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CARRER COURSES</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COURSES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Pick The Right Course To Build Your Career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Development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Development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Flutter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Design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Poster Design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Stack Development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Cyber Security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Gujarat #1 Web Design Course Training Institute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White Multimedia Education is one of the best Web Design Training Institute in Surat having advance Web design course module. Students who are taking web design classes from us are extremely satisfied. Here is few reason why students prefer us.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Certified Course</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Industry oriented Training</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 Job</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Placement partner</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Trusted by more 2000+ Institute</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World Class Infrastructure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Our Branches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+91 7878 444 333</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Franchise Information</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info@rnwmultimedia.com</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Trending Courses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GIM</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ITA CS+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Android Training Course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Designing Training Course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Training Surat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Stack Development Course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Important Pages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 Us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 Us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Student Login</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 Recruiter</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Placement Register / Login</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&amp; C</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+91 93313 13196</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placement@rnwmultimedia.com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2023. Red &amp; White Multimedia Education.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