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6312BC7E" w14:textId="77777777" w:rsidTr="00F44461">
        <w:tc>
          <w:tcPr>
            <w:tcW w:w="9016" w:type="dxa"/>
          </w:tcPr>
          <w:p w14:paraId="3907B6E5" w14:textId="672D5F95" w:rsidR="00671249" w:rsidRPr="00671249" w:rsidRDefault="00671249" w:rsidP="00F44461">
            <w:pPr>
              <w:jc w:val="center"/>
              <w:rPr>
                <w:b/>
              </w:rPr>
            </w:pPr>
            <w:r w:rsidRPr="00671249">
              <w:rPr>
                <w:rFonts w:hint="eastAsia"/>
                <w:b/>
              </w:rPr>
              <w:t>1. 주제</w:t>
            </w:r>
          </w:p>
          <w:p w14:paraId="780042CF" w14:textId="5E23AAB8" w:rsidR="00671249" w:rsidRPr="00B5052C" w:rsidRDefault="00794CFB" w:rsidP="00F44461">
            <w:pPr>
              <w:jc w:val="center"/>
              <w:rPr>
                <w:color w:val="000000" w:themeColor="text1"/>
              </w:rPr>
            </w:pPr>
            <w:r>
              <w:rPr>
                <w:rFonts w:hint="eastAsia"/>
                <w:color w:val="000000" w:themeColor="text1"/>
              </w:rPr>
              <w:t>CCTV</w:t>
            </w:r>
            <w:r w:rsidR="00D60FF0">
              <w:rPr>
                <w:rFonts w:hint="eastAsia"/>
                <w:color w:val="000000" w:themeColor="text1"/>
              </w:rPr>
              <w:t xml:space="preserve"> 영상 분석을 통한 실시간 도시 강수량 측정 및 시각화 시스템</w:t>
            </w:r>
          </w:p>
          <w:p w14:paraId="3D0FF450" w14:textId="77777777" w:rsidR="00671249" w:rsidRDefault="00671249" w:rsidP="00F44461">
            <w:pPr>
              <w:jc w:val="center"/>
            </w:pPr>
          </w:p>
          <w:p w14:paraId="281C774F"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6719C7CC" w14:textId="17272CBA" w:rsidR="00671249" w:rsidRDefault="00A838BE" w:rsidP="00F44461">
            <w:pPr>
              <w:jc w:val="center"/>
            </w:pPr>
            <w:r>
              <w:rPr>
                <w:rFonts w:hint="eastAsia"/>
              </w:rPr>
              <w:t>1</w:t>
            </w:r>
            <w:r w:rsidR="00BE7F05">
              <w:rPr>
                <w:rFonts w:hint="eastAsia"/>
              </w:rPr>
              <w:t>반, 9팀, 20243280, 박정빈</w:t>
            </w:r>
          </w:p>
        </w:tc>
      </w:tr>
    </w:tbl>
    <w:p w14:paraId="60D61061" w14:textId="77777777" w:rsidR="00671249" w:rsidRDefault="00671249"/>
    <w:tbl>
      <w:tblPr>
        <w:tblStyle w:val="a5"/>
        <w:tblW w:w="0" w:type="auto"/>
        <w:tblLook w:val="04A0" w:firstRow="1" w:lastRow="0" w:firstColumn="1" w:lastColumn="0" w:noHBand="0" w:noVBand="1"/>
      </w:tblPr>
      <w:tblGrid>
        <w:gridCol w:w="4508"/>
        <w:gridCol w:w="4508"/>
      </w:tblGrid>
      <w:tr w:rsidR="0000167B" w14:paraId="356D8DD3" w14:textId="77777777" w:rsidTr="00F77CCD">
        <w:tc>
          <w:tcPr>
            <w:tcW w:w="4508" w:type="dxa"/>
          </w:tcPr>
          <w:p w14:paraId="0F3F3494" w14:textId="720DE37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6D18B7F5" w14:textId="2492E80D" w:rsidR="001C6817" w:rsidRDefault="00D60FF0">
            <w:r>
              <w:rPr>
                <w:rFonts w:hint="eastAsia"/>
              </w:rPr>
              <w:t xml:space="preserve"> 본 </w:t>
            </w:r>
            <w:r w:rsidR="006E62DC">
              <w:rPr>
                <w:rFonts w:hint="eastAsia"/>
              </w:rPr>
              <w:t>프로젝트는</w:t>
            </w:r>
            <w:r>
              <w:rPr>
                <w:rFonts w:hint="eastAsia"/>
              </w:rPr>
              <w:t xml:space="preserve"> 특정 지점의 강수량만 측정하는 기존 점 단위 강우계의 공</w:t>
            </w:r>
            <w:r w:rsidR="007A4F28">
              <w:rPr>
                <w:rFonts w:hint="eastAsia"/>
              </w:rPr>
              <w:t>간적 한계를 극복하는 것을 목표로 한다. 이를 위해 도시 전역에 설치된 CCTV 영상을 실시간</w:t>
            </w:r>
            <w:r w:rsidR="00FB54CD">
              <w:rPr>
                <w:rFonts w:hint="eastAsia"/>
              </w:rPr>
              <w:t>으로</w:t>
            </w:r>
            <w:r w:rsidR="007A4F28">
              <w:rPr>
                <w:rFonts w:hint="eastAsia"/>
              </w:rPr>
              <w:t xml:space="preserve"> 분석하여, 넓은 강수 현황을 한눈에 파악할 수 있는 면 단위의 강수량 정보를 제공하는 시스템을 설계하고자 한다.</w:t>
            </w:r>
          </w:p>
          <w:p w14:paraId="25F9B584" w14:textId="1444DF80" w:rsidR="007A4F28" w:rsidRDefault="007A4F28">
            <w:r>
              <w:rPr>
                <w:rFonts w:hint="eastAsia"/>
              </w:rPr>
              <w:t xml:space="preserve"> </w:t>
            </w:r>
            <w:r w:rsidR="006E62DC">
              <w:rPr>
                <w:rFonts w:hint="eastAsia"/>
              </w:rPr>
              <w:t xml:space="preserve">시스템의 핵심은 인공지능의 지도 </w:t>
            </w:r>
            <w:r w:rsidR="00FB54CD">
              <w:rPr>
                <w:rFonts w:hint="eastAsia"/>
              </w:rPr>
              <w:t>학습이</w:t>
            </w:r>
            <w:r w:rsidR="006E62DC">
              <w:rPr>
                <w:rFonts w:hint="eastAsia"/>
              </w:rPr>
              <w:t>다. 특정 장소의 CCTV 영상과 동일한 위치에서 강우계로 측정한 실제 강수량 데이터를 한 세트로 묶어 학습 데이터로 구축한다. AI는 이런 수많은 학습 데이터를 통해 영상에 나타나는 빗줄기의 패턴, 명암 대비의 변화, 전반적인 이미지 왜곡 수준, 가시거리 등 복합적인 시</w:t>
            </w:r>
            <w:r w:rsidR="00FB54CD">
              <w:rPr>
                <w:rFonts w:hint="eastAsia"/>
              </w:rPr>
              <w:t>각</w:t>
            </w:r>
            <w:r w:rsidR="006E62DC">
              <w:rPr>
                <w:rFonts w:hint="eastAsia"/>
              </w:rPr>
              <w:t xml:space="preserve">적 특징과 실제 강수량 값 사이의 </w:t>
            </w:r>
            <w:r w:rsidR="00FB54CD">
              <w:rPr>
                <w:rFonts w:hint="eastAsia"/>
              </w:rPr>
              <w:t>상관</w:t>
            </w:r>
            <w:r w:rsidR="006E62DC">
              <w:rPr>
                <w:rFonts w:hint="eastAsia"/>
              </w:rPr>
              <w:t>관계를 스스로 학습한다.</w:t>
            </w:r>
          </w:p>
          <w:p w14:paraId="4AEE2E50" w14:textId="4264C316" w:rsidR="001C6817" w:rsidRDefault="00FB54CD" w:rsidP="00FB54CD">
            <w:r>
              <w:rPr>
                <w:rFonts w:hint="eastAsia"/>
              </w:rPr>
              <w:t xml:space="preserve"> 본 시스템은 고가의 관측 장비 없이 기존 CCTV 인프라를 활용하므로 비용 효율적이고, 넓은 지역의 강수 분포를 실시간으로 촘촘하게 파악</w:t>
            </w:r>
            <w:r w:rsidR="005427A0">
              <w:rPr>
                <w:rFonts w:hint="eastAsia"/>
              </w:rPr>
              <w:t>이 가능하다</w:t>
            </w:r>
            <w:r>
              <w:rPr>
                <w:rFonts w:hint="eastAsia"/>
              </w:rPr>
              <w:t>. 이를 통해 최근 빈번해지는 국지성 집중호우나 돌발 홍수와 같은 기상 재해에 더욱 신속하고 정밀하게 대응이 가능해져 도시 재난 관리 효율성을 크게 향상시킬 것으로 기대된다.</w:t>
            </w:r>
          </w:p>
        </w:tc>
        <w:tc>
          <w:tcPr>
            <w:tcW w:w="4508" w:type="dxa"/>
          </w:tcPr>
          <w:p w14:paraId="2E738B54" w14:textId="19DD759A"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12A22B" wp14:editId="4EE454B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893C016" wp14:editId="473CD54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03CEAAA3" wp14:editId="2A74D84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F99E3F3" wp14:editId="2DCAB80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55F99F78" w14:textId="3AF551EC" w:rsidR="00A53A64" w:rsidRDefault="00711310" w:rsidP="00B62109">
            <w:pPr>
              <w:jc w:val="left"/>
            </w:pPr>
            <w:r>
              <w:rPr>
                <w:rFonts w:hint="eastAsia"/>
              </w:rPr>
              <w:t xml:space="preserve">&lt;그림 1 </w:t>
            </w:r>
            <w:r>
              <w:t>–</w:t>
            </w:r>
            <w:r>
              <w:rPr>
                <w:rFonts w:hint="eastAsia"/>
              </w:rPr>
              <w:t xml:space="preserve"> 초기화면&gt;</w:t>
            </w:r>
          </w:p>
          <w:p w14:paraId="08CF5519" w14:textId="7118FA91" w:rsidR="00711310" w:rsidRDefault="0000167B" w:rsidP="00FB437B">
            <w:pPr>
              <w:jc w:val="left"/>
            </w:pPr>
            <w:r>
              <w:rPr>
                <w:noProof/>
              </w:rPr>
              <w:drawing>
                <wp:inline distT="0" distB="0" distL="0" distR="0" wp14:anchorId="46EB8B5B" wp14:editId="1BDFDC09">
                  <wp:extent cx="2574117" cy="1774209"/>
                  <wp:effectExtent l="0" t="0" r="0" b="0"/>
                  <wp:docPr id="63607459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7"/>
                          <a:stretch>
                            <a:fillRect/>
                          </a:stretch>
                        </pic:blipFill>
                        <pic:spPr bwMode="auto">
                          <a:xfrm>
                            <a:off x="0" y="0"/>
                            <a:ext cx="2603476" cy="1794445"/>
                          </a:xfrm>
                          <a:prstGeom prst="rect">
                            <a:avLst/>
                          </a:prstGeom>
                          <a:noFill/>
                          <a:ln>
                            <a:noFill/>
                          </a:ln>
                          <a:extLst>
                            <a:ext uri="{53640926-AAD7-44D8-BBD7-CCE9431645EC}">
                              <a14:shadowObscured xmlns:a14="http://schemas.microsoft.com/office/drawing/2010/main"/>
                            </a:ext>
                          </a:extLst>
                        </pic:spPr>
                      </pic:pic>
                    </a:graphicData>
                  </a:graphic>
                </wp:inline>
              </w:drawing>
            </w:r>
          </w:p>
          <w:p w14:paraId="5BA0305C" w14:textId="367B68D1" w:rsidR="00FB437B" w:rsidRPr="00FB437B" w:rsidRDefault="00711310" w:rsidP="00FB437B">
            <w:pPr>
              <w:jc w:val="left"/>
            </w:pPr>
            <w:r>
              <w:rPr>
                <w:rFonts w:hint="eastAsia"/>
              </w:rPr>
              <w:t xml:space="preserve">&lt;그림 2 </w:t>
            </w:r>
            <w:r>
              <w:t>–</w:t>
            </w:r>
            <w:r>
              <w:rPr>
                <w:rFonts w:hint="eastAsia"/>
              </w:rPr>
              <w:t xml:space="preserve"> 지역 선택 시 화면&gt;</w:t>
            </w:r>
          </w:p>
          <w:p w14:paraId="29416027" w14:textId="47738C85" w:rsidR="00A53A64" w:rsidRDefault="0000167B" w:rsidP="00B62109">
            <w:pPr>
              <w:jc w:val="left"/>
            </w:pPr>
            <w:r>
              <w:rPr>
                <w:noProof/>
              </w:rPr>
              <w:drawing>
                <wp:inline distT="0" distB="0" distL="0" distR="0" wp14:anchorId="0A97F885" wp14:editId="0F98F642">
                  <wp:extent cx="2606198" cy="1869744"/>
                  <wp:effectExtent l="0" t="0" r="3810" b="0"/>
                  <wp:docPr id="175069668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231" cy="1886269"/>
                          </a:xfrm>
                          <a:prstGeom prst="rect">
                            <a:avLst/>
                          </a:prstGeom>
                          <a:noFill/>
                          <a:ln>
                            <a:noFill/>
                          </a:ln>
                        </pic:spPr>
                      </pic:pic>
                    </a:graphicData>
                  </a:graphic>
                </wp:inline>
              </w:drawing>
            </w:r>
            <w:r w:rsidR="00711310">
              <w:br/>
            </w:r>
            <w:r w:rsidR="00711310">
              <w:rPr>
                <w:rFonts w:hint="eastAsia"/>
              </w:rPr>
              <w:t>개발 배경</w:t>
            </w:r>
          </w:p>
          <w:p w14:paraId="78FEDE6A" w14:textId="77777777" w:rsidR="00711310" w:rsidRDefault="00711310" w:rsidP="00B62109">
            <w:pPr>
              <w:jc w:val="left"/>
            </w:pPr>
            <w:r>
              <w:rPr>
                <w:rFonts w:hint="eastAsia"/>
              </w:rPr>
              <w:t xml:space="preserve">- </w:t>
            </w:r>
            <w:r w:rsidRPr="00711310">
              <w:t xml:space="preserve">기후 변화로 인한 국지성 호우 감시에 기존 관측망이 한계를 </w:t>
            </w:r>
            <w:r>
              <w:rPr>
                <w:rFonts w:hint="eastAsia"/>
              </w:rPr>
              <w:t>보임</w:t>
            </w:r>
          </w:p>
          <w:p w14:paraId="09DE43BF" w14:textId="77777777" w:rsidR="00711310" w:rsidRDefault="00711310" w:rsidP="00B62109">
            <w:pPr>
              <w:jc w:val="left"/>
            </w:pPr>
          </w:p>
          <w:p w14:paraId="3AEF5DB5" w14:textId="77777777" w:rsidR="00711310" w:rsidRDefault="00711310" w:rsidP="00B62109">
            <w:pPr>
              <w:jc w:val="left"/>
            </w:pPr>
            <w:r>
              <w:rPr>
                <w:rFonts w:hint="eastAsia"/>
              </w:rPr>
              <w:t>예상 결과</w:t>
            </w:r>
          </w:p>
          <w:p w14:paraId="37899D8A" w14:textId="36990A20" w:rsidR="00711310" w:rsidRPr="00711310" w:rsidRDefault="00711310" w:rsidP="00B62109">
            <w:pPr>
              <w:jc w:val="left"/>
            </w:pPr>
            <w:r>
              <w:rPr>
                <w:rFonts w:hint="eastAsia"/>
              </w:rPr>
              <w:t xml:space="preserve">- </w:t>
            </w:r>
            <w:r w:rsidRPr="00711310">
              <w:t>시 전역의 강수량을 실시간 시각화하는 웹 대시보드를 통해 신속한 재난 대응 의사결정을 지원할 수 있</w:t>
            </w:r>
            <w:r>
              <w:rPr>
                <w:rFonts w:hint="eastAsia"/>
              </w:rPr>
              <w:t>다.</w:t>
            </w:r>
          </w:p>
        </w:tc>
      </w:tr>
    </w:tbl>
    <w:p w14:paraId="46E6B78F" w14:textId="5FF54F2A"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545FA12" w14:textId="77777777" w:rsidTr="00F44461">
        <w:tc>
          <w:tcPr>
            <w:tcW w:w="9016" w:type="dxa"/>
          </w:tcPr>
          <w:p w14:paraId="1C1CD5F9" w14:textId="0EA01A06"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2C866DFB" w14:textId="77777777" w:rsidR="00C86FC2" w:rsidRDefault="001551A0" w:rsidP="00C86FC2">
            <w:pPr>
              <w:jc w:val="left"/>
            </w:pPr>
            <w:r>
              <w:rPr>
                <w:rFonts w:hint="eastAsia"/>
              </w:rPr>
              <w:t>1. 배경 설명 및 사례 분석</w:t>
            </w:r>
          </w:p>
          <w:p w14:paraId="6EF47ADB" w14:textId="6B5E9F34" w:rsidR="00A53A64" w:rsidRPr="00695CE4" w:rsidRDefault="00965A6B" w:rsidP="00965A6B">
            <w:pPr>
              <w:jc w:val="left"/>
            </w:pPr>
            <w:r>
              <w:rPr>
                <w:rFonts w:hint="eastAsia"/>
              </w:rPr>
              <w:t xml:space="preserve"> </w:t>
            </w:r>
            <w:r w:rsidR="00695CE4" w:rsidRPr="00695CE4">
              <w:t>최근 우리 사회는 ‘기후 변화’를 넘어 ‘기후위기시대’로 접어들고 있다. 해마다 기후 재해의 규</w:t>
            </w:r>
            <w:r w:rsidR="00695CE4" w:rsidRPr="00695CE4">
              <w:lastRenderedPageBreak/>
              <w:t>모와 빈도가 증가하고 있으며, 특히 짧은 시간에 많은 양의 비가 내리는 집중호우가 도시 기반시설과 시민 안전을 위협하는 주요 원인으로 떠오르고 있다. 과거에는 여름 장마철에 주로 발생했지만, 최근에는 계절의 구분 없이 전국적으로 나타나고 있다. 예를 들어, 2024년 5월 어린이날에는 경남 남해와 하동 지역에 하루 200mm의 폭우가 쏟아져 인명 피해와 이재민이 발생했다. 기상청과 환경부의 『이상기후 보고서(2023)』에 따르면, 겨울철 1월에도 호우특보가 발효되는 등 강수 시기와 양상이 점차 불규칙해지고 있다.</w:t>
            </w:r>
          </w:p>
          <w:p w14:paraId="44F8D341" w14:textId="690F4BBA" w:rsidR="007105F4" w:rsidRDefault="007105F4" w:rsidP="00965A6B">
            <w:pPr>
              <w:jc w:val="left"/>
            </w:pPr>
            <w:r>
              <w:rPr>
                <w:rFonts w:hint="eastAsia"/>
              </w:rPr>
              <w:t xml:space="preserve"> </w:t>
            </w:r>
            <w:r w:rsidR="00695CE4" w:rsidRPr="00695CE4">
              <w:t xml:space="preserve">기상 전문가들은 이러한 현상이 단순한 강수량 증가가 아닌 기후 시스템의 구조적 변화에서 비롯된 것으로 분석한다. 시간당 30mm 이상의 집중호우 빈도는 1980~1990년대보다 20~60% 증가했으며, 폭염, 가뭄, 산불 등 극한기후가 복합적으로 발생하면서 여름철 전체가 장마처럼 이어지는 ‘우기화’ 현상도 뚜렷하다. 서울대 손석우 교수는 “시간당 100mm의 집중호우가 잦아지고, 변동성이 커지며 예측이 어려워지고 있다”고 지적했다. 이처럼 도시 내 국지성 집중호우와 복합 재난의 위험이 커지는 상황에서 기존 예보 체계만으로는 신속한 대응이 어렵다. 이에 따라 도시 단위의 실시간 강수 감시 및 시각화 시스템 구축이 </w:t>
            </w:r>
            <w:r w:rsidR="00637906" w:rsidRPr="00695CE4">
              <w:rPr>
                <w:rFonts w:hint="eastAsia"/>
              </w:rPr>
              <w:t>필수적이다</w:t>
            </w:r>
            <w:r w:rsidR="00637906" w:rsidRPr="00695CE4">
              <w:t>.</w:t>
            </w:r>
            <w:r w:rsidR="00637906">
              <w:t xml:space="preserve"> (</w:t>
            </w:r>
            <w:r w:rsidR="00695CE4">
              <w:rPr>
                <w:rFonts w:hint="eastAsia"/>
              </w:rPr>
              <w:t>이세진(2025)</w:t>
            </w:r>
            <w:r w:rsidR="00637906">
              <w:rPr>
                <w:rFonts w:hint="eastAsia"/>
              </w:rPr>
              <w:t>,</w:t>
            </w:r>
            <w:r w:rsidR="00695CE4">
              <w:rPr>
                <w:rFonts w:hint="eastAsia"/>
              </w:rPr>
              <w:t xml:space="preserve"> LG헬로비전), (김순강</w:t>
            </w:r>
            <w:r w:rsidR="00637906">
              <w:rPr>
                <w:rFonts w:hint="eastAsia"/>
              </w:rPr>
              <w:t>(2024), KOFST)</w:t>
            </w:r>
          </w:p>
          <w:p w14:paraId="64088B13" w14:textId="77777777" w:rsidR="00695CE4" w:rsidRPr="00695CE4" w:rsidRDefault="00695CE4" w:rsidP="00965A6B">
            <w:pPr>
              <w:jc w:val="left"/>
            </w:pPr>
          </w:p>
          <w:p w14:paraId="669C0709" w14:textId="6AFCFBFE" w:rsidR="00A53A64" w:rsidRDefault="00A53A64" w:rsidP="00C86FC2">
            <w:pPr>
              <w:jc w:val="left"/>
            </w:pPr>
            <w:r>
              <w:rPr>
                <w:rFonts w:hint="eastAsia"/>
              </w:rPr>
              <w:t>2. 문제 정의</w:t>
            </w:r>
            <w:r w:rsidR="00091E38">
              <w:rPr>
                <w:rFonts w:hint="eastAsia"/>
              </w:rPr>
              <w:t xml:space="preserve"> </w:t>
            </w:r>
          </w:p>
          <w:p w14:paraId="24197CC3" w14:textId="241267A6" w:rsidR="00FA4216" w:rsidRDefault="00637906" w:rsidP="00C86FC2">
            <w:pPr>
              <w:jc w:val="left"/>
            </w:pPr>
            <w:r>
              <w:rPr>
                <w:rFonts w:hint="eastAsia"/>
              </w:rPr>
              <w:t xml:space="preserve"> </w:t>
            </w:r>
            <w:r w:rsidR="0054184D">
              <w:rPr>
                <w:rFonts w:hint="eastAsia"/>
              </w:rPr>
              <w:t xml:space="preserve">기존의 도시 강수 관측 체계는 기상 레이더와 우량계에 주로 의존하고 있지만, 두 관측 방식 모두 </w:t>
            </w:r>
            <w:r w:rsidR="0054184D" w:rsidRPr="0054184D">
              <w:t>공간적·시간적 해상도와 정확도 측면에서 본질적인 한계를 가진다.</w:t>
            </w:r>
            <w:r w:rsidR="0054184D">
              <w:rPr>
                <w:rFonts w:hint="eastAsia"/>
              </w:rPr>
              <w:t xml:space="preserve"> </w:t>
            </w:r>
            <w:r w:rsidR="0054184D" w:rsidRPr="0054184D">
              <w:t>우량계는 지상에서의 점 단위 측정치로 정밀도는 높지만, 국지적 강수의 공간 변동성을 충분히 포착하지 못한다</w:t>
            </w:r>
            <w:r w:rsidR="0054184D">
              <w:rPr>
                <w:rFonts w:hint="eastAsia"/>
              </w:rPr>
              <w:t xml:space="preserve">. 반면 레이더는 넓은 범위의 측정이 가능하지만, 강수량을 직접 측정하지 않고 반사도 신호를 통한 간접 추정에 의존하여, 지형 차폐, 클러터, 감쇠, 밝은 띠 등의 오차 요인에 의해 정확도가 떨어진다. </w:t>
            </w:r>
          </w:p>
          <w:p w14:paraId="50AA8797" w14:textId="5971A5C5" w:rsidR="0054184D" w:rsidRPr="00FA4216" w:rsidRDefault="0054184D" w:rsidP="00C86FC2">
            <w:pPr>
              <w:jc w:val="left"/>
            </w:pPr>
            <w:r>
              <w:rPr>
                <w:rFonts w:hint="eastAsia"/>
              </w:rPr>
              <w:t xml:space="preserve"> 특히 도시 환경에서는 </w:t>
            </w:r>
            <w:r w:rsidRPr="0054184D">
              <w:t>도시 유역의 협소한 면적과 포장 면적의 비율이 높아 빗물이 빠르게 흘러내리는 특성 때문에</w:t>
            </w:r>
            <w:r>
              <w:rPr>
                <w:rFonts w:hint="eastAsia"/>
              </w:rPr>
              <w:t xml:space="preserve"> 1km 이하 1-5분 수준의 초고해상도 강수 정보가 필요하다. 그러나 기존 레이더 자료는 보통 1km-1시간 수준의 관측 해상도만 제공하여, 도시 침수나 돌발 호우 예측에 적합하지 않다. </w:t>
            </w:r>
            <w:r w:rsidR="0088451B" w:rsidRPr="0088451B">
              <w:t>이를 보완하기 위해 레이더–우량계 데이터를 병합하는 연구가 진행되고 있으나, 충분한 밀도의 우량계 네트워크 구축과 유지보수 비용 부담</w:t>
            </w:r>
            <w:r w:rsidR="0088451B">
              <w:rPr>
                <w:rFonts w:hint="eastAsia"/>
              </w:rPr>
              <w:t>의 문제가 발생할 수 있다</w:t>
            </w:r>
            <w:r w:rsidR="005427A0">
              <w:rPr>
                <w:rFonts w:hint="eastAsia"/>
              </w:rPr>
              <w:t xml:space="preserve">. </w:t>
            </w:r>
            <w:r w:rsidR="0088451B" w:rsidRPr="0088451B">
              <w:t>(Ochoa-Rodríguez et al., 2019)</w:t>
            </w:r>
            <w:r w:rsidR="00AF59D4">
              <w:rPr>
                <w:rFonts w:hint="eastAsia"/>
              </w:rPr>
              <w:t>, (</w:t>
            </w:r>
            <w:r w:rsidR="00AF59D4" w:rsidRPr="00AF59D4">
              <w:t xml:space="preserve"> O</w:t>
            </w:r>
            <w:r w:rsidR="00AF59D4" w:rsidRPr="00AF59D4">
              <w:rPr>
                <w:rFonts w:ascii="Calibri" w:hAnsi="Calibri" w:cs="Calibri"/>
              </w:rPr>
              <w:t>ś</w:t>
            </w:r>
            <w:r w:rsidR="00AF59D4" w:rsidRPr="00AF59D4">
              <w:t>r</w:t>
            </w:r>
            <w:r w:rsidR="00AF59D4" w:rsidRPr="00AF59D4">
              <w:rPr>
                <w:rFonts w:ascii="맑은 고딕" w:hAnsi="맑은 고딕" w:cs="맑은 고딕"/>
              </w:rPr>
              <w:t>ó</w:t>
            </w:r>
            <w:r w:rsidR="00AF59D4" w:rsidRPr="00AF59D4">
              <w:t>dka, K., Szturc, J., &amp; Jurczyk, A. (2021)</w:t>
            </w:r>
            <w:r w:rsidR="00AF59D4">
              <w:rPr>
                <w:rFonts w:hint="eastAsia"/>
              </w:rPr>
              <w:t>)</w:t>
            </w:r>
          </w:p>
          <w:p w14:paraId="0497C460" w14:textId="258942C1" w:rsidR="00091E38" w:rsidRPr="00091E38" w:rsidRDefault="00091E38" w:rsidP="00C86FC2">
            <w:pPr>
              <w:jc w:val="left"/>
            </w:pPr>
            <w:r>
              <w:rPr>
                <w:rFonts w:hint="eastAsia"/>
              </w:rPr>
              <w:t xml:space="preserve"> </w:t>
            </w:r>
            <w:r w:rsidRPr="00091E38">
              <w:t>또한 집중호우는 발생 예측이 어렵고 지속시간이 짧아, 재난 예·경보 시스템이 작동되더라도 침수 피해가 이미 진행된 뒤 대응이 이루어지는 경우가 많다. 실제로 2022년 강남역 침수, 2023년 오송차도 참사 등은 국지성 폭우가 실시간으로 관측·전파되지 못한 결과로, 시민 대피 및 차량 통제가 제때 이뤄지지 않았다. 이는 단순한 예보의 정확도 문제가 아니라, 실시간 감지·시각화 체계의 부재로 인한 대응 공백</w:t>
            </w:r>
            <w:r w:rsidR="005427A0">
              <w:rPr>
                <w:rFonts w:hint="eastAsia"/>
              </w:rPr>
              <w:t>임을 알 수 있다</w:t>
            </w:r>
            <w:r w:rsidRPr="00091E38">
              <w:t>.</w:t>
            </w:r>
          </w:p>
          <w:p w14:paraId="45115407" w14:textId="1224A02C" w:rsidR="00637906" w:rsidRDefault="00637906" w:rsidP="0088451B">
            <w:pPr>
              <w:jc w:val="left"/>
            </w:pPr>
          </w:p>
          <w:p w14:paraId="62E788FC" w14:textId="122419D7" w:rsidR="00A53A64" w:rsidRDefault="00A53A64" w:rsidP="00C86FC2">
            <w:pPr>
              <w:jc w:val="left"/>
            </w:pPr>
            <w:r>
              <w:rPr>
                <w:rFonts w:hint="eastAsia"/>
              </w:rPr>
              <w:t>3. 극복 방안</w:t>
            </w:r>
          </w:p>
          <w:p w14:paraId="27420CCA" w14:textId="594056E3" w:rsidR="001551A0" w:rsidRDefault="0088451B" w:rsidP="00C86FC2">
            <w:pPr>
              <w:jc w:val="left"/>
            </w:pPr>
            <w:r>
              <w:rPr>
                <w:rFonts w:hint="eastAsia"/>
              </w:rPr>
              <w:t xml:space="preserve"> 이러한 한계를 극복하기 위해서는 </w:t>
            </w:r>
            <w:r w:rsidRPr="0088451B">
              <w:t>도시 단위에서 고해상도·저비용의 실시간 강수 감시 체계를 구축할 필요가 있다.</w:t>
            </w:r>
            <w:r>
              <w:rPr>
                <w:rFonts w:hint="eastAsia"/>
              </w:rPr>
              <w:t xml:space="preserve"> 기존의 레이더-우량계 기반 관측망은 하드웨어 확장에 한계가 있으므로, 이미 도시 곳곳에 설치된 CCTV 네트워크를 활용한다. </w:t>
            </w:r>
            <w:r w:rsidR="00D8654B">
              <w:rPr>
                <w:rFonts w:hint="eastAsia"/>
              </w:rPr>
              <w:t>핵심 기술은</w:t>
            </w:r>
            <w:r>
              <w:rPr>
                <w:rFonts w:hint="eastAsia"/>
              </w:rPr>
              <w:t xml:space="preserve"> 추가적인 인프라 설치 없이 기존 영상 데이터를 활용해 강수의 시각적 특성을 분석 및 추정하는 </w:t>
            </w:r>
            <w:r w:rsidR="008628D9">
              <w:rPr>
                <w:rFonts w:hint="eastAsia"/>
              </w:rPr>
              <w:t>이미지 기반 딥러닝 기술</w:t>
            </w:r>
            <w:r w:rsidR="008628D9">
              <w:rPr>
                <w:rFonts w:hint="eastAsia"/>
              </w:rPr>
              <w:lastRenderedPageBreak/>
              <w:t>을 활용하는 것으로,</w:t>
            </w:r>
            <w:r>
              <w:rPr>
                <w:rFonts w:hint="eastAsia"/>
              </w:rPr>
              <w:t xml:space="preserve"> </w:t>
            </w:r>
            <w:r w:rsidR="00D8654B">
              <w:rPr>
                <w:rFonts w:hint="eastAsia"/>
              </w:rPr>
              <w:t xml:space="preserve">이는 </w:t>
            </w:r>
            <w:r>
              <w:rPr>
                <w:rFonts w:hint="eastAsia"/>
              </w:rPr>
              <w:t>비용 효율성과 확장성이 높다.</w:t>
            </w:r>
          </w:p>
          <w:p w14:paraId="2BB90D75" w14:textId="2066FF50" w:rsidR="008628D9" w:rsidRDefault="0088451B" w:rsidP="00C86FC2">
            <w:pPr>
              <w:jc w:val="left"/>
            </w:pPr>
            <w:r>
              <w:rPr>
                <w:rFonts w:hint="eastAsia"/>
              </w:rPr>
              <w:t xml:space="preserve"> </w:t>
            </w:r>
            <w:r w:rsidR="00D8654B">
              <w:rPr>
                <w:rFonts w:hint="eastAsia"/>
              </w:rPr>
              <w:t xml:space="preserve">모델 학습을 위해, </w:t>
            </w:r>
            <w:r w:rsidR="008628D9">
              <w:rPr>
                <w:rFonts w:hint="eastAsia"/>
              </w:rPr>
              <w:t xml:space="preserve">과거에 기록된 CCTV 영상 기록과 </w:t>
            </w:r>
            <w:r w:rsidR="00D8654B">
              <w:rPr>
                <w:rFonts w:hint="eastAsia"/>
              </w:rPr>
              <w:t>해당 시각의 강우계 측정</w:t>
            </w:r>
            <w:r w:rsidR="008628D9">
              <w:rPr>
                <w:rFonts w:hint="eastAsia"/>
              </w:rPr>
              <w:t xml:space="preserve"> 강수량 데이터를 </w:t>
            </w:r>
            <w:r w:rsidR="00D8654B">
              <w:rPr>
                <w:rFonts w:hint="eastAsia"/>
              </w:rPr>
              <w:t>하나의 쌍으로 묶어</w:t>
            </w:r>
            <w:r w:rsidR="008628D9">
              <w:rPr>
                <w:rFonts w:hint="eastAsia"/>
              </w:rPr>
              <w:t xml:space="preserve"> 훈련 데이터셋</w:t>
            </w:r>
            <w:r w:rsidR="00D8654B">
              <w:rPr>
                <w:rFonts w:hint="eastAsia"/>
              </w:rPr>
              <w:t xml:space="preserve">을 구축한다. 딥러닝 모델은 이 데이터셋을 통해 </w:t>
            </w:r>
            <w:r w:rsidR="008628D9">
              <w:rPr>
                <w:rFonts w:hint="eastAsia"/>
              </w:rPr>
              <w:t>강수량에 따른 영상의 빗줄기의 패턴, 밀도, 크기 또는 강수 강도에 따른 시야의 흐림 정도 등 복합적인 시각적 특징</w:t>
            </w:r>
            <w:r w:rsidR="00D8654B">
              <w:rPr>
                <w:rFonts w:hint="eastAsia"/>
              </w:rPr>
              <w:t>과</w:t>
            </w:r>
            <w:r w:rsidR="008628D9">
              <w:rPr>
                <w:rFonts w:hint="eastAsia"/>
              </w:rPr>
              <w:t xml:space="preserve"> 강수량</w:t>
            </w:r>
            <w:r w:rsidR="00D8654B">
              <w:rPr>
                <w:rFonts w:hint="eastAsia"/>
              </w:rPr>
              <w:t xml:space="preserve"> 값 사이의 상관관계를 스스로</w:t>
            </w:r>
            <w:r w:rsidR="008628D9">
              <w:rPr>
                <w:rFonts w:hint="eastAsia"/>
              </w:rPr>
              <w:t xml:space="preserve"> 학습</w:t>
            </w:r>
            <w:r w:rsidR="00D8654B">
              <w:rPr>
                <w:rFonts w:hint="eastAsia"/>
              </w:rPr>
              <w:t>한다</w:t>
            </w:r>
            <w:r w:rsidR="008628D9">
              <w:rPr>
                <w:rFonts w:hint="eastAsia"/>
              </w:rPr>
              <w:t xml:space="preserve">. </w:t>
            </w:r>
            <w:r w:rsidR="00D8654B">
              <w:rPr>
                <w:rFonts w:hint="eastAsia"/>
              </w:rPr>
              <w:t>이렇게</w:t>
            </w:r>
            <w:r w:rsidR="008628D9">
              <w:rPr>
                <w:rFonts w:hint="eastAsia"/>
              </w:rPr>
              <w:t xml:space="preserve"> 학습</w:t>
            </w:r>
            <w:r w:rsidR="00D8654B">
              <w:rPr>
                <w:rFonts w:hint="eastAsia"/>
              </w:rPr>
              <w:t>된</w:t>
            </w:r>
            <w:r w:rsidR="008628D9">
              <w:rPr>
                <w:rFonts w:hint="eastAsia"/>
              </w:rPr>
              <w:t xml:space="preserve"> 딥러닝 모델은 새로운 영상 데이터가 입력되었을 때 </w:t>
            </w:r>
            <w:r w:rsidR="00D8654B">
              <w:rPr>
                <w:rFonts w:hint="eastAsia"/>
              </w:rPr>
              <w:t>해당</w:t>
            </w:r>
            <w:r w:rsidR="008628D9">
              <w:rPr>
                <w:rFonts w:hint="eastAsia"/>
              </w:rPr>
              <w:t xml:space="preserve"> 지역의 강수량을 유의미한 </w:t>
            </w:r>
            <w:r w:rsidR="00D8654B">
              <w:rPr>
                <w:rFonts w:hint="eastAsia"/>
              </w:rPr>
              <w:t xml:space="preserve">정도로 실시간 </w:t>
            </w:r>
            <w:r w:rsidR="008628D9">
              <w:rPr>
                <w:rFonts w:hint="eastAsia"/>
              </w:rPr>
              <w:t xml:space="preserve">추정할 수 </w:t>
            </w:r>
            <w:r w:rsidR="00D8654B">
              <w:rPr>
                <w:rFonts w:hint="eastAsia"/>
              </w:rPr>
              <w:t xml:space="preserve">있으며, </w:t>
            </w:r>
            <w:r w:rsidR="008628D9">
              <w:rPr>
                <w:rFonts w:hint="eastAsia"/>
              </w:rPr>
              <w:t xml:space="preserve">추정된 강수량 정보는 웹 대시보드 형태로 </w:t>
            </w:r>
            <w:r w:rsidR="00A838BE">
              <w:rPr>
                <w:rFonts w:hint="eastAsia"/>
              </w:rPr>
              <w:t>시각화 하여</w:t>
            </w:r>
            <w:r w:rsidR="008628D9">
              <w:rPr>
                <w:rFonts w:hint="eastAsia"/>
              </w:rPr>
              <w:t xml:space="preserve"> 제공</w:t>
            </w:r>
            <w:r w:rsidR="005427A0">
              <w:rPr>
                <w:rFonts w:hint="eastAsia"/>
              </w:rPr>
              <w:t>이 가능하다</w:t>
            </w:r>
            <w:r w:rsidR="00D8654B">
              <w:rPr>
                <w:rFonts w:hint="eastAsia"/>
              </w:rPr>
              <w:t>. 나아가, 이러한 시스템은</w:t>
            </w:r>
            <w:r w:rsidR="008628D9">
              <w:rPr>
                <w:rFonts w:hint="eastAsia"/>
              </w:rPr>
              <w:t xml:space="preserve"> </w:t>
            </w:r>
            <w:r w:rsidR="00D8654B" w:rsidRPr="00D8654B">
              <w:t>도시 홍수 경보</w:t>
            </w:r>
            <w:r w:rsidR="00A838BE">
              <w:rPr>
                <w:rFonts w:hint="eastAsia"/>
              </w:rPr>
              <w:t xml:space="preserve"> </w:t>
            </w:r>
            <w:r w:rsidR="00D8654B" w:rsidRPr="00D8654B">
              <w:t>·</w:t>
            </w:r>
            <w:r w:rsidR="00A838BE">
              <w:rPr>
                <w:rFonts w:hint="eastAsia"/>
              </w:rPr>
              <w:t xml:space="preserve"> </w:t>
            </w:r>
            <w:r w:rsidR="00D8654B" w:rsidRPr="00D8654B">
              <w:t>교통 통제</w:t>
            </w:r>
            <w:r w:rsidR="00A838BE">
              <w:rPr>
                <w:rFonts w:hint="eastAsia"/>
              </w:rPr>
              <w:t xml:space="preserve"> </w:t>
            </w:r>
            <w:r w:rsidR="00D8654B" w:rsidRPr="00D8654B">
              <w:t>·</w:t>
            </w:r>
            <w:r w:rsidR="00A838BE">
              <w:rPr>
                <w:rFonts w:hint="eastAsia"/>
              </w:rPr>
              <w:t xml:space="preserve"> </w:t>
            </w:r>
            <w:r w:rsidR="00D8654B" w:rsidRPr="00D8654B">
              <w:t xml:space="preserve">배수 펌프 자동 제어 등 실시간 재난 대응 시스템과 연동되는 방향으로 </w:t>
            </w:r>
            <w:r w:rsidR="00D8654B">
              <w:rPr>
                <w:rFonts w:hint="eastAsia"/>
              </w:rPr>
              <w:t>확장이 가능하다.</w:t>
            </w:r>
          </w:p>
        </w:tc>
      </w:tr>
    </w:tbl>
    <w:p w14:paraId="18978A10" w14:textId="77777777" w:rsidR="00C86FC2" w:rsidRDefault="00C86FC2"/>
    <w:tbl>
      <w:tblPr>
        <w:tblStyle w:val="a5"/>
        <w:tblW w:w="0" w:type="auto"/>
        <w:tblLook w:val="04A0" w:firstRow="1" w:lastRow="0" w:firstColumn="1" w:lastColumn="0" w:noHBand="0" w:noVBand="1"/>
      </w:tblPr>
      <w:tblGrid>
        <w:gridCol w:w="9016"/>
      </w:tblGrid>
      <w:tr w:rsidR="00863EEC" w14:paraId="7FDF9DFF" w14:textId="77777777" w:rsidTr="00F44461">
        <w:tc>
          <w:tcPr>
            <w:tcW w:w="9016" w:type="dxa"/>
          </w:tcPr>
          <w:p w14:paraId="2716E5D4" w14:textId="13111742" w:rsidR="00280A1B" w:rsidRPr="00ED50F5"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103A6C5" w14:textId="77777777" w:rsidR="00280A1B" w:rsidRDefault="00280A1B" w:rsidP="00F44461">
            <w:pPr>
              <w:jc w:val="left"/>
              <w:rPr>
                <w:bCs/>
              </w:rPr>
            </w:pPr>
            <w:r>
              <w:rPr>
                <w:rFonts w:hint="eastAsia"/>
                <w:bCs/>
              </w:rPr>
              <w:t>1. 시스템 개요 그림</w:t>
            </w:r>
          </w:p>
          <w:p w14:paraId="5D725896" w14:textId="3BFCD6C9" w:rsidR="005B19C3" w:rsidRPr="005B19C3" w:rsidRDefault="005B19C3" w:rsidP="005B19C3">
            <w:pPr>
              <w:jc w:val="left"/>
              <w:rPr>
                <w:bCs/>
              </w:rPr>
            </w:pPr>
            <w:r w:rsidRPr="005B19C3">
              <w:rPr>
                <w:bCs/>
              </w:rPr>
              <w:drawing>
                <wp:inline distT="0" distB="0" distL="0" distR="0" wp14:anchorId="185A5B6E" wp14:editId="21D6473E">
                  <wp:extent cx="5601718" cy="1501253"/>
                  <wp:effectExtent l="0" t="0" r="0" b="3810"/>
                  <wp:docPr id="169648737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4691" cy="1510090"/>
                          </a:xfrm>
                          <a:prstGeom prst="rect">
                            <a:avLst/>
                          </a:prstGeom>
                          <a:noFill/>
                          <a:ln>
                            <a:noFill/>
                          </a:ln>
                        </pic:spPr>
                      </pic:pic>
                    </a:graphicData>
                  </a:graphic>
                </wp:inline>
              </w:drawing>
            </w:r>
          </w:p>
          <w:p w14:paraId="71EADE2D" w14:textId="77777777" w:rsidR="00280A1B" w:rsidRDefault="00280A1B" w:rsidP="00F44461">
            <w:pPr>
              <w:jc w:val="left"/>
              <w:rPr>
                <w:rFonts w:hint="eastAsia"/>
                <w:bCs/>
              </w:rPr>
            </w:pPr>
          </w:p>
          <w:p w14:paraId="24C21BD5" w14:textId="77777777" w:rsidR="00280A1B" w:rsidRDefault="00280A1B" w:rsidP="00F44461">
            <w:pPr>
              <w:jc w:val="left"/>
              <w:rPr>
                <w:bCs/>
              </w:rPr>
            </w:pPr>
            <w:r>
              <w:rPr>
                <w:rFonts w:hint="eastAsia"/>
                <w:bCs/>
              </w:rPr>
              <w:t>2. 필요한 기술 요소</w:t>
            </w:r>
          </w:p>
          <w:p w14:paraId="692D3C3A" w14:textId="6CF714DB" w:rsidR="00280A1B" w:rsidRDefault="00A838BE" w:rsidP="00F44461">
            <w:pPr>
              <w:jc w:val="left"/>
              <w:rPr>
                <w:bCs/>
              </w:rPr>
            </w:pPr>
            <w:r>
              <w:rPr>
                <w:rFonts w:hint="eastAsia"/>
                <w:bCs/>
              </w:rPr>
              <w:t>1) 인공지능 모델</w:t>
            </w:r>
          </w:p>
          <w:p w14:paraId="629607E9" w14:textId="1D607683" w:rsidR="00A838BE" w:rsidRDefault="00A838BE" w:rsidP="00F44461">
            <w:pPr>
              <w:jc w:val="left"/>
              <w:rPr>
                <w:bCs/>
              </w:rPr>
            </w:pPr>
            <w:r>
              <w:rPr>
                <w:rFonts w:hint="eastAsia"/>
                <w:bCs/>
              </w:rPr>
              <w:t xml:space="preserve"> - 언어/프레임 워크: Python, PyTorch / TensorFlow</w:t>
            </w:r>
          </w:p>
          <w:p w14:paraId="4737243B" w14:textId="77777777" w:rsidR="00A838BE" w:rsidRDefault="00A838BE" w:rsidP="00F44461">
            <w:pPr>
              <w:jc w:val="left"/>
              <w:rPr>
                <w:bCs/>
              </w:rPr>
            </w:pPr>
            <w:r>
              <w:rPr>
                <w:rFonts w:hint="eastAsia"/>
                <w:bCs/>
              </w:rPr>
              <w:t xml:space="preserve"> - 핵심 라이브러리: OpenCV(영상 처리), Pandas(데이터 처리), Scikit-learn(성능 평가)</w:t>
            </w:r>
          </w:p>
          <w:p w14:paraId="3611C42A" w14:textId="35C0D443" w:rsidR="00A838BE" w:rsidRDefault="00A838BE" w:rsidP="00F44461">
            <w:pPr>
              <w:jc w:val="left"/>
              <w:rPr>
                <w:bCs/>
              </w:rPr>
            </w:pPr>
            <w:r>
              <w:rPr>
                <w:rFonts w:hint="eastAsia"/>
                <w:bCs/>
              </w:rPr>
              <w:t xml:space="preserve"> - </w:t>
            </w:r>
            <w:r>
              <w:rPr>
                <w:bCs/>
              </w:rPr>
              <w:t>모델</w:t>
            </w:r>
            <w:r>
              <w:rPr>
                <w:rFonts w:hint="eastAsia"/>
                <w:bCs/>
              </w:rPr>
              <w:t xml:space="preserve"> 아키텍처: 이미지 인식에 강점을 가진 CNN을 기반으로 한다. </w:t>
            </w:r>
          </w:p>
          <w:p w14:paraId="613ECA98" w14:textId="2EA82D5A" w:rsidR="00A838BE" w:rsidRDefault="00A838BE" w:rsidP="00F44461">
            <w:pPr>
              <w:jc w:val="left"/>
              <w:rPr>
                <w:bCs/>
              </w:rPr>
            </w:pPr>
            <w:r>
              <w:rPr>
                <w:rFonts w:hint="eastAsia"/>
                <w:bCs/>
              </w:rPr>
              <w:t>2) 백엔드</w:t>
            </w:r>
          </w:p>
          <w:p w14:paraId="394DDCDE" w14:textId="00853623" w:rsidR="00A838BE" w:rsidRDefault="00A838BE" w:rsidP="00F44461">
            <w:pPr>
              <w:jc w:val="left"/>
              <w:rPr>
                <w:bCs/>
              </w:rPr>
            </w:pPr>
            <w:r>
              <w:rPr>
                <w:rFonts w:hint="eastAsia"/>
                <w:bCs/>
              </w:rPr>
              <w:t xml:space="preserve"> - 언어/프레임 워크: Python, Flask</w:t>
            </w:r>
          </w:p>
          <w:p w14:paraId="6245E866" w14:textId="0CCA10DA" w:rsidR="00A838BE" w:rsidRDefault="00A838BE" w:rsidP="00F44461">
            <w:pPr>
              <w:jc w:val="left"/>
              <w:rPr>
                <w:bCs/>
              </w:rPr>
            </w:pPr>
            <w:r>
              <w:rPr>
                <w:rFonts w:hint="eastAsia"/>
                <w:bCs/>
              </w:rPr>
              <w:t xml:space="preserve"> - 역할: AI 모델의 예측 결과를 받아 처리하고, 프론트엔드로 데이터를 전송한다.</w:t>
            </w:r>
          </w:p>
          <w:p w14:paraId="1E14884B" w14:textId="560C646C" w:rsidR="00A838BE" w:rsidRDefault="00A838BE" w:rsidP="00F44461">
            <w:pPr>
              <w:jc w:val="left"/>
              <w:rPr>
                <w:bCs/>
              </w:rPr>
            </w:pPr>
            <w:r>
              <w:rPr>
                <w:rFonts w:hint="eastAsia"/>
                <w:bCs/>
              </w:rPr>
              <w:t>3) 프론</w:t>
            </w:r>
            <w:r w:rsidR="009C54C3">
              <w:rPr>
                <w:rFonts w:hint="eastAsia"/>
                <w:bCs/>
              </w:rPr>
              <w:t>트</w:t>
            </w:r>
            <w:r>
              <w:rPr>
                <w:rFonts w:hint="eastAsia"/>
                <w:bCs/>
              </w:rPr>
              <w:t>엔드</w:t>
            </w:r>
          </w:p>
          <w:p w14:paraId="38947702" w14:textId="4715FCDD" w:rsidR="00A838BE" w:rsidRDefault="00A838BE" w:rsidP="00F44461">
            <w:pPr>
              <w:jc w:val="left"/>
              <w:rPr>
                <w:bCs/>
              </w:rPr>
            </w:pPr>
            <w:r>
              <w:rPr>
                <w:rFonts w:hint="eastAsia"/>
                <w:bCs/>
              </w:rPr>
              <w:t xml:space="preserve"> - 언어/프레임워크: </w:t>
            </w:r>
            <w:r w:rsidR="000A7C9F">
              <w:rPr>
                <w:rFonts w:hint="eastAsia"/>
                <w:bCs/>
              </w:rPr>
              <w:t>Python, Dash (by Plot</w:t>
            </w:r>
            <w:r w:rsidR="004A463A">
              <w:rPr>
                <w:rFonts w:hint="eastAsia"/>
                <w:bCs/>
              </w:rPr>
              <w:t>l</w:t>
            </w:r>
            <w:r w:rsidR="000A7C9F">
              <w:rPr>
                <w:rFonts w:hint="eastAsia"/>
                <w:bCs/>
              </w:rPr>
              <w:t>y) / Streamlit</w:t>
            </w:r>
          </w:p>
          <w:p w14:paraId="72F5FCD6" w14:textId="7088B1B2" w:rsidR="000A7C9F" w:rsidRDefault="000A7C9F" w:rsidP="00F44461">
            <w:pPr>
              <w:jc w:val="left"/>
              <w:rPr>
                <w:bCs/>
              </w:rPr>
            </w:pPr>
            <w:r>
              <w:rPr>
                <w:rFonts w:hint="eastAsia"/>
                <w:bCs/>
              </w:rPr>
              <w:t xml:space="preserve"> - 핵심 라이브러리: Plot</w:t>
            </w:r>
            <w:r w:rsidR="004A463A">
              <w:rPr>
                <w:rFonts w:hint="eastAsia"/>
                <w:bCs/>
              </w:rPr>
              <w:t>l</w:t>
            </w:r>
            <w:r>
              <w:rPr>
                <w:rFonts w:hint="eastAsia"/>
                <w:bCs/>
              </w:rPr>
              <w:t>y Express(인터랙티브 차트), Dash Leaflet(지도 시각화)</w:t>
            </w:r>
          </w:p>
          <w:p w14:paraId="0CDC2C5E" w14:textId="0BBEDDB8" w:rsidR="000A7C9F" w:rsidRDefault="000A7C9F" w:rsidP="000A7C9F">
            <w:pPr>
              <w:ind w:left="300" w:hangingChars="150" w:hanging="300"/>
              <w:jc w:val="left"/>
              <w:rPr>
                <w:bCs/>
              </w:rPr>
            </w:pPr>
            <w:r>
              <w:rPr>
                <w:rFonts w:hint="eastAsia"/>
                <w:bCs/>
              </w:rPr>
              <w:t xml:space="preserve"> - 역할: 사용자가 접속하여 실시간 강수량 맵과 관련 정보를 확인할 수 있는 파이썬 기반의 웹 대시보드를 개발한다.</w:t>
            </w:r>
          </w:p>
          <w:p w14:paraId="25FACDE9" w14:textId="77777777" w:rsidR="000A7C9F" w:rsidRDefault="000A7C9F" w:rsidP="000A7C9F">
            <w:pPr>
              <w:ind w:left="300" w:hangingChars="150" w:hanging="300"/>
              <w:jc w:val="left"/>
              <w:rPr>
                <w:bCs/>
              </w:rPr>
            </w:pPr>
          </w:p>
          <w:p w14:paraId="34BFEA2D" w14:textId="77777777" w:rsidR="00280A1B" w:rsidRDefault="00280A1B" w:rsidP="00F44461">
            <w:pPr>
              <w:jc w:val="left"/>
              <w:rPr>
                <w:bCs/>
              </w:rPr>
            </w:pPr>
            <w:r>
              <w:rPr>
                <w:rFonts w:hint="eastAsia"/>
                <w:bCs/>
              </w:rPr>
              <w:t>3. 구현 방법 및 개발 방향</w:t>
            </w:r>
          </w:p>
          <w:p w14:paraId="328F0E07" w14:textId="77777777" w:rsidR="00FD3FBD" w:rsidRDefault="00FD3FBD" w:rsidP="00F44461">
            <w:pPr>
              <w:jc w:val="left"/>
              <w:rPr>
                <w:bCs/>
              </w:rPr>
            </w:pPr>
            <w:r>
              <w:rPr>
                <w:rFonts w:hint="eastAsia"/>
                <w:bCs/>
              </w:rPr>
              <w:t>1단계: 데이터셋 구축 및 AI 모델 개발</w:t>
            </w:r>
          </w:p>
          <w:p w14:paraId="2FB5B6DE" w14:textId="77777777" w:rsidR="00FD3FBD" w:rsidRDefault="00FD3FBD" w:rsidP="00FD3FBD">
            <w:pPr>
              <w:ind w:left="300" w:hangingChars="150" w:hanging="300"/>
              <w:jc w:val="left"/>
              <w:rPr>
                <w:bCs/>
              </w:rPr>
            </w:pPr>
            <w:r>
              <w:rPr>
                <w:rFonts w:hint="eastAsia"/>
                <w:bCs/>
              </w:rPr>
              <w:t xml:space="preserve"> - 데이터 수집 및 전처리: 모델 학습을 위한 CCTV 영상과 데이터를 확보한다. OpenCV를 사용하여 영상에서 불필요한 노이즈 제거 후 Pandas를 활용하여 영상과 실제 강수량 값을 매칭시키는 학습용 데이터셋을 구축한다.</w:t>
            </w:r>
          </w:p>
          <w:p w14:paraId="3399B3D1" w14:textId="77777777" w:rsidR="00FD3FBD" w:rsidRDefault="00FD3FBD" w:rsidP="00FD3FBD">
            <w:pPr>
              <w:ind w:left="300" w:hangingChars="150" w:hanging="300"/>
              <w:jc w:val="left"/>
              <w:rPr>
                <w:bCs/>
              </w:rPr>
            </w:pPr>
            <w:r>
              <w:rPr>
                <w:rFonts w:hint="eastAsia"/>
                <w:bCs/>
              </w:rPr>
              <w:lastRenderedPageBreak/>
              <w:t xml:space="preserve"> - CNN 모델 구현 및 학습: PyTorch 또는 TensorFlow를 사용하여 이미지 인식에 최적화된 CNN 모델 아키텍처를 설계한다. 구축된 데이터셋을 이용하여 모델을 학습시키고, Scikit-learn의 성능 지표를 통해 목표 정확도를 달성할 때까지 모델을 검증하고 튜닝한다.</w:t>
            </w:r>
          </w:p>
          <w:p w14:paraId="522A5D39" w14:textId="03DE7749" w:rsidR="00FD3FBD" w:rsidRDefault="00FD3FBD" w:rsidP="00FD3FBD">
            <w:pPr>
              <w:ind w:left="300" w:hangingChars="150" w:hanging="300"/>
              <w:jc w:val="left"/>
              <w:rPr>
                <w:bCs/>
              </w:rPr>
            </w:pPr>
            <w:r>
              <w:rPr>
                <w:rFonts w:hint="eastAsia"/>
                <w:bCs/>
              </w:rPr>
              <w:t>2단계: 백엔드 서버 개발</w:t>
            </w:r>
          </w:p>
          <w:p w14:paraId="79506F6C" w14:textId="77777777" w:rsidR="00FD3FBD" w:rsidRDefault="00FD3FBD" w:rsidP="00FD3FBD">
            <w:pPr>
              <w:ind w:left="300" w:hangingChars="150" w:hanging="300"/>
              <w:jc w:val="left"/>
              <w:rPr>
                <w:bCs/>
              </w:rPr>
            </w:pPr>
            <w:r>
              <w:rPr>
                <w:rFonts w:hint="eastAsia"/>
                <w:bCs/>
              </w:rPr>
              <w:t xml:space="preserve"> - 서버 환경 구축: Flask 프레임워크를 사용하여 서버 환경을 구성한다.</w:t>
            </w:r>
          </w:p>
          <w:p w14:paraId="0CC45694" w14:textId="77777777" w:rsidR="00FD3FBD" w:rsidRDefault="00FD3FBD" w:rsidP="00FD3FBD">
            <w:pPr>
              <w:ind w:left="300" w:hangingChars="150" w:hanging="300"/>
              <w:jc w:val="left"/>
              <w:rPr>
                <w:bCs/>
              </w:rPr>
            </w:pPr>
            <w:r>
              <w:rPr>
                <w:rFonts w:hint="eastAsia"/>
                <w:bCs/>
              </w:rPr>
              <w:t>3단계: 프론트엔드 대시보드 개발</w:t>
            </w:r>
          </w:p>
          <w:p w14:paraId="210A554B" w14:textId="5B0DE4FC" w:rsidR="00FD3FBD" w:rsidRDefault="00FD3FBD" w:rsidP="00FD3FBD">
            <w:pPr>
              <w:ind w:left="300" w:hangingChars="150" w:hanging="300"/>
              <w:jc w:val="left"/>
              <w:rPr>
                <w:bCs/>
              </w:rPr>
            </w:pPr>
            <w:r>
              <w:rPr>
                <w:rFonts w:hint="eastAsia"/>
                <w:bCs/>
              </w:rPr>
              <w:t xml:space="preserve"> - 대시보드 레이아웃 설계: Dash 또는 Streamlit을 사용하여 사용자가 상호작용할 웹 대시보드의 전체적인 구조와 레이아웃을 설계한다.</w:t>
            </w:r>
          </w:p>
          <w:p w14:paraId="20EC1C09" w14:textId="77777777" w:rsidR="00FD3FBD" w:rsidRDefault="00FD3FBD" w:rsidP="00F83949">
            <w:pPr>
              <w:ind w:left="300" w:hangingChars="150" w:hanging="300"/>
              <w:jc w:val="left"/>
              <w:rPr>
                <w:bCs/>
              </w:rPr>
            </w:pPr>
            <w:r>
              <w:rPr>
                <w:rFonts w:hint="eastAsia"/>
                <w:bCs/>
              </w:rPr>
              <w:t xml:space="preserve"> - 핵심 기능 구현: Dash Leaflet을 이용해 실시간 강수량 분포를 보여주는 지도 기반 인터페이스를 구현하고, Plotly Express를 활용하여 시간대별 강수량 변화 등 다양한 정보를 인터랙티브 차트로 시각화한다.</w:t>
            </w:r>
          </w:p>
          <w:p w14:paraId="4E647B6B" w14:textId="186F2BA2" w:rsidR="00F83949" w:rsidRPr="00A53A64" w:rsidRDefault="00F83949" w:rsidP="00F83949">
            <w:pPr>
              <w:jc w:val="left"/>
              <w:rPr>
                <w:bCs/>
              </w:rPr>
            </w:pPr>
            <w:r>
              <w:rPr>
                <w:rFonts w:hint="eastAsia"/>
                <w:bCs/>
              </w:rPr>
              <w:t>향후 이 프로젝트는 더 다양한 환경(야간, 악천후 등)의 데이터를 추가로 학습시켜 모델의 예측안정성과 범용성을 향상시키고, 단일 CCTV를 넘어 여러 지역의 다양한 CCTV 영상을 동시에 처리할 수 있는 분산 처리 시스템으로 확장 가능하다. 또한 예측된 강수량 데이터를 외부 재난 경보 시스템과 연동하여 실제 도시 문제 해결에 기여하는 데이터 인프라로 발전시킬 수 있다.</w:t>
            </w:r>
          </w:p>
        </w:tc>
      </w:tr>
    </w:tbl>
    <w:p w14:paraId="40BD2F94"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626FF90" w14:textId="77777777" w:rsidTr="00F44461">
        <w:tc>
          <w:tcPr>
            <w:tcW w:w="9016" w:type="dxa"/>
          </w:tcPr>
          <w:p w14:paraId="34D728FE"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ECDAD6A" w14:textId="77777777" w:rsidR="00522369" w:rsidRDefault="00F83949" w:rsidP="00F44461">
            <w:pPr>
              <w:jc w:val="left"/>
            </w:pPr>
            <w:r>
              <w:rPr>
                <w:rFonts w:hint="eastAsia"/>
              </w:rPr>
              <w:t xml:space="preserve"> 본 프로젝트 제안서는 기후 변화로 심화되는 국지성 집중호우 문제에 대응하기 위해, 기존 점 단위의 강수량 관측망이 가진 공간적 공백의 한계를 인식했다. 이를 해결하기 위해, 도시 전역의 CCTV 인프라를 활용하는 이미지 기반 딥러닝 모델을 제안했다. 이를 통해 고비용의 추가 장비 없이도 넓은 지역의 강수량을 정밀하게 추정하고, 그 결과를 실시간 웹 대시보드로 시각화하여 도시 재난 관리의 효율성을 높이는 시스템 구축 방안을 제시했다.</w:t>
            </w:r>
          </w:p>
          <w:p w14:paraId="36D14A95" w14:textId="6CCA93F8" w:rsidR="00F83949" w:rsidRDefault="00F83949" w:rsidP="00F44461">
            <w:pPr>
              <w:jc w:val="left"/>
            </w:pPr>
            <w:r>
              <w:rPr>
                <w:rFonts w:hint="eastAsia"/>
              </w:rPr>
              <w:t xml:space="preserve"> 향후 본 프로젝트는 제안된 구현 계획에 따라 데이터셋 구축, CNN 모델 개발 및 학습, 그리고 백엔드와 프론트엔드를 포함한 시스템 프로토타입 구현을 순차적으로 진행할 것이다. </w:t>
            </w:r>
            <w:r w:rsidRPr="00F83949">
              <w:t>프로토타입 개발 완료 후에는 실제 환경에서의 테스트를 통해 모델의 성능과 시스템의 안정성을 검증하고 개선해 나갈 계획</w:t>
            </w:r>
            <w:r>
              <w:rPr>
                <w:rFonts w:hint="eastAsia"/>
              </w:rPr>
              <w:t>이</w:t>
            </w:r>
            <w:r w:rsidRPr="00F83949">
              <w:t xml:space="preserve">다. 궁극적으로는 모델의 정확도를 지속적으로 고도화하고 다양한 카메라 소스를 통합하여 시스템의 범용성을 확보하며, 외부 재난 대응 시스템과의 연동을 통해 실질적인 도시 안전망의 핵심 기술로 발전시키는 것을 목표로 </w:t>
            </w:r>
            <w:r w:rsidRPr="00F83949">
              <w:rPr>
                <w:rFonts w:hint="eastAsia"/>
              </w:rPr>
              <w:t>한다</w:t>
            </w:r>
            <w:r w:rsidRPr="00F83949">
              <w:t>.</w:t>
            </w:r>
          </w:p>
        </w:tc>
      </w:tr>
    </w:tbl>
    <w:p w14:paraId="0299B0FD" w14:textId="77777777" w:rsidR="00280A1B" w:rsidRDefault="00280A1B" w:rsidP="00671249">
      <w:pPr>
        <w:rPr>
          <w:color w:val="0000FF"/>
        </w:rPr>
      </w:pPr>
    </w:p>
    <w:p w14:paraId="7D159889" w14:textId="75E1EF34" w:rsidR="00522369" w:rsidRPr="00A24758" w:rsidRDefault="008D3656" w:rsidP="00671249">
      <w:pPr>
        <w:rPr>
          <w:b/>
        </w:rPr>
      </w:pPr>
      <w:r w:rsidRPr="00A24758">
        <w:rPr>
          <w:rFonts w:hint="eastAsia"/>
          <w:b/>
        </w:rPr>
        <w:t>7. 출처</w:t>
      </w:r>
      <w:r w:rsidR="00AF59D4">
        <w:rPr>
          <w:rFonts w:hint="eastAsia"/>
          <w:b/>
        </w:rPr>
        <w:t>(참고 자료)</w:t>
      </w:r>
    </w:p>
    <w:p w14:paraId="0D75FA0B" w14:textId="76842568" w:rsidR="001942E2" w:rsidRDefault="001942E2" w:rsidP="00671249">
      <w:r>
        <w:rPr>
          <w:rFonts w:hint="eastAsia"/>
        </w:rPr>
        <w:t>[1] 이세진</w:t>
      </w:r>
      <w:r w:rsidR="00965A6B">
        <w:rPr>
          <w:rFonts w:hint="eastAsia"/>
        </w:rPr>
        <w:t>(</w:t>
      </w:r>
      <w:r w:rsidR="00965A6B" w:rsidRPr="00965A6B">
        <w:t>2025.08.07</w:t>
      </w:r>
      <w:r w:rsidR="00965A6B">
        <w:rPr>
          <w:rFonts w:hint="eastAsia"/>
        </w:rPr>
        <w:t>),</w:t>
      </w:r>
      <w:r>
        <w:rPr>
          <w:rFonts w:hint="eastAsia"/>
        </w:rPr>
        <w:t xml:space="preserve"> </w:t>
      </w:r>
      <w:r w:rsidR="00965A6B">
        <w:t>“</w:t>
      </w:r>
      <w:r w:rsidRPr="001942E2">
        <w:rPr>
          <w:rFonts w:hint="eastAsia"/>
        </w:rPr>
        <w:t>[헬로이슈토크] 집중호우 더 늘었다…지구의 경고</w:t>
      </w:r>
      <w:r w:rsidR="00965A6B">
        <w:t>”</w:t>
      </w:r>
      <w:r>
        <w:rPr>
          <w:rFonts w:hint="eastAsia"/>
        </w:rPr>
        <w:t>,</w:t>
      </w:r>
      <w:r w:rsidR="00965A6B">
        <w:rPr>
          <w:rFonts w:hint="eastAsia"/>
        </w:rPr>
        <w:t xml:space="preserve"> LG헬로비전, </w:t>
      </w:r>
      <w:r w:rsidR="00965A6B" w:rsidRPr="00965A6B">
        <w:t>https://news.lghellovision.net/news/articleView.html?idxno=515214</w:t>
      </w:r>
      <w:r>
        <w:rPr>
          <w:rFonts w:hint="eastAsia"/>
        </w:rPr>
        <w:t xml:space="preserve"> </w:t>
      </w:r>
    </w:p>
    <w:p w14:paraId="540AC0D4" w14:textId="1248C7C1" w:rsidR="00965A6B" w:rsidRDefault="00965A6B" w:rsidP="00671249">
      <w:r>
        <w:rPr>
          <w:rFonts w:hint="eastAsia"/>
        </w:rPr>
        <w:t xml:space="preserve">[2] 김순강(2024.7.23), </w:t>
      </w:r>
      <w:r>
        <w:t>“</w:t>
      </w:r>
      <w:r w:rsidRPr="00965A6B">
        <w:t>기후변화로 늘어난 여름철 자연재해 어떻게 대비할까?</w:t>
      </w:r>
      <w:r>
        <w:t>”</w:t>
      </w:r>
      <w:r>
        <w:rPr>
          <w:rFonts w:hint="eastAsia"/>
        </w:rPr>
        <w:t xml:space="preserve">, KOFST, </w:t>
      </w:r>
      <w:hyperlink r:id="rId11" w:history="1">
        <w:r w:rsidR="00FA4216" w:rsidRPr="007F3301">
          <w:rPr>
            <w:rStyle w:val="a7"/>
          </w:rPr>
          <w:t>https://online.kofst.or.kr/news/304747</w:t>
        </w:r>
      </w:hyperlink>
    </w:p>
    <w:p w14:paraId="302C3642" w14:textId="0FCB851F" w:rsidR="00FA4216" w:rsidRDefault="00FA4216" w:rsidP="00671249">
      <w:r>
        <w:rPr>
          <w:rFonts w:hint="eastAsia"/>
        </w:rPr>
        <w:t xml:space="preserve">[3] </w:t>
      </w:r>
      <w:r w:rsidRPr="00FA4216">
        <w:t xml:space="preserve">Ochoa-Rodriguez, S., Wang, L.-P., Willems, P., &amp; Onof, C. (2019). A review of radar–rain gauge data merging methods and their potential for urban hydrological applications. </w:t>
      </w:r>
      <w:r w:rsidRPr="00FA4216">
        <w:rPr>
          <w:i/>
          <w:iCs/>
        </w:rPr>
        <w:t xml:space="preserve">Water Resources </w:t>
      </w:r>
      <w:r w:rsidRPr="00FA4216">
        <w:rPr>
          <w:i/>
          <w:iCs/>
        </w:rPr>
        <w:lastRenderedPageBreak/>
        <w:t>Research</w:t>
      </w:r>
      <w:r w:rsidRPr="00FA4216">
        <w:t xml:space="preserve">, </w:t>
      </w:r>
      <w:r w:rsidRPr="00FA4216">
        <w:rPr>
          <w:i/>
          <w:iCs/>
        </w:rPr>
        <w:t>55</w:t>
      </w:r>
      <w:r w:rsidRPr="00FA4216">
        <w:t xml:space="preserve">(8), 6356-6391. </w:t>
      </w:r>
      <w:hyperlink r:id="rId12" w:tgtFrame="_blank" w:history="1">
        <w:r w:rsidRPr="00FA4216">
          <w:rPr>
            <w:rStyle w:val="a7"/>
          </w:rPr>
          <w:t>https://doi.org/10.1029/2018WR023332</w:t>
        </w:r>
      </w:hyperlink>
    </w:p>
    <w:p w14:paraId="0EBD5A93" w14:textId="481AEA46" w:rsidR="00AF59D4" w:rsidRPr="00AF59D4" w:rsidRDefault="00AF59D4" w:rsidP="00671249">
      <w:r>
        <w:rPr>
          <w:rFonts w:hint="eastAsia"/>
        </w:rPr>
        <w:t xml:space="preserve">[4] </w:t>
      </w:r>
      <w:r w:rsidRPr="00AF59D4">
        <w:t>O</w:t>
      </w:r>
      <w:r w:rsidRPr="00AF59D4">
        <w:rPr>
          <w:rFonts w:ascii="Calibri" w:hAnsi="Calibri" w:cs="Calibri"/>
        </w:rPr>
        <w:t>ś</w:t>
      </w:r>
      <w:r w:rsidRPr="00AF59D4">
        <w:t>r</w:t>
      </w:r>
      <w:r w:rsidRPr="00AF59D4">
        <w:rPr>
          <w:rFonts w:ascii="맑은 고딕" w:hAnsi="맑은 고딕" w:cs="맑은 고딕"/>
        </w:rPr>
        <w:t>ó</w:t>
      </w:r>
      <w:r w:rsidRPr="00AF59D4">
        <w:t xml:space="preserve">dka, K., Szturc, J., &amp; Jurczyk, A. (2021). Analysis of precipitation totals based on radar and rain gauge data. </w:t>
      </w:r>
      <w:r w:rsidRPr="00AF59D4">
        <w:rPr>
          <w:i/>
          <w:iCs/>
        </w:rPr>
        <w:t>Atmosphere</w:t>
      </w:r>
      <w:r w:rsidRPr="00AF59D4">
        <w:t xml:space="preserve">, </w:t>
      </w:r>
      <w:r w:rsidRPr="00AF59D4">
        <w:rPr>
          <w:i/>
          <w:iCs/>
        </w:rPr>
        <w:t>12</w:t>
      </w:r>
      <w:r w:rsidRPr="00AF59D4">
        <w:t xml:space="preserve">(7), 831. </w:t>
      </w:r>
      <w:hyperlink r:id="rId13" w:tgtFrame="_blank" w:history="1">
        <w:r w:rsidRPr="00AF59D4">
          <w:rPr>
            <w:rStyle w:val="a7"/>
          </w:rPr>
          <w:t>https://doi.org/10.3390/atmos12070831</w:t>
        </w:r>
      </w:hyperlink>
    </w:p>
    <w:sectPr w:rsidR="00AF59D4" w:rsidRPr="00AF59D4">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452A9" w14:textId="77777777" w:rsidR="00681FAA" w:rsidRDefault="00681FAA" w:rsidP="00F77CCD">
      <w:pPr>
        <w:spacing w:after="0" w:line="240" w:lineRule="auto"/>
      </w:pPr>
      <w:r>
        <w:separator/>
      </w:r>
    </w:p>
  </w:endnote>
  <w:endnote w:type="continuationSeparator" w:id="0">
    <w:p w14:paraId="491CA330" w14:textId="77777777" w:rsidR="00681FAA" w:rsidRDefault="00681FAA"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5D923" w14:textId="77777777" w:rsidR="00681FAA" w:rsidRDefault="00681FAA" w:rsidP="00F77CCD">
      <w:pPr>
        <w:spacing w:after="0" w:line="240" w:lineRule="auto"/>
      </w:pPr>
      <w:r>
        <w:separator/>
      </w:r>
    </w:p>
  </w:footnote>
  <w:footnote w:type="continuationSeparator" w:id="0">
    <w:p w14:paraId="12155BC2" w14:textId="77777777" w:rsidR="00681FAA" w:rsidRDefault="00681FAA"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E35E" w14:textId="7176114B" w:rsidR="001551A0" w:rsidRPr="001551A0" w:rsidRDefault="001551A0">
    <w:pPr>
      <w:pStyle w:val="a3"/>
      <w:rPr>
        <w:u w:val="single"/>
      </w:rPr>
    </w:pPr>
    <w:r w:rsidRPr="001551A0">
      <w:rPr>
        <w:rFonts w:hint="eastAsia"/>
        <w:u w:val="single"/>
      </w:rPr>
      <w:t xml:space="preserve">[개인과제] 2025년 오픈소스 프로젝트 제안서 </w:t>
    </w:r>
    <w:r>
      <w:rPr>
        <w:rFonts w:hint="eastAsia"/>
        <w:u w:val="single"/>
      </w:rPr>
      <w:t xml:space="preserve">     </w:t>
    </w:r>
    <w:r w:rsidRPr="001551A0">
      <w:rPr>
        <w:rFonts w:hint="eastAsia"/>
        <w:u w:val="single"/>
      </w:rPr>
      <w:t xml:space="preserve">                      2025.09.01~2024.10.17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C4EA4"/>
    <w:multiLevelType w:val="multilevel"/>
    <w:tmpl w:val="B84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0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167B"/>
    <w:rsid w:val="000200D1"/>
    <w:rsid w:val="00091E38"/>
    <w:rsid w:val="000A7C9F"/>
    <w:rsid w:val="000C07EE"/>
    <w:rsid w:val="000C2F53"/>
    <w:rsid w:val="000D117A"/>
    <w:rsid w:val="001551A0"/>
    <w:rsid w:val="00162174"/>
    <w:rsid w:val="001942E2"/>
    <w:rsid w:val="001C6817"/>
    <w:rsid w:val="00221DF5"/>
    <w:rsid w:val="00280A1B"/>
    <w:rsid w:val="002A4801"/>
    <w:rsid w:val="002C7574"/>
    <w:rsid w:val="002E21A5"/>
    <w:rsid w:val="0030266E"/>
    <w:rsid w:val="0031734A"/>
    <w:rsid w:val="00392DE0"/>
    <w:rsid w:val="003A1BFC"/>
    <w:rsid w:val="003A21E2"/>
    <w:rsid w:val="003A6A39"/>
    <w:rsid w:val="004A463A"/>
    <w:rsid w:val="004D0D46"/>
    <w:rsid w:val="004D4432"/>
    <w:rsid w:val="00522369"/>
    <w:rsid w:val="0054184D"/>
    <w:rsid w:val="005427A0"/>
    <w:rsid w:val="0055522E"/>
    <w:rsid w:val="005A1052"/>
    <w:rsid w:val="005B19C3"/>
    <w:rsid w:val="005B688D"/>
    <w:rsid w:val="005C3DBC"/>
    <w:rsid w:val="005E7FA5"/>
    <w:rsid w:val="005F2612"/>
    <w:rsid w:val="00637906"/>
    <w:rsid w:val="00640F0B"/>
    <w:rsid w:val="00671249"/>
    <w:rsid w:val="00681FAA"/>
    <w:rsid w:val="00695CE4"/>
    <w:rsid w:val="006E62DC"/>
    <w:rsid w:val="007105F4"/>
    <w:rsid w:val="00711310"/>
    <w:rsid w:val="0071228D"/>
    <w:rsid w:val="0071731E"/>
    <w:rsid w:val="00721FB6"/>
    <w:rsid w:val="00794CFB"/>
    <w:rsid w:val="007A4F28"/>
    <w:rsid w:val="007E47B3"/>
    <w:rsid w:val="007E4B67"/>
    <w:rsid w:val="007F561D"/>
    <w:rsid w:val="008249A4"/>
    <w:rsid w:val="00840AB4"/>
    <w:rsid w:val="008628D9"/>
    <w:rsid w:val="00863EEC"/>
    <w:rsid w:val="0088451B"/>
    <w:rsid w:val="00894071"/>
    <w:rsid w:val="008D0C55"/>
    <w:rsid w:val="008D3656"/>
    <w:rsid w:val="00965A6B"/>
    <w:rsid w:val="00975DC1"/>
    <w:rsid w:val="009764FE"/>
    <w:rsid w:val="009C54C3"/>
    <w:rsid w:val="009E4937"/>
    <w:rsid w:val="00A24758"/>
    <w:rsid w:val="00A53A64"/>
    <w:rsid w:val="00A56111"/>
    <w:rsid w:val="00A838BE"/>
    <w:rsid w:val="00AF59D4"/>
    <w:rsid w:val="00B35D55"/>
    <w:rsid w:val="00B5052C"/>
    <w:rsid w:val="00B62109"/>
    <w:rsid w:val="00BC25C4"/>
    <w:rsid w:val="00BE7F05"/>
    <w:rsid w:val="00C86065"/>
    <w:rsid w:val="00C86FC2"/>
    <w:rsid w:val="00C920BA"/>
    <w:rsid w:val="00D60FF0"/>
    <w:rsid w:val="00D674A5"/>
    <w:rsid w:val="00D8654B"/>
    <w:rsid w:val="00DB5E6B"/>
    <w:rsid w:val="00E54B48"/>
    <w:rsid w:val="00ED50F5"/>
    <w:rsid w:val="00F50137"/>
    <w:rsid w:val="00F61EEB"/>
    <w:rsid w:val="00F7671D"/>
    <w:rsid w:val="00F77CCD"/>
    <w:rsid w:val="00F83949"/>
    <w:rsid w:val="00FA4216"/>
    <w:rsid w:val="00FB437B"/>
    <w:rsid w:val="00FB54CD"/>
    <w:rsid w:val="00FD3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3BDE"/>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65A6B"/>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1942E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3Char">
    <w:name w:val="제목 3 Char"/>
    <w:basedOn w:val="a0"/>
    <w:link w:val="3"/>
    <w:uiPriority w:val="9"/>
    <w:semiHidden/>
    <w:rsid w:val="001942E2"/>
    <w:rPr>
      <w:rFonts w:asciiTheme="majorHAnsi" w:eastAsiaTheme="majorEastAsia" w:hAnsiTheme="majorHAnsi" w:cstheme="majorBidi"/>
    </w:rPr>
  </w:style>
  <w:style w:type="character" w:styleId="a7">
    <w:name w:val="Hyperlink"/>
    <w:basedOn w:val="a0"/>
    <w:uiPriority w:val="99"/>
    <w:unhideWhenUsed/>
    <w:rsid w:val="00965A6B"/>
    <w:rPr>
      <w:color w:val="0563C1" w:themeColor="hyperlink"/>
      <w:u w:val="single"/>
    </w:rPr>
  </w:style>
  <w:style w:type="character" w:styleId="a8">
    <w:name w:val="Unresolved Mention"/>
    <w:basedOn w:val="a0"/>
    <w:uiPriority w:val="99"/>
    <w:semiHidden/>
    <w:unhideWhenUsed/>
    <w:rsid w:val="00965A6B"/>
    <w:rPr>
      <w:color w:val="605E5C"/>
      <w:shd w:val="clear" w:color="auto" w:fill="E1DFDD"/>
    </w:rPr>
  </w:style>
  <w:style w:type="character" w:customStyle="1" w:styleId="1Char">
    <w:name w:val="제목 1 Char"/>
    <w:basedOn w:val="a0"/>
    <w:link w:val="1"/>
    <w:uiPriority w:val="9"/>
    <w:rsid w:val="00965A6B"/>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q=https://doi.org/10.3390/atmos120708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WR0233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kofst.or.kr/news/3047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F07D-218B-4894-AF3C-F8A25DB4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862</Words>
  <Characters>4918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Lime Fiz</cp:lastModifiedBy>
  <cp:revision>24</cp:revision>
  <dcterms:created xsi:type="dcterms:W3CDTF">2025-09-01T00:56:00Z</dcterms:created>
  <dcterms:modified xsi:type="dcterms:W3CDTF">2025-10-17T10:53:00Z</dcterms:modified>
</cp:coreProperties>
</file>