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B9C6" w14:textId="77777777" w:rsidR="0093662F" w:rsidRDefault="0093662F" w:rsidP="0093662F">
      <w:pPr>
        <w:pStyle w:val="Title"/>
        <w:spacing w:before="1600" w:after="360"/>
        <w:jc w:val="center"/>
      </w:pPr>
    </w:p>
    <w:p w14:paraId="0FEDCE57" w14:textId="77777777" w:rsidR="0093662F" w:rsidRDefault="0093662F" w:rsidP="0093662F">
      <w:pPr>
        <w:pStyle w:val="Title"/>
        <w:spacing w:before="1600" w:after="360"/>
        <w:jc w:val="center"/>
      </w:pPr>
    </w:p>
    <w:p w14:paraId="0DFEB35E" w14:textId="77777777" w:rsidR="0093662F" w:rsidRDefault="0093662F" w:rsidP="0093662F">
      <w:pPr>
        <w:pStyle w:val="Title"/>
        <w:spacing w:before="1600" w:after="360"/>
        <w:jc w:val="center"/>
      </w:pPr>
    </w:p>
    <w:p w14:paraId="03B48655" w14:textId="77777777" w:rsidR="0093662F" w:rsidRDefault="0093662F" w:rsidP="0093662F">
      <w:pPr>
        <w:pStyle w:val="Title"/>
        <w:spacing w:before="1600" w:after="360"/>
        <w:jc w:val="center"/>
      </w:pPr>
    </w:p>
    <w:p w14:paraId="64895062" w14:textId="77777777" w:rsidR="0093662F" w:rsidRDefault="0093662F" w:rsidP="0093662F">
      <w:pPr>
        <w:pStyle w:val="Title"/>
        <w:spacing w:before="1600" w:after="360"/>
        <w:jc w:val="center"/>
      </w:pPr>
    </w:p>
    <w:p w14:paraId="59C94E0F" w14:textId="02DDA895" w:rsidR="00453568" w:rsidRDefault="00000000" w:rsidP="0093662F">
      <w:pPr>
        <w:pStyle w:val="Title"/>
        <w:spacing w:before="1600" w:after="360"/>
        <w:jc w:val="center"/>
      </w:pPr>
      <w:r>
        <w:t>GSME Parsing Technical Documentation</w:t>
      </w:r>
    </w:p>
    <w:p w14:paraId="45B96985" w14:textId="63F90183" w:rsidR="00453568" w:rsidRDefault="00000000">
      <w:pPr>
        <w:spacing w:before="360"/>
        <w:rPr>
          <w:rFonts w:hint="eastAsia"/>
        </w:rPr>
      </w:pPr>
      <w:r>
        <w:rPr>
          <w:sz w:val="24"/>
        </w:rPr>
        <w:t>This document defines the parsing</w:t>
      </w:r>
      <w:r w:rsidR="0093662F">
        <w:rPr>
          <w:sz w:val="24"/>
        </w:rPr>
        <w:t xml:space="preserve"> </w:t>
      </w:r>
      <w:r>
        <w:rPr>
          <w:sz w:val="24"/>
        </w:rPr>
        <w:t>only demonstration, the supported file formats, the strategy selection rules, the normalized JSON response and the acceptance criteria.</w:t>
      </w:r>
    </w:p>
    <w:p w14:paraId="4864CF07" w14:textId="77777777" w:rsidR="00111FE3" w:rsidRDefault="00000000">
      <w:r>
        <w:br w:type="page"/>
      </w:r>
    </w:p>
    <w:sdt>
      <w:sdtPr>
        <w:id w:val="187728607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222222"/>
          <w:sz w:val="22"/>
          <w:szCs w:val="22"/>
        </w:rPr>
      </w:sdtEndPr>
      <w:sdtContent>
        <w:p w14:paraId="5E670826" w14:textId="4F70AA4B" w:rsidR="00111FE3" w:rsidRDefault="00111FE3">
          <w:pPr>
            <w:pStyle w:val="TOCHeading"/>
          </w:pPr>
          <w:r>
            <w:t>Contents</w:t>
          </w:r>
        </w:p>
        <w:p w14:paraId="3E5A0C72" w14:textId="6CAC18FF" w:rsidR="00ED2FEA" w:rsidRDefault="00111FE3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63811" w:history="1">
            <w:r w:rsidR="00ED2FEA" w:rsidRPr="00163255">
              <w:rPr>
                <w:rStyle w:val="Hyperlink"/>
                <w:noProof/>
              </w:rPr>
              <w:t>1 Purpose and scope</w:t>
            </w:r>
            <w:r w:rsidR="00ED2FEA">
              <w:rPr>
                <w:noProof/>
                <w:webHidden/>
              </w:rPr>
              <w:tab/>
            </w:r>
            <w:r w:rsidR="00ED2FEA">
              <w:rPr>
                <w:noProof/>
                <w:webHidden/>
              </w:rPr>
              <w:fldChar w:fldCharType="begin"/>
            </w:r>
            <w:r w:rsidR="00ED2FEA">
              <w:rPr>
                <w:noProof/>
                <w:webHidden/>
              </w:rPr>
              <w:instrText xml:space="preserve"> PAGEREF _Toc241863811 \h </w:instrText>
            </w:r>
            <w:r w:rsidR="00ED2FEA">
              <w:rPr>
                <w:noProof/>
                <w:webHidden/>
              </w:rPr>
            </w:r>
            <w:r w:rsidR="00ED2FEA">
              <w:rPr>
                <w:noProof/>
                <w:webHidden/>
              </w:rPr>
              <w:fldChar w:fldCharType="separate"/>
            </w:r>
            <w:r w:rsidR="00ED2FEA">
              <w:rPr>
                <w:noProof/>
                <w:webHidden/>
              </w:rPr>
              <w:t>2</w:t>
            </w:r>
            <w:r w:rsidR="00ED2FEA">
              <w:rPr>
                <w:noProof/>
                <w:webHidden/>
              </w:rPr>
              <w:fldChar w:fldCharType="end"/>
            </w:r>
          </w:hyperlink>
        </w:p>
        <w:p w14:paraId="1F9C4004" w14:textId="5B3312DC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12" w:history="1">
            <w:r w:rsidRPr="00163255">
              <w:rPr>
                <w:rStyle w:val="Hyperlink"/>
                <w:noProof/>
              </w:rPr>
              <w:t>1.1 In scope file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A1AF" w14:textId="07A21DB6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13" w:history="1">
            <w:r w:rsidRPr="00163255">
              <w:rPr>
                <w:rStyle w:val="Hyperlink"/>
                <w:noProof/>
              </w:rPr>
              <w:t>1.2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944F" w14:textId="37B2BA01" w:rsidR="00ED2FEA" w:rsidRDefault="00ED2FEA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14" w:history="1">
            <w:r w:rsidRPr="00163255">
              <w:rPr>
                <w:rStyle w:val="Hyperlink"/>
                <w:noProof/>
              </w:rPr>
              <w:t>2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17D75" w14:textId="50DE2D49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15" w:history="1">
            <w:r w:rsidRPr="00163255">
              <w:rPr>
                <w:rStyle w:val="Hyperlink"/>
                <w:noProof/>
              </w:rPr>
              <w:t>2.1 Runtime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B46B" w14:textId="16B26C13" w:rsidR="00ED2FEA" w:rsidRDefault="00ED2FEA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16" w:history="1">
            <w:r w:rsidRPr="00163255">
              <w:rPr>
                <w:rStyle w:val="Hyperlink"/>
                <w:noProof/>
              </w:rPr>
              <w:t>3 Parsing strategy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42837" w14:textId="60B1E802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17" w:history="1">
            <w:r w:rsidRPr="00163255">
              <w:rPr>
                <w:rStyle w:val="Hyperlink"/>
                <w:noProof/>
              </w:rPr>
              <w:t>3.1 Automatic and forced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79A6E" w14:textId="423917AC" w:rsidR="00ED2FEA" w:rsidRDefault="00ED2FEA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18" w:history="1">
            <w:r w:rsidRPr="00163255">
              <w:rPr>
                <w:rStyle w:val="Hyperlink"/>
                <w:noProof/>
              </w:rPr>
              <w:t>4 Parser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C1646" w14:textId="7F090F57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19" w:history="1">
            <w:r w:rsidRPr="00163255">
              <w:rPr>
                <w:rStyle w:val="Hyperlink"/>
                <w:noProof/>
              </w:rPr>
              <w:t>4.1 Native DOCX table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F4AA0" w14:textId="721B0C71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0" w:history="1">
            <w:r w:rsidRPr="00163255">
              <w:rPr>
                <w:rStyle w:val="Hyperlink"/>
                <w:noProof/>
              </w:rPr>
              <w:t>4.2 Styled DOCX question and answer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EDC1B" w14:textId="668950D0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1" w:history="1">
            <w:r w:rsidRPr="00163255">
              <w:rPr>
                <w:rStyle w:val="Hyperlink"/>
                <w:noProof/>
              </w:rPr>
              <w:t>4.3 Layout-aware PDF parsers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EB493" w14:textId="1891D5BC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2" w:history="1">
            <w:r w:rsidRPr="00163255">
              <w:rPr>
                <w:rStyle w:val="Hyperlink"/>
                <w:noProof/>
              </w:rPr>
              <w:t>4.4 Schedule CSV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25128" w14:textId="6AB09429" w:rsidR="00ED2FEA" w:rsidRDefault="00ED2FEA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3" w:history="1">
            <w:r w:rsidRPr="00163255">
              <w:rPr>
                <w:rStyle w:val="Hyperlink"/>
                <w:noProof/>
              </w:rPr>
              <w:t>5 API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038A2" w14:textId="51830E45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4" w:history="1">
            <w:r w:rsidRPr="00163255">
              <w:rPr>
                <w:rStyle w:val="Hyperlink"/>
                <w:noProof/>
              </w:rPr>
              <w:t>5.1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752B" w14:textId="1693687B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5" w:history="1">
            <w:r w:rsidRPr="00163255">
              <w:rPr>
                <w:rStyle w:val="Hyperlink"/>
                <w:noProof/>
              </w:rPr>
              <w:t>5.2 Multipart request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D60D" w14:textId="3E3FE709" w:rsidR="00ED2FEA" w:rsidRDefault="00ED2FEA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6" w:history="1">
            <w:r w:rsidRPr="00163255">
              <w:rPr>
                <w:rStyle w:val="Hyperlink"/>
                <w:noProof/>
              </w:rPr>
              <w:t>6 Normalized response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8BFB" w14:textId="709FD40F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7" w:history="1">
            <w:r w:rsidRPr="00163255">
              <w:rPr>
                <w:rStyle w:val="Hyperlink"/>
                <w:noProof/>
              </w:rPr>
              <w:t>6.1 FAQ record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2586" w14:textId="4905F247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8" w:history="1">
            <w:r w:rsidRPr="00163255">
              <w:rPr>
                <w:rStyle w:val="Hyperlink"/>
                <w:noProof/>
              </w:rPr>
              <w:t>6.2 Schedule record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83F0" w14:textId="37FD931A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29" w:history="1">
            <w:r w:rsidRPr="00163255">
              <w:rPr>
                <w:rStyle w:val="Hyperlink"/>
                <w:noProof/>
              </w:rPr>
              <w:t>6.3 Example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D4436" w14:textId="41639B84" w:rsidR="00ED2FEA" w:rsidRDefault="00ED2FEA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30" w:history="1">
            <w:r w:rsidRPr="00163255">
              <w:rPr>
                <w:rStyle w:val="Hyperlink"/>
                <w:noProof/>
              </w:rPr>
              <w:t>7 Validation and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EA409" w14:textId="536A0F19" w:rsidR="00ED2FEA" w:rsidRDefault="00ED2FEA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31" w:history="1">
            <w:r w:rsidRPr="00163255">
              <w:rPr>
                <w:rStyle w:val="Hyperlink"/>
                <w:noProof/>
              </w:rPr>
              <w:t>8 Local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7ADA1" w14:textId="655674ED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32" w:history="1">
            <w:r w:rsidRPr="00163255">
              <w:rPr>
                <w:rStyle w:val="Hyperlink"/>
                <w:noProof/>
              </w:rPr>
              <w:t>8.1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FAD1" w14:textId="1ED58F28" w:rsidR="00ED2FEA" w:rsidRDefault="00ED2FEA">
          <w:pPr>
            <w:pStyle w:val="TOC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33" w:history="1">
            <w:r w:rsidRPr="00163255">
              <w:rPr>
                <w:rStyle w:val="Hyperlink"/>
                <w:noProof/>
              </w:rPr>
              <w:t>8.2 Installation and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EEB30" w14:textId="4BABCB0F" w:rsidR="00ED2FEA" w:rsidRDefault="00ED2FEA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34" w:history="1">
            <w:r w:rsidRPr="00163255">
              <w:rPr>
                <w:rStyle w:val="Hyperlink"/>
                <w:noProof/>
              </w:rPr>
              <w:t>9 Testing and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139F2" w14:textId="5FE9249E" w:rsidR="00ED2FEA" w:rsidRDefault="00ED2FEA">
          <w:pPr>
            <w:pStyle w:val="TOC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863835" w:history="1">
            <w:r w:rsidRPr="00163255">
              <w:rPr>
                <w:rStyle w:val="Hyperlink"/>
                <w:noProof/>
              </w:rPr>
              <w:t>11 Known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7405" w14:textId="57D8EAE1" w:rsidR="00111FE3" w:rsidRDefault="00111FE3">
          <w:r>
            <w:rPr>
              <w:b/>
              <w:bCs/>
              <w:noProof/>
            </w:rPr>
            <w:fldChar w:fldCharType="end"/>
          </w:r>
        </w:p>
      </w:sdtContent>
    </w:sdt>
    <w:p w14:paraId="7CD20C07" w14:textId="77777777" w:rsidR="0093662F" w:rsidRDefault="0093662F">
      <w:pPr>
        <w:pStyle w:val="Heading1"/>
      </w:pPr>
    </w:p>
    <w:p w14:paraId="564FB815" w14:textId="77777777" w:rsidR="00ED2FEA" w:rsidRDefault="00ED2FEA" w:rsidP="00ED2FEA"/>
    <w:p w14:paraId="3A45C517" w14:textId="77777777" w:rsidR="00ED2FEA" w:rsidRPr="00ED2FEA" w:rsidRDefault="00ED2FEA" w:rsidP="00ED2FEA"/>
    <w:p w14:paraId="4B2B340C" w14:textId="0A51BD26" w:rsidR="00453568" w:rsidRDefault="00000000">
      <w:pPr>
        <w:pStyle w:val="Heading1"/>
      </w:pPr>
      <w:bookmarkStart w:id="0" w:name="_Toc241863811"/>
      <w:r>
        <w:lastRenderedPageBreak/>
        <w:t>1 Purpose and scope</w:t>
      </w:r>
      <w:bookmarkEnd w:id="0"/>
    </w:p>
    <w:p w14:paraId="53787BF6" w14:textId="11997A69" w:rsidR="00453568" w:rsidRDefault="00000000">
      <w:pPr>
        <w:spacing w:after="120" w:line="269" w:lineRule="auto"/>
        <w:rPr>
          <w:rFonts w:hint="eastAsia"/>
        </w:rPr>
      </w:pPr>
      <w:r>
        <w:t>The demo proves that one FastAPI endpoint can accept supported FAQ and schedule files, select the correct parsing branch, and return consistent normalized JSON</w:t>
      </w:r>
    </w:p>
    <w:p w14:paraId="204B1EB1" w14:textId="758BB34C" w:rsidR="00453568" w:rsidRDefault="00000000">
      <w:pPr>
        <w:pStyle w:val="Heading2"/>
      </w:pPr>
      <w:bookmarkStart w:id="1" w:name="_Toc241863812"/>
      <w:r>
        <w:t>1.1 In scope</w:t>
      </w:r>
      <w:r w:rsidR="00111FE3">
        <w:t xml:space="preserve"> file formats</w:t>
      </w:r>
      <w:bookmarkEnd w:id="1"/>
      <w:r w:rsidR="00111FE3">
        <w:t xml:space="preserve"> </w:t>
      </w:r>
    </w:p>
    <w:p w14:paraId="7CE54011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FAQ tables stored in DOCX files</w:t>
      </w:r>
    </w:p>
    <w:p w14:paraId="01D7CF3B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Styled DOCX FAQs with bold or numbered questions followed by answers</w:t>
      </w:r>
    </w:p>
    <w:p w14:paraId="4F35B212" w14:textId="79F6602A" w:rsidR="00453568" w:rsidRDefault="00000000">
      <w:pPr>
        <w:pStyle w:val="ListBullet"/>
        <w:spacing w:after="60" w:line="259" w:lineRule="auto"/>
        <w:rPr>
          <w:rFonts w:hint="eastAsia"/>
        </w:rPr>
      </w:pPr>
      <w:r>
        <w:t xml:space="preserve">PDFs </w:t>
      </w:r>
      <w:r w:rsidR="00111FE3">
        <w:t xml:space="preserve">digital </w:t>
      </w:r>
      <w:r>
        <w:t>with selectable text in question</w:t>
      </w:r>
      <w:r w:rsidR="00111FE3">
        <w:t xml:space="preserve"> </w:t>
      </w:r>
      <w:r>
        <w:t>and</w:t>
      </w:r>
      <w:r w:rsidR="00111FE3">
        <w:t xml:space="preserve"> </w:t>
      </w:r>
      <w:r>
        <w:t>answer or table layouts</w:t>
      </w:r>
    </w:p>
    <w:p w14:paraId="59FD39C0" w14:textId="0FEC5EFA" w:rsidR="00453568" w:rsidRDefault="00000000">
      <w:pPr>
        <w:pStyle w:val="ListBullet"/>
        <w:spacing w:after="60" w:line="259" w:lineRule="auto"/>
        <w:rPr>
          <w:rFonts w:hint="eastAsia"/>
        </w:rPr>
      </w:pPr>
      <w:r>
        <w:t>Separate shared</w:t>
      </w:r>
      <w:r w:rsidR="00111FE3">
        <w:t xml:space="preserve"> </w:t>
      </w:r>
      <w:r>
        <w:t>block and full</w:t>
      </w:r>
      <w:r w:rsidR="00111FE3">
        <w:t xml:space="preserve"> </w:t>
      </w:r>
      <w:r>
        <w:t>block schedule CSV files</w:t>
      </w:r>
    </w:p>
    <w:p w14:paraId="629D6A17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Normalized JSON responses with parser metadata and warnings</w:t>
      </w:r>
    </w:p>
    <w:p w14:paraId="4BFBF169" w14:textId="77777777" w:rsidR="00453568" w:rsidRDefault="00000000">
      <w:pPr>
        <w:pStyle w:val="Heading2"/>
      </w:pPr>
      <w:bookmarkStart w:id="2" w:name="_Toc241863813"/>
      <w:r>
        <w:t>1.2 Out of scope</w:t>
      </w:r>
      <w:bookmarkEnd w:id="2"/>
    </w:p>
    <w:p w14:paraId="1B69290E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Scanned PDFs, images, and optical character recognition</w:t>
      </w:r>
    </w:p>
    <w:p w14:paraId="64A16752" w14:textId="77777777" w:rsidR="00453568" w:rsidRDefault="00000000">
      <w:pPr>
        <w:pStyle w:val="Heading1"/>
      </w:pPr>
      <w:bookmarkStart w:id="3" w:name="_Toc241863814"/>
      <w:r>
        <w:t>2 System overview</w:t>
      </w:r>
      <w:bookmarkEnd w:id="3"/>
    </w:p>
    <w:p w14:paraId="1F0593BA" w14:textId="4A42EE78" w:rsidR="00453568" w:rsidRDefault="00000000">
      <w:pPr>
        <w:spacing w:after="120" w:line="269" w:lineRule="auto"/>
        <w:rPr>
          <w:rFonts w:hint="eastAsia"/>
        </w:rPr>
      </w:pPr>
      <w:r>
        <w:t>The application follows a document</w:t>
      </w:r>
      <w:r w:rsidR="00111FE3">
        <w:t xml:space="preserve"> </w:t>
      </w:r>
      <w:r>
        <w:t>type</w:t>
      </w:r>
      <w:r w:rsidR="00111FE3">
        <w:t xml:space="preserve"> </w:t>
      </w:r>
      <w:r>
        <w:t>aware, structure</w:t>
      </w:r>
      <w:r w:rsidR="00111FE3">
        <w:t xml:space="preserve"> </w:t>
      </w:r>
      <w:r>
        <w:t>first</w:t>
      </w:r>
      <w:r w:rsidR="00111FE3">
        <w:t xml:space="preserve"> and layout aware </w:t>
      </w:r>
      <w:r>
        <w:t>hybrid parsing approach. Hybrid means that several parser branches share one API and one normalized response contract.</w:t>
      </w:r>
    </w:p>
    <w:p w14:paraId="3400FF5E" w14:textId="77777777" w:rsidR="00453568" w:rsidRDefault="00000000">
      <w:pPr>
        <w:spacing w:after="80" w:line="259" w:lineRule="auto"/>
        <w:ind w:left="360" w:hanging="360"/>
        <w:rPr>
          <w:rFonts w:hint="eastAsia"/>
        </w:rPr>
      </w:pPr>
      <w:r>
        <w:t>1.  The client uploads one DOCX, PDF, or CSV file to POST /v1/parse.</w:t>
      </w:r>
    </w:p>
    <w:p w14:paraId="255186DA" w14:textId="77777777" w:rsidR="00453568" w:rsidRDefault="00000000">
      <w:pPr>
        <w:spacing w:after="80" w:line="259" w:lineRule="auto"/>
        <w:ind w:left="360" w:hanging="360"/>
        <w:rPr>
          <w:rFonts w:hint="eastAsia"/>
        </w:rPr>
      </w:pPr>
      <w:r>
        <w:t>2.  The API validates the extension and upload size, then writes the file to a temporary location.</w:t>
      </w:r>
    </w:p>
    <w:p w14:paraId="43AF1A88" w14:textId="77777777" w:rsidR="00453568" w:rsidRDefault="00000000">
      <w:pPr>
        <w:spacing w:after="80" w:line="259" w:lineRule="auto"/>
        <w:ind w:left="360" w:hanging="360"/>
        <w:rPr>
          <w:rFonts w:hint="eastAsia"/>
        </w:rPr>
      </w:pPr>
      <w:r>
        <w:t>3.  The router selects the DOCX, PDF, or CSV branch and optionally applies a forced strategy.</w:t>
      </w:r>
    </w:p>
    <w:p w14:paraId="2F99BC3B" w14:textId="77777777" w:rsidR="00453568" w:rsidRDefault="00000000">
      <w:pPr>
        <w:spacing w:after="80" w:line="259" w:lineRule="auto"/>
        <w:ind w:left="360" w:hanging="360"/>
        <w:rPr>
          <w:rFonts w:hint="eastAsia"/>
        </w:rPr>
      </w:pPr>
      <w:r>
        <w:t>4.  The parser extracts records and produces structured warnings for incomplete or invalid content.</w:t>
      </w:r>
    </w:p>
    <w:p w14:paraId="37D701B2" w14:textId="61908A80" w:rsidR="00453568" w:rsidRDefault="00000000">
      <w:pPr>
        <w:spacing w:after="80" w:line="259" w:lineRule="auto"/>
        <w:ind w:left="360" w:hanging="360"/>
        <w:rPr>
          <w:rFonts w:hint="eastAsia"/>
        </w:rPr>
      </w:pPr>
      <w:r>
        <w:t>5.  The API converts records into JSON</w:t>
      </w:r>
      <w:r w:rsidR="00E31489">
        <w:t xml:space="preserve"> </w:t>
      </w:r>
      <w:r>
        <w:t>safe values, returns the response and deletes the temporary file.</w:t>
      </w:r>
    </w:p>
    <w:p w14:paraId="4E68D079" w14:textId="77777777" w:rsidR="00453568" w:rsidRDefault="00000000">
      <w:pPr>
        <w:pStyle w:val="Heading2"/>
      </w:pPr>
      <w:bookmarkStart w:id="4" w:name="_Toc241863815"/>
      <w:r>
        <w:t>2.1 Runtime components</w:t>
      </w:r>
      <w:bookmarkEnd w:id="4"/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200"/>
      </w:tblGrid>
      <w:tr w:rsidR="00453568" w14:paraId="1991E19F" w14:textId="77777777" w:rsidTr="00E31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26127E63" w14:textId="77777777" w:rsidR="00453568" w:rsidRDefault="00000000">
            <w:pPr>
              <w:rPr>
                <w:rFonts w:hint="eastAsia"/>
              </w:rPr>
            </w:pPr>
            <w:r w:rsidRPr="00E31489">
              <w:rPr>
                <w:color w:val="auto"/>
                <w:sz w:val="20"/>
              </w:rPr>
              <w:t>Component</w:t>
            </w:r>
          </w:p>
        </w:tc>
        <w:tc>
          <w:tcPr>
            <w:tcW w:w="7200" w:type="dxa"/>
          </w:tcPr>
          <w:p w14:paraId="2E8759EF" w14:textId="77777777" w:rsidR="004535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31489">
              <w:rPr>
                <w:color w:val="auto"/>
                <w:sz w:val="20"/>
              </w:rPr>
              <w:t>Responsibility</w:t>
            </w:r>
          </w:p>
        </w:tc>
      </w:tr>
      <w:tr w:rsidR="00453568" w14:paraId="6C58689C" w14:textId="77777777" w:rsidTr="00E31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C89424B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FastAPI</w:t>
            </w:r>
          </w:p>
        </w:tc>
        <w:tc>
          <w:tcPr>
            <w:tcW w:w="7200" w:type="dxa"/>
          </w:tcPr>
          <w:p w14:paraId="08C0ED33" w14:textId="466EB2A4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Upload endpoint, form validation, OpenAPI documentation</w:t>
            </w:r>
            <w:r w:rsidR="00E31489">
              <w:rPr>
                <w:sz w:val="19"/>
              </w:rPr>
              <w:t xml:space="preserve"> </w:t>
            </w:r>
            <w:r>
              <w:rPr>
                <w:sz w:val="19"/>
              </w:rPr>
              <w:t>and response serialization</w:t>
            </w:r>
          </w:p>
        </w:tc>
      </w:tr>
      <w:tr w:rsidR="00453568" w14:paraId="4AA5E1A7" w14:textId="77777777" w:rsidTr="00E3148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6B21386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python-docx</w:t>
            </w:r>
          </w:p>
        </w:tc>
        <w:tc>
          <w:tcPr>
            <w:tcW w:w="7200" w:type="dxa"/>
          </w:tcPr>
          <w:p w14:paraId="48A3B00E" w14:textId="48745F40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Native DOCX paragraphs, styles, tables, rows and cells</w:t>
            </w:r>
          </w:p>
        </w:tc>
      </w:tr>
      <w:tr w:rsidR="00453568" w14:paraId="51F97EC8" w14:textId="77777777" w:rsidTr="00E31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8CE91F8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PyMuPDF</w:t>
            </w:r>
          </w:p>
        </w:tc>
        <w:tc>
          <w:tcPr>
            <w:tcW w:w="7200" w:type="dxa"/>
          </w:tcPr>
          <w:p w14:paraId="07C2A9D1" w14:textId="0C5C3545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PDF text spans, font properties, coordinates, pages and reading order</w:t>
            </w:r>
          </w:p>
        </w:tc>
      </w:tr>
      <w:tr w:rsidR="00453568" w14:paraId="5326FED7" w14:textId="77777777" w:rsidTr="00E31489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B819FE9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Python csv</w:t>
            </w:r>
          </w:p>
        </w:tc>
        <w:tc>
          <w:tcPr>
            <w:tcW w:w="7200" w:type="dxa"/>
          </w:tcPr>
          <w:p w14:paraId="66E0A501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CSV headers, row iteration, and normalized output</w:t>
            </w:r>
          </w:p>
        </w:tc>
      </w:tr>
      <w:tr w:rsidR="00453568" w14:paraId="787D9684" w14:textId="77777777" w:rsidTr="00E31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A0B5207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Pydantic</w:t>
            </w:r>
          </w:p>
        </w:tc>
        <w:tc>
          <w:tcPr>
            <w:tcW w:w="7200" w:type="dxa"/>
          </w:tcPr>
          <w:p w14:paraId="3F569ACE" w14:textId="3D9EB395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Response validation for parser metadata, records and warnings</w:t>
            </w:r>
          </w:p>
        </w:tc>
      </w:tr>
    </w:tbl>
    <w:p w14:paraId="0F970332" w14:textId="1915BC0A" w:rsidR="00453568" w:rsidRDefault="00000000">
      <w:pPr>
        <w:pStyle w:val="Heading1"/>
      </w:pPr>
      <w:bookmarkStart w:id="5" w:name="_Toc241863816"/>
      <w:r>
        <w:t>3 Parsing strategy selection</w:t>
      </w:r>
      <w:bookmarkEnd w:id="5"/>
    </w:p>
    <w:tbl>
      <w:tblPr>
        <w:tblStyle w:val="PlainTable1"/>
        <w:tblW w:w="10728" w:type="dxa"/>
        <w:tblLayout w:type="fixed"/>
        <w:tblLook w:val="04A0" w:firstRow="1" w:lastRow="0" w:firstColumn="1" w:lastColumn="0" w:noHBand="0" w:noVBand="1"/>
      </w:tblPr>
      <w:tblGrid>
        <w:gridCol w:w="1638"/>
        <w:gridCol w:w="5850"/>
        <w:gridCol w:w="3240"/>
      </w:tblGrid>
      <w:tr w:rsidR="00453568" w14:paraId="447930F6" w14:textId="77777777" w:rsidTr="00E31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F62524F" w14:textId="77777777" w:rsidR="00453568" w:rsidRDefault="00000000">
            <w:pPr>
              <w:rPr>
                <w:rFonts w:hint="eastAsia"/>
              </w:rPr>
            </w:pPr>
            <w:r w:rsidRPr="00E31489">
              <w:rPr>
                <w:color w:val="auto"/>
                <w:sz w:val="20"/>
              </w:rPr>
              <w:t>Input</w:t>
            </w:r>
          </w:p>
        </w:tc>
        <w:tc>
          <w:tcPr>
            <w:tcW w:w="5850" w:type="dxa"/>
          </w:tcPr>
          <w:p w14:paraId="69FC5C91" w14:textId="77777777" w:rsidR="00453568" w:rsidRPr="00E314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E31489">
              <w:rPr>
                <w:color w:val="auto"/>
                <w:sz w:val="20"/>
              </w:rPr>
              <w:t>Detection and parsing method</w:t>
            </w:r>
          </w:p>
        </w:tc>
        <w:tc>
          <w:tcPr>
            <w:tcW w:w="3240" w:type="dxa"/>
          </w:tcPr>
          <w:p w14:paraId="1178058A" w14:textId="77777777" w:rsidR="004535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31489">
              <w:rPr>
                <w:color w:val="auto"/>
                <w:sz w:val="20"/>
              </w:rPr>
              <w:t xml:space="preserve">Strategy </w:t>
            </w:r>
            <w:r>
              <w:rPr>
                <w:color w:val="FFFFFF"/>
                <w:sz w:val="20"/>
              </w:rPr>
              <w:t>label</w:t>
            </w:r>
          </w:p>
        </w:tc>
      </w:tr>
      <w:tr w:rsidR="00453568" w14:paraId="7A53C1CF" w14:textId="77777777" w:rsidTr="00E31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8581F30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DOCX FAQ table</w:t>
            </w:r>
          </w:p>
        </w:tc>
        <w:tc>
          <w:tcPr>
            <w:tcW w:w="5850" w:type="dxa"/>
          </w:tcPr>
          <w:p w14:paraId="67B15BC3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Find a table with Question and Answer headers, then read native rows and cells</w:t>
            </w:r>
          </w:p>
        </w:tc>
        <w:tc>
          <w:tcPr>
            <w:tcW w:w="3240" w:type="dxa"/>
          </w:tcPr>
          <w:p w14:paraId="1A1A3444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native_docx_table</w:t>
            </w:r>
          </w:p>
        </w:tc>
      </w:tr>
      <w:tr w:rsidR="00453568" w14:paraId="5BE705A6" w14:textId="77777777" w:rsidTr="007F336F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A3F095F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Styled DOCX FAQ</w:t>
            </w:r>
          </w:p>
        </w:tc>
        <w:tc>
          <w:tcPr>
            <w:tcW w:w="5850" w:type="dxa"/>
          </w:tcPr>
          <w:p w14:paraId="5F57865C" w14:textId="50AE8ABA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Use headings, paragraph order, numbering, bold share and question marks</w:t>
            </w:r>
          </w:p>
        </w:tc>
        <w:tc>
          <w:tcPr>
            <w:tcW w:w="3240" w:type="dxa"/>
          </w:tcPr>
          <w:p w14:paraId="3BCA5336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formatted_docx_question_answer</w:t>
            </w:r>
          </w:p>
        </w:tc>
      </w:tr>
      <w:tr w:rsidR="00453568" w14:paraId="64432F99" w14:textId="77777777" w:rsidTr="00E31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8D092A3" w14:textId="454F7B0A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digital PDF Q&amp;A</w:t>
            </w:r>
          </w:p>
        </w:tc>
        <w:tc>
          <w:tcPr>
            <w:tcW w:w="5850" w:type="dxa"/>
          </w:tcPr>
          <w:p w14:paraId="04964F2F" w14:textId="7E0FC252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Use font weight, font size, numbering, coordinates</w:t>
            </w:r>
            <w:r w:rsidR="00E31489">
              <w:rPr>
                <w:sz w:val="19"/>
              </w:rPr>
              <w:t xml:space="preserve"> </w:t>
            </w:r>
            <w:r>
              <w:rPr>
                <w:sz w:val="19"/>
              </w:rPr>
              <w:t>and reading order</w:t>
            </w:r>
          </w:p>
        </w:tc>
        <w:tc>
          <w:tcPr>
            <w:tcW w:w="3240" w:type="dxa"/>
          </w:tcPr>
          <w:p w14:paraId="15687AFE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layout_aware_pdf_question_answer</w:t>
            </w:r>
          </w:p>
        </w:tc>
      </w:tr>
      <w:tr w:rsidR="00453568" w14:paraId="7F9B9A40" w14:textId="77777777" w:rsidTr="007F336F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085EBCF" w14:textId="3915D00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lastRenderedPageBreak/>
              <w:t>digital PDF table</w:t>
            </w:r>
          </w:p>
        </w:tc>
        <w:tc>
          <w:tcPr>
            <w:tcW w:w="5850" w:type="dxa"/>
          </w:tcPr>
          <w:p w14:paraId="2CB414E7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Detect left and right columns and maintain boundaries across pages</w:t>
            </w:r>
          </w:p>
        </w:tc>
        <w:tc>
          <w:tcPr>
            <w:tcW w:w="3240" w:type="dxa"/>
          </w:tcPr>
          <w:p w14:paraId="1392BE4F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layout_aware_pdf_table</w:t>
            </w:r>
          </w:p>
        </w:tc>
      </w:tr>
      <w:tr w:rsidR="00453568" w14:paraId="5A61E467" w14:textId="77777777" w:rsidTr="00E31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F797EA1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Schedule CSV</w:t>
            </w:r>
          </w:p>
        </w:tc>
        <w:tc>
          <w:tcPr>
            <w:tcW w:w="5850" w:type="dxa"/>
          </w:tcPr>
          <w:p w14:paraId="42FB9B9D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Map accepted headers, convert values, and validate chronological date order</w:t>
            </w:r>
          </w:p>
        </w:tc>
        <w:tc>
          <w:tcPr>
            <w:tcW w:w="3240" w:type="dxa"/>
          </w:tcPr>
          <w:p w14:paraId="498DA78F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schema_aware_schedule_csv</w:t>
            </w:r>
          </w:p>
        </w:tc>
      </w:tr>
    </w:tbl>
    <w:p w14:paraId="788419E2" w14:textId="77777777" w:rsidR="00453568" w:rsidRDefault="00453568">
      <w:pPr>
        <w:spacing w:after="40"/>
        <w:rPr>
          <w:rFonts w:hint="eastAsia"/>
        </w:rPr>
      </w:pPr>
    </w:p>
    <w:p w14:paraId="7EE1E477" w14:textId="77777777" w:rsidR="00453568" w:rsidRDefault="00000000">
      <w:pPr>
        <w:pStyle w:val="Heading2"/>
      </w:pPr>
      <w:bookmarkStart w:id="6" w:name="_Toc241863817"/>
      <w:r>
        <w:t>3.1 Automatic and forced strategies</w:t>
      </w:r>
      <w:bookmarkEnd w:id="6"/>
    </w:p>
    <w:p w14:paraId="3B06A2B1" w14:textId="77777777" w:rsidR="00453568" w:rsidRDefault="00000000">
      <w:pPr>
        <w:spacing w:after="120" w:line="269" w:lineRule="auto"/>
        <w:rPr>
          <w:rFonts w:hint="eastAsia"/>
        </w:rPr>
      </w:pPr>
      <w:r>
        <w:t>The default strategy is auto. For demonstrations and parser experiments, callers can force qa or table. For DOCX files, qa maps to paragraph-based question-and-answer parsing. For PDFs, qa maps to layout-aware question-and-answer parsing.</w:t>
      </w:r>
    </w:p>
    <w:p w14:paraId="089C24B7" w14:textId="77777777" w:rsidR="00453568" w:rsidRDefault="00000000">
      <w:pPr>
        <w:spacing w:after="120" w:line="269" w:lineRule="auto"/>
        <w:rPr>
          <w:rFonts w:hint="eastAsia"/>
        </w:rPr>
      </w:pPr>
      <w:r>
        <w:t>A forced strategy should be used for comparison or debugging. Normal application use should keep auto so the parser can use the strongest available structure.</w:t>
      </w:r>
    </w:p>
    <w:p w14:paraId="69392DBC" w14:textId="77777777" w:rsidR="00453568" w:rsidRDefault="00000000">
      <w:pPr>
        <w:pStyle w:val="Heading1"/>
      </w:pPr>
      <w:bookmarkStart w:id="7" w:name="_Toc241863818"/>
      <w:r>
        <w:t>4 Parser behavior</w:t>
      </w:r>
      <w:bookmarkEnd w:id="7"/>
    </w:p>
    <w:p w14:paraId="519C7A69" w14:textId="77777777" w:rsidR="00453568" w:rsidRDefault="00000000">
      <w:pPr>
        <w:pStyle w:val="Heading2"/>
      </w:pPr>
      <w:bookmarkStart w:id="8" w:name="_Toc241863819"/>
      <w:r>
        <w:t>4.1 Native DOCX table parser</w:t>
      </w:r>
      <w:bookmarkEnd w:id="8"/>
    </w:p>
    <w:p w14:paraId="7B10E44F" w14:textId="77777777" w:rsidR="00453568" w:rsidRDefault="00000000">
      <w:pPr>
        <w:spacing w:after="120" w:line="269" w:lineRule="auto"/>
        <w:rPr>
          <w:rFonts w:hint="eastAsia"/>
        </w:rPr>
      </w:pPr>
      <w:r>
        <w:t>The table parser searches for a table whose first two header cells are Question and Answer. It treats matching text in both cells without a question mark as a category row. Remaining rows become FAQ records.</w:t>
      </w:r>
    </w:p>
    <w:p w14:paraId="5213A68E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The first cell supplies the question and optional numeric identifier</w:t>
      </w:r>
    </w:p>
    <w:p w14:paraId="56E9792A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The second cell supplies the complete answer, including multiple paragraphs</w:t>
      </w:r>
    </w:p>
    <w:p w14:paraId="55DA2975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Missing questions or answers produce incomplete_faq_row warnings</w:t>
      </w:r>
    </w:p>
    <w:p w14:paraId="2D75483E" w14:textId="253F49A4" w:rsidR="00453568" w:rsidRDefault="00000000">
      <w:pPr>
        <w:pStyle w:val="ListBullet"/>
        <w:spacing w:after="60" w:line="259" w:lineRule="auto"/>
        <w:rPr>
          <w:rFonts w:hint="eastAsia"/>
        </w:rPr>
      </w:pPr>
      <w:r>
        <w:t>Stable identifiers combine category, question number</w:t>
      </w:r>
      <w:r w:rsidR="00AE5929">
        <w:t xml:space="preserve"> </w:t>
      </w:r>
      <w:r>
        <w:t>and normalized question text</w:t>
      </w:r>
    </w:p>
    <w:p w14:paraId="07614B18" w14:textId="77777777" w:rsidR="00453568" w:rsidRDefault="00000000">
      <w:pPr>
        <w:pStyle w:val="Heading2"/>
      </w:pPr>
      <w:bookmarkStart w:id="9" w:name="_Toc241863820"/>
      <w:r>
        <w:t>4.2 Styled DOCX question and answer parser</w:t>
      </w:r>
      <w:bookmarkEnd w:id="9"/>
    </w:p>
    <w:p w14:paraId="3A8A7FA8" w14:textId="07F8E3E3" w:rsidR="00453568" w:rsidRDefault="00000000">
      <w:pPr>
        <w:spacing w:after="120" w:line="269" w:lineRule="auto"/>
        <w:rPr>
          <w:rFonts w:hint="eastAsia"/>
        </w:rPr>
      </w:pPr>
      <w:r>
        <w:t>The paragraph parser processes document content in order. It recognizes categories from heading styles, questions from numbering, bold text, and question marks and answers from the paragraphs that follow.</w:t>
      </w:r>
    </w:p>
    <w:p w14:paraId="6E5022C0" w14:textId="77777777" w:rsidR="00453568" w:rsidRDefault="00000000">
      <w:pPr>
        <w:spacing w:after="120" w:line="269" w:lineRule="auto"/>
        <w:rPr>
          <w:rFonts w:hint="eastAsia"/>
        </w:rPr>
      </w:pPr>
      <w:r>
        <w:t>A question remains open until the parser reaches another question or category. This preserves a complete answer even when the answer contains several paragraphs.</w:t>
      </w:r>
    </w:p>
    <w:p w14:paraId="13520DF9" w14:textId="77777777" w:rsidR="00453568" w:rsidRDefault="00000000">
      <w:pPr>
        <w:pStyle w:val="Heading2"/>
      </w:pPr>
      <w:bookmarkStart w:id="10" w:name="_Toc241863821"/>
      <w:r>
        <w:t>4.3 Layout-aware PDF parsers</w:t>
      </w:r>
      <w:bookmarkEnd w:id="10"/>
    </w:p>
    <w:p w14:paraId="4DEEC46D" w14:textId="77777777" w:rsidR="00453568" w:rsidRDefault="00000000">
      <w:pPr>
        <w:spacing w:after="120" w:line="269" w:lineRule="auto"/>
        <w:rPr>
          <w:rFonts w:hint="eastAsia"/>
        </w:rPr>
      </w:pPr>
      <w:r>
        <w:t>PDF files usually expose positioned text rather than Word-style paragraphs and tables. The parser extracts text spans with page number, bounding box, font size, and boldness, then reconstructs reading order.</w:t>
      </w:r>
    </w:p>
    <w:p w14:paraId="5BF26190" w14:textId="77777777" w:rsidR="00453568" w:rsidRDefault="00000000">
      <w:pPr>
        <w:spacing w:after="120" w:line="269" w:lineRule="auto"/>
        <w:rPr>
          <w:rFonts w:hint="eastAsia"/>
        </w:rPr>
      </w:pPr>
      <w:r>
        <w:t>The automatic detector selects a table layout when it finds repeated numbered bold questions in the left region and sufficient answer text in the right region. Otherwise, it uses the question-and-answer layout.</w:t>
      </w:r>
    </w:p>
    <w:p w14:paraId="7C95B497" w14:textId="77777777" w:rsidR="00453568" w:rsidRDefault="00000000">
      <w:pPr>
        <w:spacing w:after="120" w:line="269" w:lineRule="auto"/>
        <w:rPr>
          <w:rFonts w:hint="eastAsia"/>
        </w:rPr>
      </w:pPr>
      <w:r>
        <w:t>If a PDF contains no selectable text, the API returns a no_pdf_text warning. Scanned PDFs remain outside the current scope.</w:t>
      </w:r>
    </w:p>
    <w:p w14:paraId="163DF88C" w14:textId="77777777" w:rsidR="00453568" w:rsidRDefault="00000000">
      <w:pPr>
        <w:pStyle w:val="Heading2"/>
      </w:pPr>
      <w:bookmarkStart w:id="11" w:name="_Toc241863822"/>
      <w:r>
        <w:lastRenderedPageBreak/>
        <w:t>4.4 Schedule CSV parser</w:t>
      </w:r>
      <w:bookmarkEnd w:id="11"/>
    </w:p>
    <w:p w14:paraId="6274D7B7" w14:textId="77777777" w:rsidR="00453568" w:rsidRDefault="00000000">
      <w:pPr>
        <w:spacing w:after="120" w:line="269" w:lineRule="auto"/>
        <w:rPr>
          <w:rFonts w:hint="eastAsia"/>
        </w:rPr>
      </w:pPr>
      <w:r>
        <w:t>The CSV parser accepts common variants of the required headers and converts each valid row into a typed schedule record. The schedule type can come from the request or from a filename containing shared or full.</w:t>
      </w:r>
    </w:p>
    <w:p w14:paraId="378484E9" w14:textId="77777777" w:rsidR="00453568" w:rsidRDefault="00000000">
      <w:pPr>
        <w:spacing w:after="120" w:line="269" w:lineRule="auto"/>
        <w:rPr>
          <w:rFonts w:hint="eastAsia"/>
        </w:rPr>
      </w:pPr>
      <w:r>
        <w:t>A valid row must satisfy the following date relationship:</w:t>
      </w:r>
    </w:p>
    <w:p w14:paraId="71EBBB07" w14:textId="77777777" w:rsidR="00453568" w:rsidRPr="00AE5929" w:rsidRDefault="00000000" w:rsidP="00AE5929">
      <w:pPr>
        <w:spacing w:before="80" w:after="160" w:line="240" w:lineRule="auto"/>
        <w:ind w:left="360" w:right="360"/>
        <w:rPr>
          <w:rFonts w:hint="eastAsia"/>
          <w:color w:val="auto"/>
        </w:rPr>
      </w:pPr>
      <w:r w:rsidRPr="00AE5929">
        <w:rPr>
          <w:rFonts w:ascii="Courier New" w:hAnsi="Courier New"/>
          <w:color w:val="auto"/>
          <w:sz w:val="19"/>
        </w:rPr>
        <w:t>trial_deadline &lt;= final_deadline &lt;= tapeout_date &lt;= estimated_ship_date</w:t>
      </w:r>
    </w:p>
    <w:p w14:paraId="7B72FA51" w14:textId="77777777" w:rsidR="00453568" w:rsidRDefault="00000000">
      <w:pPr>
        <w:spacing w:after="120" w:line="269" w:lineRule="auto"/>
        <w:rPr>
          <w:rFonts w:hint="eastAsia"/>
        </w:rPr>
      </w:pPr>
      <w:r>
        <w:t>Invalid rows do not enter the records array. The response includes one invalid_schedule_row warning for each rejected row with its source row number.</w:t>
      </w:r>
    </w:p>
    <w:p w14:paraId="04FA0285" w14:textId="77777777" w:rsidR="00453568" w:rsidRDefault="00000000">
      <w:pPr>
        <w:pStyle w:val="Heading1"/>
      </w:pPr>
      <w:bookmarkStart w:id="12" w:name="_Toc241863823"/>
      <w:r>
        <w:t>5 API specification</w:t>
      </w:r>
      <w:bookmarkEnd w:id="12"/>
    </w:p>
    <w:p w14:paraId="063F5CFF" w14:textId="77777777" w:rsidR="00453568" w:rsidRDefault="00000000">
      <w:pPr>
        <w:pStyle w:val="Heading2"/>
      </w:pPr>
      <w:bookmarkStart w:id="13" w:name="_Toc241863824"/>
      <w:r>
        <w:t>5.1 Endpoints</w:t>
      </w:r>
      <w:bookmarkEnd w:id="13"/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2358"/>
        <w:gridCol w:w="7074"/>
      </w:tblGrid>
      <w:tr w:rsidR="00453568" w14:paraId="5636A1CF" w14:textId="77777777" w:rsidTr="00953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7DF4A59" w14:textId="77777777" w:rsidR="00453568" w:rsidRDefault="00000000">
            <w:pPr>
              <w:rPr>
                <w:rFonts w:hint="eastAsia"/>
              </w:rPr>
            </w:pPr>
            <w:r w:rsidRPr="00953B13">
              <w:rPr>
                <w:color w:val="auto"/>
                <w:sz w:val="20"/>
              </w:rPr>
              <w:t>Method and path</w:t>
            </w:r>
          </w:p>
        </w:tc>
        <w:tc>
          <w:tcPr>
            <w:tcW w:w="7074" w:type="dxa"/>
          </w:tcPr>
          <w:p w14:paraId="5C341C82" w14:textId="77777777" w:rsidR="004535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53B13">
              <w:rPr>
                <w:color w:val="auto"/>
                <w:sz w:val="20"/>
              </w:rPr>
              <w:t>Purpose</w:t>
            </w:r>
          </w:p>
        </w:tc>
      </w:tr>
      <w:tr w:rsidR="00453568" w14:paraId="685AF18A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08EA6256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GET /</w:t>
            </w:r>
          </w:p>
        </w:tc>
        <w:tc>
          <w:tcPr>
            <w:tcW w:w="7074" w:type="dxa"/>
          </w:tcPr>
          <w:p w14:paraId="22CB3272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Browser upload page for the live demonstration</w:t>
            </w:r>
          </w:p>
        </w:tc>
      </w:tr>
      <w:tr w:rsidR="00453568" w14:paraId="14447668" w14:textId="77777777" w:rsidTr="00953B1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03F128D5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GET /v1/health</w:t>
            </w:r>
          </w:p>
        </w:tc>
        <w:tc>
          <w:tcPr>
            <w:tcW w:w="7074" w:type="dxa"/>
          </w:tcPr>
          <w:p w14:paraId="55B823DB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Simple liveness response</w:t>
            </w:r>
          </w:p>
        </w:tc>
      </w:tr>
      <w:tr w:rsidR="00453568" w14:paraId="7B0C7DBA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17F3233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GET /v1/strategies</w:t>
            </w:r>
          </w:p>
        </w:tc>
        <w:tc>
          <w:tcPr>
            <w:tcW w:w="7074" w:type="dxa"/>
          </w:tcPr>
          <w:p w14:paraId="27B58DC5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Lists parser branches and explicitly deferred capabilities</w:t>
            </w:r>
          </w:p>
        </w:tc>
      </w:tr>
      <w:tr w:rsidR="00453568" w14:paraId="7C1BAD2F" w14:textId="77777777" w:rsidTr="00953B1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9404D7F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POST /v1/parse</w:t>
            </w:r>
          </w:p>
        </w:tc>
        <w:tc>
          <w:tcPr>
            <w:tcW w:w="7074" w:type="dxa"/>
          </w:tcPr>
          <w:p w14:paraId="22E9BD9B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Uploads one supported file and returns normalized parser output</w:t>
            </w:r>
          </w:p>
        </w:tc>
      </w:tr>
      <w:tr w:rsidR="00453568" w14:paraId="5E53C206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CCFE806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GET /docs</w:t>
            </w:r>
          </w:p>
        </w:tc>
        <w:tc>
          <w:tcPr>
            <w:tcW w:w="7074" w:type="dxa"/>
          </w:tcPr>
          <w:p w14:paraId="5F050312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Generated interactive OpenAPI documentation</w:t>
            </w:r>
          </w:p>
        </w:tc>
      </w:tr>
    </w:tbl>
    <w:p w14:paraId="4E473D04" w14:textId="77777777" w:rsidR="00453568" w:rsidRDefault="00453568">
      <w:pPr>
        <w:spacing w:after="40"/>
        <w:rPr>
          <w:rFonts w:hint="eastAsia"/>
        </w:rPr>
      </w:pPr>
    </w:p>
    <w:p w14:paraId="1DFC9E51" w14:textId="77777777" w:rsidR="00453568" w:rsidRDefault="00000000">
      <w:pPr>
        <w:pStyle w:val="Heading2"/>
      </w:pPr>
      <w:bookmarkStart w:id="14" w:name="_Toc241863825"/>
      <w:r>
        <w:t>5.2 Multipart request fields</w:t>
      </w:r>
      <w:bookmarkEnd w:id="14"/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1440"/>
        <w:gridCol w:w="2880"/>
        <w:gridCol w:w="3528"/>
      </w:tblGrid>
      <w:tr w:rsidR="00453568" w14:paraId="0BC2C911" w14:textId="77777777" w:rsidTr="00D11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F52576C" w14:textId="77777777" w:rsidR="00453568" w:rsidRPr="00953B13" w:rsidRDefault="00000000">
            <w:pPr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Field</w:t>
            </w:r>
          </w:p>
        </w:tc>
        <w:tc>
          <w:tcPr>
            <w:tcW w:w="1440" w:type="dxa"/>
          </w:tcPr>
          <w:p w14:paraId="14F0CDD0" w14:textId="77777777" w:rsidR="00453568" w:rsidRPr="00953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Required</w:t>
            </w:r>
          </w:p>
        </w:tc>
        <w:tc>
          <w:tcPr>
            <w:tcW w:w="2880" w:type="dxa"/>
          </w:tcPr>
          <w:p w14:paraId="75145689" w14:textId="77777777" w:rsidR="00453568" w:rsidRPr="00953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Accepted values</w:t>
            </w:r>
          </w:p>
        </w:tc>
        <w:tc>
          <w:tcPr>
            <w:tcW w:w="3528" w:type="dxa"/>
          </w:tcPr>
          <w:p w14:paraId="2848CBE5" w14:textId="77777777" w:rsidR="00453568" w:rsidRPr="00953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Behavior</w:t>
            </w:r>
          </w:p>
        </w:tc>
      </w:tr>
      <w:tr w:rsidR="00453568" w14:paraId="0E597FA8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4AA83F7B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file</w:t>
            </w:r>
          </w:p>
        </w:tc>
        <w:tc>
          <w:tcPr>
            <w:tcW w:w="1440" w:type="dxa"/>
          </w:tcPr>
          <w:p w14:paraId="33983544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2880" w:type="dxa"/>
          </w:tcPr>
          <w:p w14:paraId="71403489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.docx, .pdf, .csv</w:t>
            </w:r>
          </w:p>
        </w:tc>
        <w:tc>
          <w:tcPr>
            <w:tcW w:w="3528" w:type="dxa"/>
          </w:tcPr>
          <w:p w14:paraId="472C6CDF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Maximum size is 20 MiB</w:t>
            </w:r>
          </w:p>
        </w:tc>
      </w:tr>
      <w:tr w:rsidR="00453568" w14:paraId="48A02852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1A82FEF0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strategy</w:t>
            </w:r>
          </w:p>
        </w:tc>
        <w:tc>
          <w:tcPr>
            <w:tcW w:w="1440" w:type="dxa"/>
          </w:tcPr>
          <w:p w14:paraId="2E7B0BCA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2880" w:type="dxa"/>
          </w:tcPr>
          <w:p w14:paraId="41800C9D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auto, qa, table, paragraphs</w:t>
            </w:r>
          </w:p>
        </w:tc>
        <w:tc>
          <w:tcPr>
            <w:tcW w:w="3528" w:type="dxa"/>
          </w:tcPr>
          <w:p w14:paraId="6870C0C5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Defaults to auto</w:t>
            </w:r>
          </w:p>
        </w:tc>
      </w:tr>
      <w:tr w:rsidR="00453568" w14:paraId="18E28228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4337BB10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schedule_type</w:t>
            </w:r>
          </w:p>
        </w:tc>
        <w:tc>
          <w:tcPr>
            <w:tcW w:w="1440" w:type="dxa"/>
          </w:tcPr>
          <w:p w14:paraId="4C103685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Conditional</w:t>
            </w:r>
          </w:p>
        </w:tc>
        <w:tc>
          <w:tcPr>
            <w:tcW w:w="2880" w:type="dxa"/>
          </w:tcPr>
          <w:p w14:paraId="250860C3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shared, full</w:t>
            </w:r>
          </w:p>
        </w:tc>
        <w:tc>
          <w:tcPr>
            <w:tcW w:w="3528" w:type="dxa"/>
          </w:tcPr>
          <w:p w14:paraId="4D74E784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Required when the CSV filename does not identify the type</w:t>
            </w:r>
          </w:p>
        </w:tc>
      </w:tr>
    </w:tbl>
    <w:p w14:paraId="44A7EBC8" w14:textId="77777777" w:rsidR="00453568" w:rsidRDefault="00453568">
      <w:pPr>
        <w:spacing w:after="40"/>
        <w:rPr>
          <w:rFonts w:hint="eastAsia"/>
        </w:rPr>
      </w:pPr>
    </w:p>
    <w:p w14:paraId="7197772E" w14:textId="77777777" w:rsidR="00453568" w:rsidRDefault="00000000">
      <w:pPr>
        <w:pStyle w:val="Heading1"/>
      </w:pPr>
      <w:bookmarkStart w:id="15" w:name="_Toc241863826"/>
      <w:r>
        <w:t>6 Normalized response contract</w:t>
      </w:r>
      <w:bookmarkEnd w:id="15"/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656"/>
        <w:gridCol w:w="5688"/>
      </w:tblGrid>
      <w:tr w:rsidR="00453568" w14:paraId="292AA352" w14:textId="77777777" w:rsidTr="00D11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AC403F7" w14:textId="77777777" w:rsidR="00453568" w:rsidRPr="00953B13" w:rsidRDefault="00000000">
            <w:pPr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Field</w:t>
            </w:r>
          </w:p>
        </w:tc>
        <w:tc>
          <w:tcPr>
            <w:tcW w:w="1656" w:type="dxa"/>
          </w:tcPr>
          <w:p w14:paraId="2CD8F612" w14:textId="77777777" w:rsidR="00453568" w:rsidRPr="00953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Type</w:t>
            </w:r>
          </w:p>
        </w:tc>
        <w:tc>
          <w:tcPr>
            <w:tcW w:w="5688" w:type="dxa"/>
          </w:tcPr>
          <w:p w14:paraId="1A64D421" w14:textId="77777777" w:rsidR="00453568" w:rsidRPr="00953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Meaning</w:t>
            </w:r>
          </w:p>
        </w:tc>
      </w:tr>
      <w:tr w:rsidR="00453568" w14:paraId="59328D97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3C85681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filename</w:t>
            </w:r>
          </w:p>
        </w:tc>
        <w:tc>
          <w:tcPr>
            <w:tcW w:w="1656" w:type="dxa"/>
          </w:tcPr>
          <w:p w14:paraId="17AB8B47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5688" w:type="dxa"/>
          </w:tcPr>
          <w:p w14:paraId="2B0AD24D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Original upload filename</w:t>
            </w:r>
          </w:p>
        </w:tc>
      </w:tr>
      <w:tr w:rsidR="00453568" w14:paraId="567924D7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36ECDD9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document_type</w:t>
            </w:r>
          </w:p>
        </w:tc>
        <w:tc>
          <w:tcPr>
            <w:tcW w:w="1656" w:type="dxa"/>
          </w:tcPr>
          <w:p w14:paraId="4CDBB833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5688" w:type="dxa"/>
          </w:tcPr>
          <w:p w14:paraId="2436697A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docx_faq, born_digital_pdf_faq, or schedule_csv</w:t>
            </w:r>
          </w:p>
        </w:tc>
      </w:tr>
      <w:tr w:rsidR="00453568" w14:paraId="7AD7A2A2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0873CCD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strategy_requested</w:t>
            </w:r>
          </w:p>
        </w:tc>
        <w:tc>
          <w:tcPr>
            <w:tcW w:w="1656" w:type="dxa"/>
          </w:tcPr>
          <w:p w14:paraId="5F343F24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5688" w:type="dxa"/>
          </w:tcPr>
          <w:p w14:paraId="72672A88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Strategy supplied by the caller</w:t>
            </w:r>
          </w:p>
        </w:tc>
      </w:tr>
      <w:tr w:rsidR="00453568" w14:paraId="2D68BF8F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D870B2D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strategy_used</w:t>
            </w:r>
          </w:p>
        </w:tc>
        <w:tc>
          <w:tcPr>
            <w:tcW w:w="1656" w:type="dxa"/>
          </w:tcPr>
          <w:p w14:paraId="00C48D9A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5688" w:type="dxa"/>
          </w:tcPr>
          <w:p w14:paraId="0F78EEAB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Actual parser branch that produced the records</w:t>
            </w:r>
          </w:p>
        </w:tc>
      </w:tr>
      <w:tr w:rsidR="00453568" w14:paraId="75AECF49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2689A116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record_count</w:t>
            </w:r>
          </w:p>
        </w:tc>
        <w:tc>
          <w:tcPr>
            <w:tcW w:w="1656" w:type="dxa"/>
          </w:tcPr>
          <w:p w14:paraId="08F599CE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integer</w:t>
            </w:r>
          </w:p>
        </w:tc>
        <w:tc>
          <w:tcPr>
            <w:tcW w:w="5688" w:type="dxa"/>
          </w:tcPr>
          <w:p w14:paraId="511A36A2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Number of accepted normalized records</w:t>
            </w:r>
          </w:p>
        </w:tc>
      </w:tr>
      <w:tr w:rsidR="00453568" w14:paraId="23B48852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E53115D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warning_count</w:t>
            </w:r>
          </w:p>
        </w:tc>
        <w:tc>
          <w:tcPr>
            <w:tcW w:w="1656" w:type="dxa"/>
          </w:tcPr>
          <w:p w14:paraId="63CE01B6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integer</w:t>
            </w:r>
          </w:p>
        </w:tc>
        <w:tc>
          <w:tcPr>
            <w:tcW w:w="5688" w:type="dxa"/>
          </w:tcPr>
          <w:p w14:paraId="712496A7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Number of parser or validation warnings</w:t>
            </w:r>
          </w:p>
        </w:tc>
      </w:tr>
      <w:tr w:rsidR="00453568" w14:paraId="0FBD8503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FDE6ACF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records</w:t>
            </w:r>
          </w:p>
        </w:tc>
        <w:tc>
          <w:tcPr>
            <w:tcW w:w="1656" w:type="dxa"/>
          </w:tcPr>
          <w:p w14:paraId="72B469CD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array</w:t>
            </w:r>
          </w:p>
        </w:tc>
        <w:tc>
          <w:tcPr>
            <w:tcW w:w="5688" w:type="dxa"/>
          </w:tcPr>
          <w:p w14:paraId="0E4BDF2D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FAQ or schedule records</w:t>
            </w:r>
          </w:p>
        </w:tc>
      </w:tr>
      <w:tr w:rsidR="00453568" w14:paraId="179A2B89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74A47863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warnings</w:t>
            </w:r>
          </w:p>
        </w:tc>
        <w:tc>
          <w:tcPr>
            <w:tcW w:w="1656" w:type="dxa"/>
          </w:tcPr>
          <w:p w14:paraId="64AB65EC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array</w:t>
            </w:r>
          </w:p>
        </w:tc>
        <w:tc>
          <w:tcPr>
            <w:tcW w:w="5688" w:type="dxa"/>
          </w:tcPr>
          <w:p w14:paraId="1E720799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Structured warning objects</w:t>
            </w:r>
          </w:p>
        </w:tc>
      </w:tr>
    </w:tbl>
    <w:p w14:paraId="1084EE08" w14:textId="77777777" w:rsidR="00453568" w:rsidRDefault="00453568">
      <w:pPr>
        <w:spacing w:after="40"/>
        <w:rPr>
          <w:rFonts w:hint="eastAsia"/>
        </w:rPr>
      </w:pPr>
    </w:p>
    <w:p w14:paraId="56AC526A" w14:textId="77777777" w:rsidR="00453568" w:rsidRDefault="00000000">
      <w:pPr>
        <w:pStyle w:val="Heading2"/>
      </w:pPr>
      <w:bookmarkStart w:id="16" w:name="_Toc241863827"/>
      <w:r>
        <w:t>6.1 FAQ record fields</w:t>
      </w:r>
      <w:bookmarkEnd w:id="16"/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6552"/>
      </w:tblGrid>
      <w:tr w:rsidR="00453568" w14:paraId="35D7EE8C" w14:textId="77777777" w:rsidTr="00D11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2BE29E7A" w14:textId="77777777" w:rsidR="00453568" w:rsidRPr="00953B13" w:rsidRDefault="00000000">
            <w:pPr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Field</w:t>
            </w:r>
          </w:p>
        </w:tc>
        <w:tc>
          <w:tcPr>
            <w:tcW w:w="6552" w:type="dxa"/>
          </w:tcPr>
          <w:p w14:paraId="2FE66C5D" w14:textId="77777777" w:rsidR="00453568" w:rsidRPr="00953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Purpose</w:t>
            </w:r>
          </w:p>
        </w:tc>
      </w:tr>
      <w:tr w:rsidR="00453568" w14:paraId="52D9D946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37E744A1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faq_id</w:t>
            </w:r>
          </w:p>
        </w:tc>
        <w:tc>
          <w:tcPr>
            <w:tcW w:w="6552" w:type="dxa"/>
          </w:tcPr>
          <w:p w14:paraId="3E40B12D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Stable identifier derived from category, question number, and question text</w:t>
            </w:r>
          </w:p>
        </w:tc>
      </w:tr>
      <w:tr w:rsidR="00453568" w14:paraId="49A6654C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0A7128AD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lastRenderedPageBreak/>
              <w:t>category</w:t>
            </w:r>
          </w:p>
        </w:tc>
        <w:tc>
          <w:tcPr>
            <w:tcW w:w="6552" w:type="dxa"/>
          </w:tcPr>
          <w:p w14:paraId="32322AF2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FAQ section or Uncategorized when no category is available</w:t>
            </w:r>
          </w:p>
        </w:tc>
      </w:tr>
      <w:tr w:rsidR="00453568" w14:paraId="2D5E1160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0F88F738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question</w:t>
            </w:r>
          </w:p>
        </w:tc>
        <w:tc>
          <w:tcPr>
            <w:tcW w:w="6552" w:type="dxa"/>
          </w:tcPr>
          <w:p w14:paraId="1480D452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Normalized complete question</w:t>
            </w:r>
          </w:p>
        </w:tc>
      </w:tr>
      <w:tr w:rsidR="00453568" w14:paraId="2A23BD86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0CCD6393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answer</w:t>
            </w:r>
          </w:p>
        </w:tc>
        <w:tc>
          <w:tcPr>
            <w:tcW w:w="6552" w:type="dxa"/>
          </w:tcPr>
          <w:p w14:paraId="3E71ADC2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Normalized complete answer</w:t>
            </w:r>
          </w:p>
        </w:tc>
      </w:tr>
      <w:tr w:rsidR="00453568" w14:paraId="31C9C918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382A938C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source_file</w:t>
            </w:r>
          </w:p>
        </w:tc>
        <w:tc>
          <w:tcPr>
            <w:tcW w:w="6552" w:type="dxa"/>
          </w:tcPr>
          <w:p w14:paraId="546B41D7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Original upload filename</w:t>
            </w:r>
          </w:p>
        </w:tc>
      </w:tr>
      <w:tr w:rsidR="00453568" w14:paraId="684A0D17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25347E74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source_kind</w:t>
            </w:r>
          </w:p>
        </w:tc>
        <w:tc>
          <w:tcPr>
            <w:tcW w:w="6552" w:type="dxa"/>
          </w:tcPr>
          <w:p w14:paraId="69E3EEB9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Internal parser branch such as docx_table or pdf_qa_layout</w:t>
            </w:r>
          </w:p>
        </w:tc>
      </w:tr>
      <w:tr w:rsidR="00453568" w14:paraId="6DADB3DB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7BE51C0B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source_location</w:t>
            </w:r>
          </w:p>
        </w:tc>
        <w:tc>
          <w:tcPr>
            <w:tcW w:w="6552" w:type="dxa"/>
          </w:tcPr>
          <w:p w14:paraId="1F71D965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Paragraph, table row, or PDF page range</w:t>
            </w:r>
          </w:p>
        </w:tc>
      </w:tr>
      <w:tr w:rsidR="00453568" w14:paraId="3F5642B4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</w:tcPr>
          <w:p w14:paraId="3BD9D34B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page_start and page_end</w:t>
            </w:r>
          </w:p>
        </w:tc>
        <w:tc>
          <w:tcPr>
            <w:tcW w:w="6552" w:type="dxa"/>
          </w:tcPr>
          <w:p w14:paraId="2E8BAC1B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PDF page boundaries when applicable</w:t>
            </w:r>
          </w:p>
        </w:tc>
      </w:tr>
    </w:tbl>
    <w:p w14:paraId="6B49C463" w14:textId="77777777" w:rsidR="00453568" w:rsidRDefault="00453568">
      <w:pPr>
        <w:spacing w:after="40"/>
        <w:rPr>
          <w:rFonts w:hint="eastAsia"/>
        </w:rPr>
      </w:pPr>
    </w:p>
    <w:p w14:paraId="07FFF15F" w14:textId="77777777" w:rsidR="00453568" w:rsidRDefault="00000000">
      <w:pPr>
        <w:pStyle w:val="Heading2"/>
      </w:pPr>
      <w:bookmarkStart w:id="17" w:name="_Toc241863828"/>
      <w:r>
        <w:t>6.2 Schedule record fields</w:t>
      </w:r>
      <w:bookmarkEnd w:id="17"/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336"/>
      </w:tblGrid>
      <w:tr w:rsidR="00453568" w14:paraId="27E45354" w14:textId="77777777" w:rsidTr="00D11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0DB701B" w14:textId="77777777" w:rsidR="00453568" w:rsidRPr="00953B13" w:rsidRDefault="00000000">
            <w:pPr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Field</w:t>
            </w:r>
          </w:p>
        </w:tc>
        <w:tc>
          <w:tcPr>
            <w:tcW w:w="6336" w:type="dxa"/>
          </w:tcPr>
          <w:p w14:paraId="7D685DD3" w14:textId="77777777" w:rsidR="00453568" w:rsidRPr="00953B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953B13">
              <w:rPr>
                <w:color w:val="auto"/>
                <w:sz w:val="20"/>
              </w:rPr>
              <w:t>Type and rule</w:t>
            </w:r>
          </w:p>
        </w:tc>
      </w:tr>
      <w:tr w:rsidR="00453568" w14:paraId="293BA086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D5D7D47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schedule_id</w:t>
            </w:r>
          </w:p>
        </w:tc>
        <w:tc>
          <w:tcPr>
            <w:tcW w:w="6336" w:type="dxa"/>
          </w:tcPr>
          <w:p w14:paraId="069BFCBD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Stable string derived from type, technology, flavor, and tapeout date</w:t>
            </w:r>
          </w:p>
        </w:tc>
      </w:tr>
      <w:tr w:rsidR="00453568" w14:paraId="3E97954A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F8A018E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schedule_type</w:t>
            </w:r>
          </w:p>
        </w:tc>
        <w:tc>
          <w:tcPr>
            <w:tcW w:w="6336" w:type="dxa"/>
          </w:tcPr>
          <w:p w14:paraId="1C6A8C5D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shared or full</w:t>
            </w:r>
          </w:p>
        </w:tc>
      </w:tr>
      <w:tr w:rsidR="00453568" w14:paraId="3C6C2B86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84718FD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technology_nm</w:t>
            </w:r>
          </w:p>
        </w:tc>
        <w:tc>
          <w:tcPr>
            <w:tcW w:w="6336" w:type="dxa"/>
          </w:tcPr>
          <w:p w14:paraId="3A968B56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Positive integer</w:t>
            </w:r>
          </w:p>
        </w:tc>
      </w:tr>
      <w:tr w:rsidR="00453568" w14:paraId="3BA89333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CCE7FE2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flavor</w:t>
            </w:r>
          </w:p>
        </w:tc>
        <w:tc>
          <w:tcPr>
            <w:tcW w:w="6336" w:type="dxa"/>
          </w:tcPr>
          <w:p w14:paraId="390CD087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Non-empty process flavor string</w:t>
            </w:r>
          </w:p>
        </w:tc>
      </w:tr>
      <w:tr w:rsidR="00453568" w14:paraId="3535142A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D23E24B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trial_deadline</w:t>
            </w:r>
          </w:p>
        </w:tc>
        <w:tc>
          <w:tcPr>
            <w:tcW w:w="6336" w:type="dxa"/>
          </w:tcPr>
          <w:p w14:paraId="74AD3E1F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ISO date</w:t>
            </w:r>
          </w:p>
        </w:tc>
      </w:tr>
      <w:tr w:rsidR="00453568" w14:paraId="4F8B9DDD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0534E1F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final_deadline</w:t>
            </w:r>
          </w:p>
        </w:tc>
        <w:tc>
          <w:tcPr>
            <w:tcW w:w="6336" w:type="dxa"/>
          </w:tcPr>
          <w:p w14:paraId="26E8E450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ISO date</w:t>
            </w:r>
          </w:p>
        </w:tc>
      </w:tr>
      <w:tr w:rsidR="00453568" w14:paraId="73F286D4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A340818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tapeout_date</w:t>
            </w:r>
          </w:p>
        </w:tc>
        <w:tc>
          <w:tcPr>
            <w:tcW w:w="6336" w:type="dxa"/>
          </w:tcPr>
          <w:p w14:paraId="79274E44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ISO date</w:t>
            </w:r>
          </w:p>
        </w:tc>
      </w:tr>
      <w:tr w:rsidR="00453568" w14:paraId="7DCA8194" w14:textId="77777777" w:rsidTr="0095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A2B643C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estimated_ship_date</w:t>
            </w:r>
          </w:p>
        </w:tc>
        <w:tc>
          <w:tcPr>
            <w:tcW w:w="6336" w:type="dxa"/>
          </w:tcPr>
          <w:p w14:paraId="2DB116F5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ISO date</w:t>
            </w:r>
          </w:p>
        </w:tc>
      </w:tr>
      <w:tr w:rsidR="00453568" w14:paraId="1F0231CD" w14:textId="77777777" w:rsidTr="00953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CD9FD08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source_file and source_row</w:t>
            </w:r>
          </w:p>
        </w:tc>
        <w:tc>
          <w:tcPr>
            <w:tcW w:w="6336" w:type="dxa"/>
          </w:tcPr>
          <w:p w14:paraId="31CCF5E5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Original filename and one-based CSV source row</w:t>
            </w:r>
          </w:p>
        </w:tc>
      </w:tr>
    </w:tbl>
    <w:p w14:paraId="323D569F" w14:textId="77777777" w:rsidR="00453568" w:rsidRDefault="00453568">
      <w:pPr>
        <w:spacing w:after="40"/>
        <w:rPr>
          <w:rFonts w:hint="eastAsia"/>
        </w:rPr>
      </w:pPr>
    </w:p>
    <w:p w14:paraId="7630E0BC" w14:textId="77777777" w:rsidR="00453568" w:rsidRDefault="00000000">
      <w:pPr>
        <w:pStyle w:val="Heading2"/>
      </w:pPr>
      <w:bookmarkStart w:id="18" w:name="_Toc241863829"/>
      <w:r>
        <w:t>6.3 Example response</w:t>
      </w:r>
      <w:bookmarkEnd w:id="18"/>
    </w:p>
    <w:p w14:paraId="4C2A775E" w14:textId="77777777" w:rsidR="00453568" w:rsidRPr="00D1135A" w:rsidRDefault="00000000" w:rsidP="00D1135A">
      <w:pPr>
        <w:spacing w:before="80" w:after="160" w:line="240" w:lineRule="auto"/>
        <w:ind w:left="360" w:right="360"/>
        <w:rPr>
          <w:rFonts w:asciiTheme="majorHAnsi" w:hAnsiTheme="majorHAnsi" w:cstheme="majorHAnsi"/>
          <w:color w:val="auto"/>
        </w:rPr>
      </w:pPr>
      <w:r w:rsidRPr="00D1135A">
        <w:rPr>
          <w:rFonts w:asciiTheme="majorHAnsi" w:hAnsiTheme="majorHAnsi" w:cstheme="majorHAnsi"/>
          <w:color w:val="auto"/>
          <w:sz w:val="19"/>
        </w:rPr>
        <w:t>{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"filename": "Muse_FAQs_Table_Format.docx",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"document_type": "docx_faq",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"strategy_requested": "auto",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"strategy_used": "native_docx_table",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"record_count": 31,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"warning_count": 0,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"records": [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  {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    "faq_id": "general-01",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    "category": "General",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    "question": "Who should I contact?",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    "answer": "Contact the support team.",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    "source_location": "table 1, row 3"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  }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],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 xml:space="preserve">  "warnings": []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>}</w:t>
      </w:r>
    </w:p>
    <w:p w14:paraId="143240B8" w14:textId="77777777" w:rsidR="00453568" w:rsidRPr="00D1135A" w:rsidRDefault="00000000">
      <w:pPr>
        <w:pStyle w:val="Heading1"/>
        <w:rPr>
          <w:color w:val="auto"/>
        </w:rPr>
      </w:pPr>
      <w:bookmarkStart w:id="19" w:name="_Toc241863830"/>
      <w:r w:rsidRPr="00D1135A">
        <w:rPr>
          <w:color w:val="auto"/>
        </w:rPr>
        <w:t>7 Validation and error handling</w:t>
      </w:r>
      <w:bookmarkEnd w:id="19"/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5760"/>
      </w:tblGrid>
      <w:tr w:rsidR="00D1135A" w:rsidRPr="00D1135A" w14:paraId="73B79557" w14:textId="77777777" w:rsidTr="00D11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6E99813" w14:textId="77777777" w:rsidR="00453568" w:rsidRPr="00D1135A" w:rsidRDefault="00000000">
            <w:pPr>
              <w:rPr>
                <w:rFonts w:hint="eastAsia"/>
                <w:color w:val="auto"/>
              </w:rPr>
            </w:pPr>
            <w:r w:rsidRPr="00D1135A">
              <w:rPr>
                <w:color w:val="auto"/>
                <w:sz w:val="20"/>
              </w:rPr>
              <w:t>Condition</w:t>
            </w:r>
          </w:p>
        </w:tc>
        <w:tc>
          <w:tcPr>
            <w:tcW w:w="5760" w:type="dxa"/>
          </w:tcPr>
          <w:p w14:paraId="2A7C0AD0" w14:textId="77777777" w:rsidR="00453568" w:rsidRPr="00D113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D1135A">
              <w:rPr>
                <w:color w:val="auto"/>
                <w:sz w:val="20"/>
              </w:rPr>
              <w:t>Result</w:t>
            </w:r>
          </w:p>
        </w:tc>
      </w:tr>
      <w:tr w:rsidR="00453568" w14:paraId="469C579E" w14:textId="77777777" w:rsidTr="00D1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4E92B41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Unsupported extension</w:t>
            </w:r>
          </w:p>
        </w:tc>
        <w:tc>
          <w:tcPr>
            <w:tcW w:w="5760" w:type="dxa"/>
          </w:tcPr>
          <w:p w14:paraId="602D582B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HTTP 415 with the supported file types</w:t>
            </w:r>
          </w:p>
        </w:tc>
      </w:tr>
      <w:tr w:rsidR="00453568" w14:paraId="65610399" w14:textId="77777777" w:rsidTr="00D1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76DA14BF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Upload larger than 20 MiB</w:t>
            </w:r>
          </w:p>
        </w:tc>
        <w:tc>
          <w:tcPr>
            <w:tcW w:w="5760" w:type="dxa"/>
          </w:tcPr>
          <w:p w14:paraId="275AE71D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HTTP 413 and immediate temporary-file cleanup</w:t>
            </w:r>
          </w:p>
        </w:tc>
      </w:tr>
      <w:tr w:rsidR="00453568" w14:paraId="779A08B8" w14:textId="77777777" w:rsidTr="00D1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5D3EA09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CSV type missing or unknown</w:t>
            </w:r>
          </w:p>
        </w:tc>
        <w:tc>
          <w:tcPr>
            <w:tcW w:w="5760" w:type="dxa"/>
          </w:tcPr>
          <w:p w14:paraId="3DC632DC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HTTP 422 with instructions to choose shared or full</w:t>
            </w:r>
          </w:p>
        </w:tc>
      </w:tr>
      <w:tr w:rsidR="00453568" w14:paraId="592D916F" w14:textId="77777777" w:rsidTr="00D1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B4D8323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DOCX table row missing a value</w:t>
            </w:r>
          </w:p>
        </w:tc>
        <w:tc>
          <w:tcPr>
            <w:tcW w:w="5760" w:type="dxa"/>
          </w:tcPr>
          <w:p w14:paraId="17ACBF24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Record rejected and incomplete_faq_row warning returned</w:t>
            </w:r>
          </w:p>
        </w:tc>
      </w:tr>
      <w:tr w:rsidR="00453568" w14:paraId="5DAD1094" w14:textId="77777777" w:rsidTr="00D1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431227F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Invalid CSV value or date order</w:t>
            </w:r>
          </w:p>
        </w:tc>
        <w:tc>
          <w:tcPr>
            <w:tcW w:w="5760" w:type="dxa"/>
          </w:tcPr>
          <w:p w14:paraId="2C052D71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Row rejected and invalid_schedule_row warning returned</w:t>
            </w:r>
          </w:p>
        </w:tc>
      </w:tr>
      <w:tr w:rsidR="00453568" w14:paraId="1218A638" w14:textId="77777777" w:rsidTr="00D1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361F760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PDF has no selectable text</w:t>
            </w:r>
          </w:p>
        </w:tc>
        <w:tc>
          <w:tcPr>
            <w:tcW w:w="5760" w:type="dxa"/>
          </w:tcPr>
          <w:p w14:paraId="705BF025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No records and no_pdf_text warning returned</w:t>
            </w:r>
          </w:p>
        </w:tc>
      </w:tr>
      <w:tr w:rsidR="00453568" w14:paraId="27459DB9" w14:textId="77777777" w:rsidTr="00D1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6AD5FAD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No FAQ records found</w:t>
            </w:r>
          </w:p>
        </w:tc>
        <w:tc>
          <w:tcPr>
            <w:tcW w:w="5760" w:type="dxa"/>
          </w:tcPr>
          <w:p w14:paraId="543C4591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No records and no_faq_records warning returned</w:t>
            </w:r>
          </w:p>
        </w:tc>
      </w:tr>
    </w:tbl>
    <w:p w14:paraId="34C09813" w14:textId="77777777" w:rsidR="00453568" w:rsidRDefault="00453568">
      <w:pPr>
        <w:spacing w:after="40"/>
        <w:rPr>
          <w:rFonts w:hint="eastAsia"/>
        </w:rPr>
      </w:pPr>
    </w:p>
    <w:p w14:paraId="5B96F0E2" w14:textId="77777777" w:rsidR="00453568" w:rsidRDefault="00000000">
      <w:pPr>
        <w:spacing w:after="120" w:line="269" w:lineRule="auto"/>
        <w:rPr>
          <w:rFonts w:hint="eastAsia"/>
        </w:rPr>
      </w:pPr>
      <w:r>
        <w:lastRenderedPageBreak/>
        <w:t>The API deletes every temporary upload in a finally block after parsing succeeds or fails. It also replaces the temporary filename in normalized records with the original safe basename.</w:t>
      </w:r>
    </w:p>
    <w:p w14:paraId="48A40217" w14:textId="77777777" w:rsidR="00453568" w:rsidRDefault="00000000">
      <w:pPr>
        <w:pStyle w:val="Heading1"/>
      </w:pPr>
      <w:bookmarkStart w:id="20" w:name="_Toc241863831"/>
      <w:r>
        <w:t>8 Local setup</w:t>
      </w:r>
      <w:bookmarkEnd w:id="20"/>
    </w:p>
    <w:p w14:paraId="56F10D16" w14:textId="77777777" w:rsidR="00453568" w:rsidRDefault="00000000">
      <w:pPr>
        <w:pStyle w:val="Heading2"/>
      </w:pPr>
      <w:bookmarkStart w:id="21" w:name="_Toc241863832"/>
      <w:r>
        <w:t>8.1 Requirements</w:t>
      </w:r>
      <w:bookmarkEnd w:id="21"/>
    </w:p>
    <w:p w14:paraId="788FF1EF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Python 3.11 or later</w:t>
      </w:r>
    </w:p>
    <w:p w14:paraId="45416213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A local virtual environment</w:t>
      </w:r>
    </w:p>
    <w:p w14:paraId="785C3D4E" w14:textId="26677DDD" w:rsidR="00453568" w:rsidRDefault="00000000">
      <w:pPr>
        <w:pStyle w:val="ListBullet"/>
        <w:spacing w:after="60" w:line="259" w:lineRule="auto"/>
        <w:rPr>
          <w:rFonts w:hint="eastAsia"/>
        </w:rPr>
      </w:pPr>
      <w:r>
        <w:t xml:space="preserve">The project source </w:t>
      </w:r>
      <w:r w:rsidR="00D1135A">
        <w:t xml:space="preserve">parsing week 1 folder </w:t>
      </w:r>
    </w:p>
    <w:p w14:paraId="05A8C157" w14:textId="77777777" w:rsidR="00453568" w:rsidRDefault="00000000">
      <w:pPr>
        <w:pStyle w:val="Heading2"/>
      </w:pPr>
      <w:bookmarkStart w:id="22" w:name="_Toc241863833"/>
      <w:r>
        <w:t>8.2 Installation and startup</w:t>
      </w:r>
      <w:bookmarkEnd w:id="22"/>
    </w:p>
    <w:p w14:paraId="4D20A18A" w14:textId="1055B081" w:rsidR="00453568" w:rsidRPr="0093662F" w:rsidRDefault="00000000" w:rsidP="0093662F">
      <w:pPr>
        <w:spacing w:before="80" w:after="160" w:line="240" w:lineRule="auto"/>
        <w:ind w:left="360" w:right="360"/>
        <w:rPr>
          <w:rFonts w:asciiTheme="majorHAnsi" w:hAnsiTheme="majorHAnsi" w:cstheme="majorHAnsi" w:hint="eastAsia"/>
          <w:color w:val="auto"/>
        </w:rPr>
      </w:pPr>
      <w:r w:rsidRPr="00D1135A">
        <w:rPr>
          <w:rFonts w:asciiTheme="majorHAnsi" w:hAnsiTheme="majorHAnsi" w:cstheme="majorHAnsi"/>
          <w:color w:val="auto"/>
          <w:sz w:val="19"/>
        </w:rPr>
        <w:t>python -m venv .venv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>.venv\Scripts\activate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>pip install -e .</w:t>
      </w:r>
      <w:r w:rsidRPr="00D1135A">
        <w:rPr>
          <w:rFonts w:asciiTheme="majorHAnsi" w:hAnsiTheme="majorHAnsi" w:cstheme="majorHAnsi"/>
          <w:color w:val="auto"/>
        </w:rPr>
        <w:br/>
      </w:r>
      <w:r w:rsidRPr="00D1135A">
        <w:rPr>
          <w:rFonts w:asciiTheme="majorHAnsi" w:hAnsiTheme="majorHAnsi" w:cstheme="majorHAnsi"/>
          <w:color w:val="auto"/>
          <w:sz w:val="19"/>
        </w:rPr>
        <w:t>gsme-api</w:t>
      </w:r>
    </w:p>
    <w:p w14:paraId="77E219CC" w14:textId="20EA511F" w:rsidR="00453568" w:rsidRDefault="00000000">
      <w:pPr>
        <w:spacing w:after="120" w:line="269" w:lineRule="auto"/>
        <w:rPr>
          <w:rFonts w:hint="eastAsia"/>
        </w:rPr>
      </w:pPr>
      <w:r>
        <w:t>Open OpenAPI interface at http://localhost:8000/docs.</w:t>
      </w:r>
    </w:p>
    <w:p w14:paraId="1165E69C" w14:textId="2360D6AE" w:rsidR="00453568" w:rsidRDefault="00D1135A">
      <w:pPr>
        <w:pStyle w:val="Heading1"/>
      </w:pPr>
      <w:bookmarkStart w:id="23" w:name="_Toc241863834"/>
      <w:r>
        <w:t>9</w:t>
      </w:r>
      <w:r w:rsidR="00000000">
        <w:t xml:space="preserve"> Testing and acceptance criteria</w:t>
      </w:r>
      <w:bookmarkEnd w:id="23"/>
    </w:p>
    <w:p w14:paraId="0D4CB46F" w14:textId="77777777" w:rsidR="00453568" w:rsidRDefault="00000000">
      <w:pPr>
        <w:spacing w:after="120" w:line="269" w:lineRule="auto"/>
        <w:rPr>
          <w:rFonts w:hint="eastAsia"/>
        </w:rPr>
      </w:pPr>
      <w:r>
        <w:t>The packaged demo passed 11 automated tests covering the API and parser core. The test suite creates isolated DOCX, PDF, and CSV fixtures and verifies normalized values and strategy selection.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5688"/>
      </w:tblGrid>
      <w:tr w:rsidR="00453568" w14:paraId="096887D2" w14:textId="77777777" w:rsidTr="00D11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52B2BDEC" w14:textId="77777777" w:rsidR="00453568" w:rsidRPr="00D1135A" w:rsidRDefault="00000000">
            <w:pPr>
              <w:rPr>
                <w:rFonts w:hint="eastAsia"/>
                <w:color w:val="auto"/>
              </w:rPr>
            </w:pPr>
            <w:r w:rsidRPr="00D1135A">
              <w:rPr>
                <w:color w:val="auto"/>
                <w:sz w:val="20"/>
              </w:rPr>
              <w:t>Acceptance criterion</w:t>
            </w:r>
          </w:p>
        </w:tc>
        <w:tc>
          <w:tcPr>
            <w:tcW w:w="5688" w:type="dxa"/>
          </w:tcPr>
          <w:p w14:paraId="2E2CD808" w14:textId="77777777" w:rsidR="00453568" w:rsidRPr="00D1135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D1135A">
              <w:rPr>
                <w:color w:val="auto"/>
                <w:sz w:val="20"/>
              </w:rPr>
              <w:t>Expected result</w:t>
            </w:r>
          </w:p>
        </w:tc>
      </w:tr>
      <w:tr w:rsidR="00453568" w14:paraId="1192E3A6" w14:textId="77777777" w:rsidTr="00D1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0A2F3FC3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DOCX table detection</w:t>
            </w:r>
          </w:p>
        </w:tc>
        <w:tc>
          <w:tcPr>
            <w:tcW w:w="5688" w:type="dxa"/>
          </w:tcPr>
          <w:p w14:paraId="51ADBF5B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The API reports native_docx_table and returns complete FAQ records</w:t>
            </w:r>
          </w:p>
        </w:tc>
      </w:tr>
      <w:tr w:rsidR="00453568" w14:paraId="6470F53B" w14:textId="77777777" w:rsidTr="00D1135A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4B3405C3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Styled DOCX detection</w:t>
            </w:r>
          </w:p>
        </w:tc>
        <w:tc>
          <w:tcPr>
            <w:tcW w:w="5688" w:type="dxa"/>
          </w:tcPr>
          <w:p w14:paraId="25CDD4FF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The API reports formatted_docx_question_answer</w:t>
            </w:r>
          </w:p>
        </w:tc>
      </w:tr>
      <w:tr w:rsidR="00453568" w14:paraId="5DA14D6E" w14:textId="77777777" w:rsidTr="00D1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5C7CB3EB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PDF Q&amp;A parsing</w:t>
            </w:r>
          </w:p>
        </w:tc>
        <w:tc>
          <w:tcPr>
            <w:tcW w:w="5688" w:type="dxa"/>
          </w:tcPr>
          <w:p w14:paraId="370F3642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Questions and answers remain correctly paired</w:t>
            </w:r>
          </w:p>
        </w:tc>
      </w:tr>
      <w:tr w:rsidR="00453568" w14:paraId="3A1627C0" w14:textId="77777777" w:rsidTr="00D1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10244B6E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PDF table parsing</w:t>
            </w:r>
          </w:p>
        </w:tc>
        <w:tc>
          <w:tcPr>
            <w:tcW w:w="5688" w:type="dxa"/>
          </w:tcPr>
          <w:p w14:paraId="5B6E85F6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Left-column questions align with right-column answers across page boundaries</w:t>
            </w:r>
          </w:p>
        </w:tc>
      </w:tr>
      <w:tr w:rsidR="00453568" w14:paraId="5B33B226" w14:textId="77777777" w:rsidTr="00D1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7EFFD47A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CSV normalization</w:t>
            </w:r>
          </w:p>
        </w:tc>
        <w:tc>
          <w:tcPr>
            <w:tcW w:w="5688" w:type="dxa"/>
          </w:tcPr>
          <w:p w14:paraId="37874375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Accepted dates are returned as YYYY-MM-DD</w:t>
            </w:r>
          </w:p>
        </w:tc>
      </w:tr>
      <w:tr w:rsidR="00453568" w14:paraId="2DE686DB" w14:textId="77777777" w:rsidTr="00D113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6946430E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CSV validation</w:t>
            </w:r>
          </w:p>
        </w:tc>
        <w:tc>
          <w:tcPr>
            <w:tcW w:w="5688" w:type="dxa"/>
          </w:tcPr>
          <w:p w14:paraId="47875577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Rows with invalid values or chronological order are rejected with warnings</w:t>
            </w:r>
          </w:p>
        </w:tc>
      </w:tr>
      <w:tr w:rsidR="00453568" w14:paraId="5D679329" w14:textId="77777777" w:rsidTr="00D113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7FD0441D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Unsupported file handling</w:t>
            </w:r>
          </w:p>
        </w:tc>
        <w:tc>
          <w:tcPr>
            <w:tcW w:w="5688" w:type="dxa"/>
          </w:tcPr>
          <w:p w14:paraId="73D21474" w14:textId="77777777" w:rsidR="004535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The API returns HTTP 415</w:t>
            </w:r>
          </w:p>
        </w:tc>
      </w:tr>
      <w:tr w:rsidR="00453568" w14:paraId="7FA6714C" w14:textId="77777777" w:rsidTr="00D1135A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6" w:type="dxa"/>
          </w:tcPr>
          <w:p w14:paraId="698570D2" w14:textId="77777777" w:rsidR="00453568" w:rsidRDefault="00000000">
            <w:pPr>
              <w:rPr>
                <w:rFonts w:hint="eastAsia"/>
              </w:rPr>
            </w:pPr>
            <w:r>
              <w:rPr>
                <w:b w:val="0"/>
                <w:sz w:val="19"/>
              </w:rPr>
              <w:t>Storage independence</w:t>
            </w:r>
          </w:p>
        </w:tc>
        <w:tc>
          <w:tcPr>
            <w:tcW w:w="5688" w:type="dxa"/>
          </w:tcPr>
          <w:p w14:paraId="3F461BD4" w14:textId="77777777" w:rsidR="004535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The response returns without creating database records</w:t>
            </w:r>
          </w:p>
        </w:tc>
      </w:tr>
    </w:tbl>
    <w:p w14:paraId="3267783D" w14:textId="333878C4" w:rsidR="00453568" w:rsidRDefault="00453568" w:rsidP="00ED2FEA">
      <w:pPr>
        <w:pStyle w:val="Heading2"/>
        <w:rPr>
          <w:rFonts w:hint="eastAsia"/>
        </w:rPr>
      </w:pPr>
    </w:p>
    <w:p w14:paraId="467C9C98" w14:textId="77777777" w:rsidR="00453568" w:rsidRDefault="00000000">
      <w:pPr>
        <w:pStyle w:val="Heading1"/>
      </w:pPr>
      <w:bookmarkStart w:id="24" w:name="_Toc241863835"/>
      <w:r>
        <w:t>11 Known limitations</w:t>
      </w:r>
      <w:bookmarkEnd w:id="24"/>
    </w:p>
    <w:p w14:paraId="3590444B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The PDF parser expects selectable text and does not run OCR</w:t>
      </w:r>
    </w:p>
    <w:p w14:paraId="7A98B940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PDF column detection uses layout heuristics that should be evaluated against additional real files</w:t>
      </w:r>
    </w:p>
    <w:p w14:paraId="5007BB71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DOCX table detection expects Question and Answer in the first two header cells</w:t>
      </w:r>
    </w:p>
    <w:p w14:paraId="53AECD2B" w14:textId="77777777" w:rsidR="00453568" w:rsidRDefault="00000000">
      <w:pPr>
        <w:pStyle w:val="ListBullet"/>
        <w:spacing w:after="60" w:line="259" w:lineRule="auto"/>
        <w:rPr>
          <w:rFonts w:hint="eastAsia"/>
        </w:rPr>
      </w:pPr>
      <w:r>
        <w:t>The CSV parser supports the documented header aliases and three date formats</w:t>
      </w:r>
    </w:p>
    <w:p w14:paraId="76952F34" w14:textId="2C445E5D" w:rsidR="00453568" w:rsidRDefault="00453568">
      <w:pPr>
        <w:spacing w:after="80" w:line="259" w:lineRule="auto"/>
        <w:ind w:left="360" w:hanging="360"/>
        <w:rPr>
          <w:rFonts w:hint="eastAsia"/>
        </w:rPr>
      </w:pPr>
    </w:p>
    <w:sectPr w:rsidR="00453568" w:rsidSect="00034616">
      <w:footerReference w:type="default" r:id="rId8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9083" w14:textId="77777777" w:rsidR="008D611F" w:rsidRDefault="008D61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4F5030" w14:textId="77777777" w:rsidR="008D611F" w:rsidRDefault="008D61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EB21" w14:textId="77777777" w:rsidR="00453568" w:rsidRDefault="00000000">
    <w:pPr>
      <w:pStyle w:val="Footer"/>
      <w:jc w:val="right"/>
      <w:rPr>
        <w:rFonts w:hint="eastAsia"/>
      </w:rPr>
    </w:pPr>
    <w:r>
      <w:rPr>
        <w:color w:val="777777"/>
        <w:sz w:val="18"/>
      </w:rPr>
      <w:fldChar w:fldCharType="begin"/>
    </w:r>
    <w:r>
      <w:rPr>
        <w:color w:val="777777"/>
        <w:sz w:val="18"/>
      </w:rPr>
      <w:instrText xml:space="preserve"> PAGE </w:instrText>
    </w:r>
    <w:r>
      <w:rPr>
        <w:color w:val="777777"/>
        <w:sz w:val="18"/>
      </w:rP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F23DD" w14:textId="77777777" w:rsidR="008D611F" w:rsidRDefault="008D61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4C3EC8" w14:textId="77777777" w:rsidR="008D611F" w:rsidRDefault="008D61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684860">
    <w:abstractNumId w:val="8"/>
  </w:num>
  <w:num w:numId="2" w16cid:durableId="2037265326">
    <w:abstractNumId w:val="6"/>
  </w:num>
  <w:num w:numId="3" w16cid:durableId="99646098">
    <w:abstractNumId w:val="5"/>
  </w:num>
  <w:num w:numId="4" w16cid:durableId="249046519">
    <w:abstractNumId w:val="4"/>
  </w:num>
  <w:num w:numId="5" w16cid:durableId="666984561">
    <w:abstractNumId w:val="7"/>
  </w:num>
  <w:num w:numId="6" w16cid:durableId="663511858">
    <w:abstractNumId w:val="3"/>
  </w:num>
  <w:num w:numId="7" w16cid:durableId="964165979">
    <w:abstractNumId w:val="2"/>
  </w:num>
  <w:num w:numId="8" w16cid:durableId="523177355">
    <w:abstractNumId w:val="1"/>
  </w:num>
  <w:num w:numId="9" w16cid:durableId="189204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FE3"/>
    <w:rsid w:val="0015074B"/>
    <w:rsid w:val="0029639D"/>
    <w:rsid w:val="00326F90"/>
    <w:rsid w:val="00453568"/>
    <w:rsid w:val="007F336F"/>
    <w:rsid w:val="008D611F"/>
    <w:rsid w:val="0093662F"/>
    <w:rsid w:val="00953B13"/>
    <w:rsid w:val="00AA1D8D"/>
    <w:rsid w:val="00AE5929"/>
    <w:rsid w:val="00B47730"/>
    <w:rsid w:val="00CB0664"/>
    <w:rsid w:val="00D1135A"/>
    <w:rsid w:val="00D50349"/>
    <w:rsid w:val="00E31489"/>
    <w:rsid w:val="00ED2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964C8"/>
  <w14:defaultImageDpi w14:val="300"/>
  <w15:docId w15:val="{EE253B8F-34E6-4559-B4A3-BA7CB441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11F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1FE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11FE3"/>
    <w:rPr>
      <w:color w:val="0000FF" w:themeColor="hyperlink"/>
      <w:u w:val="single"/>
    </w:rPr>
  </w:style>
  <w:style w:type="table" w:styleId="PlainTable1">
    <w:name w:val="Plain Table 1"/>
    <w:basedOn w:val="TableNormal"/>
    <w:uiPriority w:val="99"/>
    <w:rsid w:val="00E314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1804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Fizza Hussain</cp:lastModifiedBy>
  <cp:revision>4</cp:revision>
  <dcterms:created xsi:type="dcterms:W3CDTF">2013-12-23T23:15:00Z</dcterms:created>
  <dcterms:modified xsi:type="dcterms:W3CDTF">2026-10-02T15:12:00Z</dcterms:modified>
  <cp:category/>
</cp:coreProperties>
</file>