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0.5.0.0 -->
  <w:body>
    <w:p>
      <w:pPr>
        <w:jc w:val="center"/>
        <w:rPr>
          <w:rFonts w:ascii="黑体" w:eastAsia="黑体" w:hAnsi="黑体"/>
          <w:b/>
          <w:kern w:val="44"/>
          <w:sz w:val="30"/>
          <w:szCs w:val="30"/>
        </w:rPr>
      </w:pPr>
      <w:r>
        <w:rPr>
          <w:rFonts w:ascii="黑体" w:eastAsia="黑体" w:hAnsi="黑体" w:hint="eastAsia"/>
          <w:b/>
          <w:sz w:val="30"/>
          <w:szCs w:val="30"/>
        </w:rPr>
        <w:t>重庆邮电大学本科毕业设计（论文）任务书</w:t>
      </w:r>
    </w:p>
    <w:tbl>
      <w:tblPr>
        <w:tblStyle w:val="TableNormal"/>
        <w:tblW w:w="8955" w:type="dxa"/>
        <w:tblInd w:w="0" w:type="dxa"/>
        <w:tblLayout w:type="fixed"/>
        <w:tblCellMar>
          <w:top w:w="0" w:type="dxa"/>
          <w:left w:w="108" w:type="dxa"/>
          <w:bottom w:w="0" w:type="dxa"/>
          <w:right w:w="108" w:type="dxa"/>
        </w:tblCellMar>
      </w:tblPr>
      <w:tblGrid>
        <w:gridCol w:w="1200"/>
        <w:gridCol w:w="3271"/>
        <w:gridCol w:w="32"/>
        <w:gridCol w:w="1275"/>
        <w:gridCol w:w="3177"/>
      </w:tblGrid>
      <w:tr>
        <w:tblPrEx>
          <w:tblW w:w="8955" w:type="dxa"/>
          <w:tblInd w:w="0" w:type="dxa"/>
          <w:tblLayout w:type="fixed"/>
          <w:tblCellMar>
            <w:top w:w="0" w:type="dxa"/>
            <w:left w:w="108" w:type="dxa"/>
            <w:bottom w:w="0" w:type="dxa"/>
            <w:right w:w="108" w:type="dxa"/>
          </w:tblCellMar>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w:t>
            </w:r>
          </w:p>
        </w:tc>
        <w:tc>
          <w:tcPr>
            <w:tcW w:w="7755" w:type="dxa"/>
            <w:gridSpan w:val="4"/>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bookmarkStart w:id="0" w:name="rws_tmmc"/>
            <w:r>
              <w:rPr>
                <w:rFonts w:asciiTheme="minorEastAsia" w:eastAsiaTheme="minorEastAsia" w:hAnsiTheme="minorEastAsia" w:cstheme="minorEastAsia"/>
                <w:b w:val="0"/>
                <w:sz w:val="24"/>
              </w:rPr>
              <w:t>在线课程学习与考评系统的设计与实现（前端设计）</w:t>
            </w:r>
            <w:bookmarkEnd w:id="0"/>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303" w:type="dxa"/>
            <w:gridSpan w:val="2"/>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bookmarkStart w:id="1" w:name="rws_xsxm"/>
            <w:r>
              <w:rPr>
                <w:rFonts w:asciiTheme="minorEastAsia" w:eastAsiaTheme="minorEastAsia" w:hAnsiTheme="minorEastAsia" w:cstheme="minorEastAsia"/>
                <w:b w:val="0"/>
                <w:sz w:val="24"/>
              </w:rPr>
              <w:t>傅杰</w:t>
            </w:r>
            <w:bookmarkEnd w:id="1"/>
          </w:p>
        </w:tc>
        <w:tc>
          <w:tcPr>
            <w:tcW w:w="1275"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3177"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bookmarkStart w:id="2" w:name="rws_xsxh"/>
            <w:r>
              <w:rPr>
                <w:rFonts w:asciiTheme="minorEastAsia" w:eastAsiaTheme="minorEastAsia" w:hAnsiTheme="minorEastAsia" w:cstheme="minorEastAsia"/>
                <w:b w:val="0"/>
                <w:sz w:val="24"/>
              </w:rPr>
              <w:t>2015211004</w:t>
            </w:r>
            <w:bookmarkEnd w:id="2"/>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303" w:type="dxa"/>
            <w:gridSpan w:val="2"/>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bookmarkStart w:id="3" w:name="rws_zdjs"/>
            <w:r>
              <w:rPr>
                <w:rFonts w:asciiTheme="minorEastAsia" w:eastAsiaTheme="minorEastAsia" w:hAnsiTheme="minorEastAsia" w:cstheme="minorEastAsia"/>
                <w:b w:val="0"/>
                <w:sz w:val="24"/>
              </w:rPr>
              <w:t>武建军</w:t>
            </w:r>
            <w:bookmarkEnd w:id="3"/>
          </w:p>
        </w:tc>
        <w:tc>
          <w:tcPr>
            <w:tcW w:w="1275"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177"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bookmarkStart w:id="4" w:name="rws_szdw"/>
            <w:bookmarkEnd w:id="4"/>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67"/>
        </w:trPr>
        <w:tc>
          <w:tcPr>
            <w:tcW w:w="1200" w:type="dxa"/>
            <w:tcBorders>
              <w:top w:val="single" w:sz="4" w:space="0" w:color="auto"/>
            </w:tcBorders>
            <w:shd w:val="clear" w:color="auto" w:fill="F8F8F8"/>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题目类型</w:t>
            </w:r>
          </w:p>
        </w:tc>
        <w:tc>
          <w:tcPr>
            <w:tcW w:w="7755" w:type="dxa"/>
            <w:gridSpan w:val="4"/>
            <w:tcBorders>
              <w:top w:val="single" w:sz="4" w:space="0" w:color="auto"/>
            </w:tcBorders>
            <w:vAlign w:val="center"/>
          </w:tcPr>
          <w:p>
            <w:pPr>
              <w:jc w:val="center"/>
              <w:rPr>
                <w:rFonts w:asciiTheme="minorEastAsia" w:eastAsiaTheme="minorEastAsia" w:hAnsiTheme="minorEastAsia" w:cstheme="minorEastAsia"/>
                <w:sz w:val="24"/>
              </w:rPr>
            </w:pPr>
            <w:bookmarkStart w:id="5" w:name="rws_tmlx1"/>
            <w:r>
              <w:rPr>
                <w:rFonts w:asciiTheme="minorEastAsia" w:eastAsiaTheme="minorEastAsia" w:hAnsiTheme="minorEastAsia" w:cstheme="minorEastAsia" w:hint="eastAsia"/>
                <w:b w:val="0"/>
                <w:sz w:val="24"/>
              </w:rPr>
              <w:t>▇</w:t>
            </w:r>
            <w:bookmarkEnd w:id="5"/>
            <w:r>
              <w:rPr>
                <w:rFonts w:asciiTheme="minorEastAsia" w:eastAsiaTheme="minorEastAsia" w:hAnsiTheme="minorEastAsia" w:cstheme="minorEastAsia" w:hint="eastAsia"/>
                <w:sz w:val="24"/>
              </w:rPr>
              <w:t>应用型</w:t>
            </w:r>
            <w:bookmarkStart w:id="6" w:name="rws_tmlx2"/>
            <w:r>
              <w:rPr>
                <w:rFonts w:asciiTheme="minorEastAsia" w:eastAsiaTheme="minorEastAsia" w:hAnsiTheme="minorEastAsia" w:cstheme="minorEastAsia" w:hint="eastAsia"/>
                <w:b w:val="0"/>
                <w:sz w:val="24"/>
              </w:rPr>
              <w:t>□</w:t>
            </w:r>
            <w:bookmarkEnd w:id="6"/>
            <w:r>
              <w:rPr>
                <w:rFonts w:asciiTheme="minorEastAsia" w:eastAsiaTheme="minorEastAsia" w:hAnsiTheme="minorEastAsia" w:cstheme="minorEastAsia" w:hint="eastAsia"/>
                <w:sz w:val="24"/>
              </w:rPr>
              <w:t>研究型</w:t>
            </w:r>
            <w:bookmarkStart w:id="7" w:name="rws_tmlx3"/>
            <w:r>
              <w:rPr>
                <w:rFonts w:asciiTheme="minorEastAsia" w:eastAsiaTheme="minorEastAsia" w:hAnsiTheme="minorEastAsia" w:cstheme="minorEastAsia" w:hint="eastAsia"/>
                <w:b w:val="0"/>
                <w:sz w:val="24"/>
              </w:rPr>
              <w:t>□</w:t>
            </w:r>
            <w:bookmarkEnd w:id="7"/>
            <w:r>
              <w:rPr>
                <w:rFonts w:asciiTheme="minorEastAsia" w:eastAsiaTheme="minorEastAsia" w:hAnsiTheme="minorEastAsia" w:cstheme="minorEastAsia" w:hint="eastAsia"/>
                <w:sz w:val="24"/>
              </w:rPr>
              <w:t>综合型</w:t>
            </w:r>
            <w:bookmarkStart w:id="8" w:name="rws_tmlx4"/>
            <w:r>
              <w:rPr>
                <w:rFonts w:asciiTheme="minorEastAsia" w:eastAsiaTheme="minorEastAsia" w:hAnsiTheme="minorEastAsia" w:cstheme="minorEastAsia" w:hint="eastAsia"/>
                <w:b w:val="0"/>
                <w:sz w:val="24"/>
              </w:rPr>
              <w:t>□</w:t>
            </w:r>
            <w:bookmarkEnd w:id="8"/>
            <w:r>
              <w:rPr>
                <w:rFonts w:asciiTheme="minorEastAsia" w:eastAsiaTheme="minorEastAsia" w:hAnsiTheme="minorEastAsia" w:cstheme="minorEastAsia" w:hint="eastAsia"/>
                <w:sz w:val="24"/>
              </w:rPr>
              <w:t>其它</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5"/>
            <w:tcBorders>
              <w:bottom w:val="single" w:sz="4" w:space="0" w:color="auto"/>
            </w:tcBorders>
            <w:shd w:val="clear" w:color="auto" w:fill="F5F5F5"/>
            <w:vAlign w:val="bottom"/>
          </w:tcPr>
          <w:p>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一、研究目标</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5"/>
            <w:shd w:val="clear" w:color="auto" w:fill="FFFFFF" w:themeFill="background1"/>
            <w:vAlign w:val="bottom"/>
          </w:tcPr>
          <w:p>
            <w:pPr>
              <w:snapToGrid w:val="0"/>
              <w:ind w:firstLine="480"/>
              <w:rPr>
                <w:rFonts w:asciiTheme="minorEastAsia" w:eastAsiaTheme="minorEastAsia" w:hAnsiTheme="minorEastAsia" w:cstheme="minorEastAsia"/>
                <w:sz w:val="24"/>
              </w:rPr>
            </w:pPr>
            <w:bookmarkStart w:id="9" w:name="rws_yjmb"/>
            <w:r>
              <w:rPr>
                <w:rFonts w:asciiTheme="minorEastAsia" w:eastAsiaTheme="minorEastAsia" w:hAnsiTheme="minorEastAsia" w:cstheme="minorEastAsia"/>
                <w:b w:val="0"/>
                <w:sz w:val="24"/>
              </w:rPr>
              <w:t>互联网的飞速发展为传统教育教学方式带来了前所未有的机遇和挑战，在新环境下，“万联网+教育”必然成为教育的发展趋势。在线课程是“万联网+教育”的一种很好的载体，在线课程把课程的教学过程、答疑过程、考试过程搬到网上，让更多的人可以利用业务时间或碎片时间在线学习，是学校课堂教学的有利补充。本课题对在线课程的实现方式、运行机制等进行研究，提出切实可行的在线课程实现方案，并完成系统的分析设计和实现过程。</w:t>
            </w:r>
            <w:bookmarkEnd w:id="9"/>
          </w:p>
          <w:p>
            <w:pPr>
              <w:snapToGrid w:val="0"/>
              <w:ind w:firstLine="480"/>
              <w:rPr>
                <w:rFonts w:asciiTheme="minorEastAsia" w:eastAsiaTheme="minorEastAsia" w:hAnsiTheme="minorEastAsia" w:cstheme="minorEastAsia"/>
                <w:sz w:val="24"/>
              </w:rPr>
            </w:pPr>
          </w:p>
          <w:p>
            <w:pPr>
              <w:snapToGrid w:val="0"/>
              <w:ind w:firstLine="480"/>
              <w:rPr>
                <w:rFonts w:asciiTheme="minorEastAsia" w:eastAsiaTheme="minorEastAsia" w:hAnsiTheme="minorEastAsia" w:cstheme="minorEastAsia"/>
                <w:sz w:val="24"/>
              </w:rPr>
            </w:pPr>
          </w:p>
          <w:p>
            <w:pPr>
              <w:snapToGrid w:val="0"/>
              <w:ind w:firstLine="480"/>
              <w:rPr>
                <w:rFonts w:asciiTheme="minorEastAsia" w:eastAsiaTheme="minorEastAsia" w:hAnsiTheme="minorEastAsia" w:cstheme="minorEastAsia"/>
                <w:sz w:val="24"/>
              </w:rPr>
            </w:pPr>
          </w:p>
          <w:p>
            <w:pPr>
              <w:snapToGrid w:val="0"/>
              <w:ind w:firstLine="480"/>
              <w:rPr>
                <w:rFonts w:asciiTheme="minorEastAsia" w:eastAsiaTheme="minorEastAsia" w:hAnsiTheme="minorEastAsia" w:cstheme="minorEastAsia"/>
                <w:sz w:val="24"/>
              </w:rPr>
            </w:pPr>
          </w:p>
          <w:p>
            <w:pPr>
              <w:snapToGrid w:val="0"/>
              <w:ind w:firstLine="480"/>
              <w:rPr>
                <w:rFonts w:asciiTheme="minorEastAsia" w:eastAsiaTheme="minorEastAsia" w:hAnsiTheme="minorEastAsia" w:cstheme="minorEastAsia"/>
                <w:sz w:val="24"/>
              </w:rPr>
            </w:pPr>
          </w:p>
          <w:p>
            <w:pPr>
              <w:snapToGrid w:val="0"/>
              <w:ind w:firstLine="480"/>
              <w:rPr>
                <w:rFonts w:asciiTheme="minorEastAsia" w:eastAsiaTheme="minorEastAsia" w:hAnsiTheme="minorEastAsia" w:cstheme="minorEastAsia"/>
                <w:sz w:val="24"/>
              </w:rPr>
            </w:pPr>
          </w:p>
          <w:p>
            <w:pPr>
              <w:snapToGrid w:val="0"/>
              <w:ind w:firstLine="480"/>
              <w:rPr>
                <w:rFonts w:asciiTheme="minorEastAsia" w:eastAsiaTheme="minorEastAsia" w:hAnsiTheme="minorEastAsia" w:cstheme="minorEastAsia"/>
                <w:sz w:val="24"/>
              </w:rPr>
            </w:pPr>
          </w:p>
          <w:p>
            <w:pPr>
              <w:snapToGrid w:val="0"/>
              <w:ind w:firstLine="480"/>
              <w:rPr>
                <w:rFonts w:asciiTheme="minorEastAsia" w:eastAsiaTheme="minorEastAsia" w:hAnsiTheme="minorEastAsia" w:cstheme="minorEastAsia"/>
                <w:sz w:val="24"/>
              </w:rPr>
            </w:pPr>
          </w:p>
          <w:p>
            <w:pPr>
              <w:snapToGrid w:val="0"/>
              <w:ind w:firstLine="480"/>
              <w:rPr>
                <w:rFonts w:asciiTheme="minorEastAsia" w:eastAsiaTheme="minorEastAsia" w:hAnsiTheme="minorEastAsia" w:cstheme="minorEastAsia"/>
                <w:sz w:val="24"/>
              </w:rPr>
            </w:pP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5"/>
            <w:shd w:val="clear" w:color="auto" w:fill="F5F5F5"/>
            <w:vAlign w:val="bottom"/>
          </w:tcPr>
          <w:p>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二、主要研究内容和方法</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3833"/>
        </w:trPr>
        <w:tc>
          <w:tcPr>
            <w:tcW w:w="8955" w:type="dxa"/>
            <w:gridSpan w:val="5"/>
          </w:tcPr>
          <w:p>
            <w:pPr>
              <w:snapToGrid w:val="0"/>
              <w:ind w:firstLine="480"/>
              <w:rPr>
                <w:rFonts w:asciiTheme="minorEastAsia" w:eastAsiaTheme="minorEastAsia" w:hAnsiTheme="minorEastAsia" w:cstheme="minorEastAsia"/>
                <w:sz w:val="24"/>
              </w:rPr>
            </w:pPr>
            <w:bookmarkStart w:id="10" w:name="rws_zyyjnr"/>
            <w:r>
              <w:rPr>
                <w:rFonts w:asciiTheme="minorEastAsia" w:eastAsiaTheme="minorEastAsia" w:hAnsiTheme="minorEastAsia" w:cstheme="minorEastAsia"/>
                <w:b w:val="0"/>
                <w:sz w:val="24"/>
              </w:rPr>
              <w:t>主要研究内容：应用所学知识完成在线课程学习与考评系统的系统分析和设计过程，提出需求分析说明书，给出系统的业务模型、概念模型和设计模型，设计系统技术架构，并应用前后端分离方式实现该系统。系统要求界面友好、功能完备，能满足在线课程学习和考评的需求。主要功能包括：1.课程设计：教师可以创建课程并创建课程的章节内容，提交课程资源，包括PPT、视频、文档等。2.课程教学：教师可以组织教学过程，包括创建面向自由学习者的虚拟课堂，创建面向学校学生的校内课堂，对课堂学员进行管理，发布和批改课后作业，发布和批改课程测试。3.学员学习：自由学习者或学生可以选择课程并加入到课程中开始学习，通过观看PPT、视频等课程资源完成学习过程，在学习中可以向老师或通讯提出问题，完成作业，完成测试。4.系统管理：对教师资格、课程资源进行审核，进行系统维护工作。主要完成前端结构设计，定义前后端交互接口，负责完成和后端进行数据交互，并编写前端页面，完成前端的数据展示和数据操作。</w:t>
            </w:r>
          </w:p>
          <w:p>
            <w:pPr>
              <w:snapToGrid w:val="0"/>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方法：采用js、css、html等前台技术，应用Angular、React、Vue的前端框架实现系统前端设计。</w:t>
            </w:r>
          </w:p>
          <w:p>
            <w:pPr>
              <w:snapToGrid w:val="0"/>
              <w:ind w:firstLine="480"/>
              <w:rPr>
                <w:rFonts w:asciiTheme="minorEastAsia" w:eastAsiaTheme="minorEastAsia" w:hAnsiTheme="minorEastAsia" w:cstheme="minorEastAsia"/>
                <w:b w:val="0"/>
                <w:sz w:val="24"/>
              </w:rPr>
            </w:pPr>
            <w:bookmarkEnd w:id="10"/>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5"/>
            <w:shd w:val="clear" w:color="auto" w:fill="F8F8F8"/>
            <w:vAlign w:val="bottom"/>
          </w:tcPr>
          <w:p>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三、主要考核要求或指标</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3810"/>
        </w:trPr>
        <w:tc>
          <w:tcPr>
            <w:tcW w:w="8955" w:type="dxa"/>
            <w:gridSpan w:val="5"/>
            <w:tcBorders>
              <w:bottom w:val="single" w:sz="4" w:space="0" w:color="auto"/>
            </w:tcBorders>
          </w:tcPr>
          <w:p>
            <w:pPr>
              <w:snapToGrid w:val="0"/>
              <w:ind w:firstLine="480"/>
              <w:rPr>
                <w:rFonts w:asciiTheme="minorEastAsia" w:eastAsiaTheme="minorEastAsia" w:hAnsiTheme="minorEastAsia" w:cstheme="minorEastAsia"/>
                <w:bCs/>
                <w:sz w:val="24"/>
              </w:rPr>
            </w:pPr>
            <w:bookmarkStart w:id="11" w:name="rws_zykhyq"/>
            <w:r>
              <w:rPr>
                <w:rFonts w:asciiTheme="minorEastAsia" w:eastAsiaTheme="minorEastAsia" w:hAnsiTheme="minorEastAsia" w:cstheme="minorEastAsia"/>
                <w:b w:val="0"/>
                <w:bCs/>
                <w:sz w:val="24"/>
              </w:rPr>
              <w:t>1.提交系统源代码并保证可顺利运行，完成所有要求的功能要求和性能要求</w:t>
            </w:r>
          </w:p>
          <w:p>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 xml:space="preserve">2.需要提交系统开发相关文档资料，如业务分析及设计文档、数据结构设计文档、技术框架设计文档等； </w:t>
            </w:r>
          </w:p>
          <w:p>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3.系统应当有完整的安装部署包及相应的安装说明文档，联机或脱机的操作说明文档等。</w:t>
            </w:r>
          </w:p>
          <w:p>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4.前端要求界面友好，操作简便，响应速度快</w:t>
            </w:r>
          </w:p>
          <w:p>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5.论文必须由作者独立地完成，不允许有剽窃、抄袭或请人代写等行为，一旦发现，将取消作者毕业论文成绩。</w:t>
            </w:r>
          </w:p>
          <w:p>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6.实现的系统具有实际应用价值</w:t>
            </w:r>
          </w:p>
          <w:p>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7.调研、访谈相关人员，10人次以上。</w:t>
            </w:r>
          </w:p>
          <w:p>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8.查找中外文献，15篇以上。</w:t>
            </w:r>
          </w:p>
          <w:p>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9.与指导老师交流8次以上。</w:t>
            </w:r>
          </w:p>
          <w:p>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10.论文逻辑清楚，结构合理。</w:t>
            </w:r>
          </w:p>
          <w:p>
            <w:pPr>
              <w:snapToGrid w:val="0"/>
              <w:ind w:firstLine="480"/>
              <w:rPr>
                <w:rFonts w:asciiTheme="minorEastAsia" w:eastAsiaTheme="minorEastAsia" w:hAnsiTheme="minorEastAsia" w:cstheme="minorEastAsia"/>
                <w:b w:val="0"/>
                <w:bCs/>
                <w:sz w:val="24"/>
              </w:rPr>
            </w:pPr>
          </w:p>
          <w:p>
            <w:pPr>
              <w:snapToGrid w:val="0"/>
              <w:ind w:firstLine="480"/>
              <w:rPr>
                <w:rFonts w:asciiTheme="minorEastAsia" w:eastAsiaTheme="minorEastAsia" w:hAnsiTheme="minorEastAsia" w:cstheme="minorEastAsia"/>
                <w:b w:val="0"/>
                <w:bCs/>
                <w:sz w:val="24"/>
              </w:rPr>
            </w:pPr>
            <w:bookmarkEnd w:id="11"/>
          </w:p>
          <w:p>
            <w:pPr>
              <w:snapToGrid w:val="0"/>
              <w:ind w:firstLine="480"/>
              <w:rPr>
                <w:rFonts w:asciiTheme="minorEastAsia" w:eastAsiaTheme="minorEastAsia" w:hAnsiTheme="minorEastAsia" w:cstheme="minorEastAsia"/>
                <w:bCs/>
                <w:sz w:val="24"/>
              </w:rPr>
            </w:pPr>
          </w:p>
          <w:p>
            <w:pPr>
              <w:snapToGrid w:val="0"/>
              <w:ind w:firstLine="480"/>
              <w:rPr>
                <w:rFonts w:asciiTheme="minorEastAsia" w:eastAsiaTheme="minorEastAsia" w:hAnsiTheme="minorEastAsia" w:cstheme="minorEastAsia"/>
                <w:bCs/>
                <w:sz w:val="24"/>
              </w:rPr>
            </w:pPr>
          </w:p>
          <w:p>
            <w:pPr>
              <w:snapToGrid w:val="0"/>
              <w:ind w:firstLine="480"/>
              <w:rPr>
                <w:rFonts w:asciiTheme="minorEastAsia" w:eastAsiaTheme="minorEastAsia" w:hAnsiTheme="minorEastAsia" w:cstheme="minorEastAsia"/>
                <w:bCs/>
                <w:sz w:val="24"/>
              </w:rPr>
            </w:pPr>
          </w:p>
          <w:p>
            <w:pPr>
              <w:snapToGrid w:val="0"/>
              <w:ind w:firstLine="480"/>
              <w:rPr>
                <w:rFonts w:asciiTheme="minorEastAsia" w:eastAsiaTheme="minorEastAsia" w:hAnsiTheme="minorEastAsia" w:cstheme="minorEastAsia"/>
                <w:bCs/>
                <w:sz w:val="24"/>
              </w:rPr>
            </w:pPr>
          </w:p>
          <w:p>
            <w:pPr>
              <w:snapToGrid w:val="0"/>
              <w:ind w:firstLine="480"/>
              <w:rPr>
                <w:rFonts w:asciiTheme="minorEastAsia" w:eastAsiaTheme="minorEastAsia" w:hAnsiTheme="minorEastAsia" w:cstheme="minorEastAsia"/>
                <w:bCs/>
                <w:sz w:val="24"/>
              </w:rPr>
            </w:pPr>
          </w:p>
          <w:p>
            <w:pPr>
              <w:snapToGrid w:val="0"/>
              <w:ind w:firstLine="480"/>
              <w:rPr>
                <w:rFonts w:asciiTheme="minorEastAsia" w:eastAsiaTheme="minorEastAsia" w:hAnsiTheme="minorEastAsia" w:cstheme="minorEastAsia"/>
                <w:bCs/>
                <w:sz w:val="24"/>
              </w:rPr>
            </w:pPr>
          </w:p>
          <w:p>
            <w:pPr>
              <w:snapToGrid w:val="0"/>
              <w:ind w:firstLine="480"/>
              <w:rPr>
                <w:rFonts w:asciiTheme="minorEastAsia" w:eastAsiaTheme="minorEastAsia" w:hAnsiTheme="minorEastAsia" w:cstheme="minorEastAsia" w:hint="eastAsia"/>
                <w:bCs/>
                <w:sz w:val="24"/>
              </w:rPr>
            </w:pPr>
          </w:p>
          <w:p>
            <w:pPr>
              <w:snapToGrid w:val="0"/>
              <w:ind w:firstLine="480"/>
              <w:rPr>
                <w:rFonts w:asciiTheme="minorEastAsia" w:eastAsiaTheme="minorEastAsia" w:hAnsiTheme="minorEastAsia" w:cstheme="minorEastAsia" w:hint="eastAsia"/>
                <w:bCs/>
                <w:sz w:val="24"/>
              </w:rPr>
            </w:pPr>
          </w:p>
          <w:p>
            <w:pPr>
              <w:snapToGrid w:val="0"/>
              <w:ind w:firstLine="480"/>
              <w:rPr>
                <w:rFonts w:asciiTheme="minorEastAsia" w:eastAsiaTheme="minorEastAsia" w:hAnsiTheme="minorEastAsia" w:cstheme="minorEastAsia" w:hint="eastAsia"/>
                <w:bCs/>
                <w:sz w:val="24"/>
              </w:rPr>
            </w:pPr>
          </w:p>
          <w:p>
            <w:pPr>
              <w:snapToGrid w:val="0"/>
              <w:ind w:firstLine="480"/>
              <w:rPr>
                <w:rFonts w:asciiTheme="minorEastAsia" w:eastAsiaTheme="minorEastAsia" w:hAnsiTheme="minorEastAsia" w:cstheme="minorEastAsia" w:hint="eastAsia"/>
                <w:bCs/>
                <w:sz w:val="24"/>
              </w:rPr>
            </w:pPr>
          </w:p>
          <w:p>
            <w:pPr>
              <w:snapToGrid w:val="0"/>
              <w:ind w:firstLine="480"/>
              <w:rPr>
                <w:rFonts w:asciiTheme="minorEastAsia" w:eastAsiaTheme="minorEastAsia" w:hAnsiTheme="minorEastAsia" w:cstheme="minorEastAsia" w:hint="eastAsia"/>
                <w:bCs/>
                <w:sz w:val="24"/>
              </w:rPr>
            </w:pPr>
          </w:p>
          <w:p>
            <w:pPr>
              <w:snapToGrid w:val="0"/>
              <w:ind w:firstLine="480"/>
              <w:rPr>
                <w:rFonts w:asciiTheme="minorEastAsia" w:eastAsiaTheme="minorEastAsia" w:hAnsiTheme="minorEastAsia" w:cstheme="minorEastAsia" w:hint="eastAsia"/>
                <w:bCs/>
                <w:sz w:val="24"/>
              </w:rPr>
            </w:pPr>
          </w:p>
          <w:p>
            <w:pPr>
              <w:snapToGrid w:val="0"/>
              <w:ind w:firstLine="480"/>
              <w:rPr>
                <w:rFonts w:asciiTheme="minorEastAsia" w:eastAsiaTheme="minorEastAsia" w:hAnsiTheme="minorEastAsia" w:cstheme="minorEastAsia"/>
                <w:bCs/>
                <w:sz w:val="24"/>
              </w:rPr>
            </w:pP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5"/>
            <w:shd w:val="clear" w:color="auto" w:fill="F8F8F8"/>
            <w:vAlign w:val="bottom"/>
          </w:tcPr>
          <w:p>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四、主要参考文献</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3487"/>
        </w:trPr>
        <w:tc>
          <w:tcPr>
            <w:tcW w:w="8955" w:type="dxa"/>
            <w:gridSpan w:val="5"/>
          </w:tcPr>
          <w:p>
            <w:pPr>
              <w:ind w:firstLine="729"/>
              <w:rPr>
                <w:rFonts w:asciiTheme="minorEastAsia" w:eastAsiaTheme="minorEastAsia" w:hAnsiTheme="minorEastAsia" w:cstheme="minorEastAsia"/>
                <w:bCs/>
                <w:sz w:val="24"/>
              </w:rPr>
            </w:pPr>
            <w:bookmarkStart w:id="12" w:name="rws_zyckwx"/>
            <w:r>
              <w:rPr>
                <w:rFonts w:asciiTheme="minorEastAsia" w:eastAsiaTheme="minorEastAsia" w:hAnsiTheme="minorEastAsia" w:cstheme="minorEastAsia"/>
                <w:b w:val="0"/>
                <w:bCs/>
                <w:sz w:val="24"/>
              </w:rPr>
              <w:t>[1]</w:t>
              <w:tab/>
              <w:t>祝广场; 柯亚唯.基于React的电厂信息管理系统前端页面设计.山东工业技术.2018</w:t>
            </w:r>
          </w:p>
          <w:p>
            <w:pPr>
              <w:ind w:firstLine="729"/>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[2]</w:t>
              <w:tab/>
              <w:t>张剑青. 在线高效课堂教学系统的设计与实现[D].山东大学,2014.</w:t>
            </w:r>
          </w:p>
          <w:p>
            <w:pPr>
              <w:ind w:firstLine="729"/>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[3]</w:t>
              <w:tab/>
              <w:t>王萍.WEB前端设计中Angular JS框架指令的运用.信息与电脑(理论版).2018</w:t>
            </w:r>
          </w:p>
          <w:p>
            <w:pPr>
              <w:ind w:firstLine="729"/>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[4]</w:t>
              <w:tab/>
              <w:t>李宇,刘彬.前后端分离框架在软件设计中的应用.无线互联科技.2018</w:t>
            </w:r>
          </w:p>
          <w:p>
            <w:pPr>
              <w:ind w:firstLine="729"/>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[5]</w:t>
              <w:tab/>
              <w:t>张非.“互联网+教育”在线开放课程开设方法研究——以“腾讯课堂”为例</w:t>
              <w:tab/>
              <w:tab/>
              <w:t>南方农机.2018</w:t>
            </w:r>
          </w:p>
          <w:p>
            <w:pPr>
              <w:ind w:firstLine="729"/>
              <w:rPr>
                <w:rFonts w:asciiTheme="minorEastAsia" w:eastAsiaTheme="minorEastAsia" w:hAnsiTheme="minorEastAsia" w:cstheme="minorEastAsia"/>
                <w:b w:val="0"/>
                <w:bCs/>
                <w:sz w:val="24"/>
              </w:rPr>
            </w:pPr>
          </w:p>
          <w:p>
            <w:pPr>
              <w:ind w:firstLine="729"/>
              <w:rPr>
                <w:rFonts w:asciiTheme="minorEastAsia" w:eastAsiaTheme="minorEastAsia" w:hAnsiTheme="minorEastAsia" w:cstheme="minorEastAsia"/>
                <w:b w:val="0"/>
                <w:bCs/>
                <w:sz w:val="24"/>
              </w:rPr>
            </w:pPr>
            <w:bookmarkEnd w:id="12"/>
          </w:p>
          <w:p>
            <w:pPr>
              <w:ind w:firstLine="729"/>
              <w:rPr>
                <w:rFonts w:asciiTheme="minorEastAsia" w:eastAsiaTheme="minorEastAsia" w:hAnsiTheme="minorEastAsia" w:cstheme="minorEastAsia"/>
                <w:bCs/>
                <w:sz w:val="24"/>
              </w:rPr>
            </w:pPr>
          </w:p>
          <w:p>
            <w:pPr>
              <w:ind w:firstLine="729"/>
              <w:rPr>
                <w:rFonts w:asciiTheme="minorEastAsia" w:eastAsiaTheme="minorEastAsia" w:hAnsiTheme="minorEastAsia" w:cstheme="minorEastAsia"/>
                <w:bCs/>
                <w:sz w:val="24"/>
              </w:rPr>
            </w:pPr>
          </w:p>
          <w:p>
            <w:pPr>
              <w:ind w:firstLine="729"/>
              <w:rPr>
                <w:rFonts w:asciiTheme="minorEastAsia" w:eastAsiaTheme="minorEastAsia" w:hAnsiTheme="minorEastAsia" w:cstheme="minorEastAsia"/>
                <w:bCs/>
                <w:sz w:val="24"/>
              </w:rPr>
            </w:pPr>
          </w:p>
          <w:p>
            <w:pPr>
              <w:ind w:firstLine="729"/>
              <w:rPr>
                <w:rFonts w:asciiTheme="minorEastAsia" w:eastAsiaTheme="minorEastAsia" w:hAnsiTheme="minorEastAsia" w:cstheme="minorEastAsia"/>
                <w:bCs/>
                <w:sz w:val="24"/>
              </w:rPr>
            </w:pPr>
          </w:p>
          <w:p>
            <w:pPr>
              <w:ind w:firstLine="729"/>
              <w:rPr>
                <w:rFonts w:asciiTheme="minorEastAsia" w:eastAsiaTheme="minorEastAsia" w:hAnsiTheme="minorEastAsia" w:cstheme="minorEastAsia"/>
                <w:bCs/>
                <w:sz w:val="24"/>
              </w:rPr>
            </w:pPr>
          </w:p>
          <w:p>
            <w:pPr>
              <w:ind w:firstLine="729"/>
              <w:rPr>
                <w:rFonts w:asciiTheme="minorEastAsia" w:eastAsiaTheme="minorEastAsia" w:hAnsiTheme="minorEastAsia" w:cstheme="minorEastAsia"/>
                <w:bCs/>
                <w:sz w:val="24"/>
              </w:rPr>
            </w:pPr>
          </w:p>
          <w:p>
            <w:pPr>
              <w:ind w:firstLine="729"/>
              <w:rPr>
                <w:rFonts w:asciiTheme="minorEastAsia" w:eastAsiaTheme="minorEastAsia" w:hAnsiTheme="minorEastAsia" w:cstheme="minorEastAsia"/>
                <w:bCs/>
                <w:sz w:val="24"/>
              </w:rPr>
            </w:pPr>
          </w:p>
          <w:p>
            <w:pPr>
              <w:ind w:firstLine="729"/>
              <w:rPr>
                <w:rFonts w:asciiTheme="minorEastAsia" w:eastAsiaTheme="minorEastAsia" w:hAnsiTheme="minorEastAsia" w:cstheme="minorEastAsia"/>
                <w:bCs/>
                <w:sz w:val="24"/>
              </w:rPr>
            </w:pPr>
          </w:p>
          <w:p>
            <w:pPr>
              <w:ind w:firstLine="729"/>
              <w:rPr>
                <w:rFonts w:asciiTheme="minorEastAsia" w:eastAsiaTheme="minorEastAsia" w:hAnsiTheme="minorEastAsia" w:cstheme="minorEastAsia"/>
                <w:bCs/>
                <w:sz w:val="24"/>
              </w:rPr>
            </w:pPr>
          </w:p>
          <w:p>
            <w:pPr>
              <w:ind w:firstLine="729"/>
              <w:rPr>
                <w:rFonts w:asciiTheme="minorEastAsia" w:eastAsiaTheme="minorEastAsia" w:hAnsiTheme="minorEastAsia" w:cstheme="minorEastAsia"/>
                <w:bCs/>
                <w:sz w:val="24"/>
              </w:rPr>
            </w:pPr>
          </w:p>
          <w:p>
            <w:pPr>
              <w:ind w:firstLine="729"/>
              <w:rPr>
                <w:rFonts w:asciiTheme="minorEastAsia" w:eastAsiaTheme="minorEastAsia" w:hAnsiTheme="minorEastAsia" w:cstheme="minorEastAsia"/>
                <w:bCs/>
                <w:sz w:val="24"/>
              </w:rPr>
            </w:pPr>
          </w:p>
          <w:p>
            <w:pPr>
              <w:rPr>
                <w:rFonts w:asciiTheme="minorEastAsia" w:eastAsiaTheme="minorEastAsia" w:hAnsiTheme="minorEastAsia" w:cstheme="minorEastAsia"/>
                <w:bCs/>
                <w:sz w:val="24"/>
              </w:rPr>
            </w:pP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667"/>
        </w:trPr>
        <w:tc>
          <w:tcPr>
            <w:tcW w:w="8955" w:type="dxa"/>
            <w:gridSpan w:val="5"/>
            <w:vAlign w:val="center"/>
          </w:tcPr>
          <w:p>
            <w:pPr>
              <w:jc w:val="center"/>
              <w:rPr>
                <w:rFonts w:asciiTheme="minorEastAsia" w:eastAsiaTheme="minorEastAsia" w:hAnsiTheme="minorEastAsia" w:cstheme="minorEastAsia"/>
                <w:sz w:val="24"/>
              </w:rPr>
            </w:pPr>
            <w:r>
              <w:rPr>
                <w:rFonts w:ascii="宋体" w:hAnsi="宋体" w:hint="eastAsia"/>
                <w:kern w:val="0"/>
                <w:sz w:val="24"/>
              </w:rPr>
              <w:t xml:space="preserve">指导教师签字：                              </w:t>
            </w:r>
            <w:bookmarkStart w:id="13" w:name="rws_zdnf"/>
            <w:r>
              <w:rPr>
                <w:rFonts w:ascii="宋体" w:hAnsi="宋体" w:hint="eastAsia"/>
                <w:b w:val="0"/>
                <w:kern w:val="0"/>
                <w:sz w:val="24"/>
              </w:rPr>
              <w:t>2018</w:t>
            </w:r>
            <w:r>
              <w:rPr>
                <w:rFonts w:ascii="宋体" w:hAnsi="宋体" w:hint="eastAsia"/>
                <w:kern w:val="0"/>
                <w:sz w:val="24"/>
              </w:rPr>
              <w:t xml:space="preserve">     </w:t>
            </w:r>
            <w:bookmarkEnd w:id="13"/>
            <w:r>
              <w:rPr>
                <w:rFonts w:ascii="宋体" w:hAnsi="宋体" w:hint="eastAsia"/>
                <w:kern w:val="0"/>
                <w:sz w:val="24"/>
              </w:rPr>
              <w:t>年</w:t>
            </w:r>
            <w:bookmarkStart w:id="14" w:name="rws_zdyf"/>
            <w:r>
              <w:rPr>
                <w:rFonts w:ascii="宋体" w:hAnsi="宋体" w:hint="eastAsia"/>
                <w:b w:val="0"/>
                <w:kern w:val="0"/>
                <w:sz w:val="24"/>
              </w:rPr>
              <w:t>12</w:t>
            </w:r>
            <w:r>
              <w:rPr>
                <w:rFonts w:ascii="宋体" w:hAnsi="宋体" w:hint="eastAsia"/>
                <w:kern w:val="0"/>
                <w:sz w:val="24"/>
              </w:rPr>
              <w:t xml:space="preserve">      </w:t>
            </w:r>
            <w:bookmarkEnd w:id="14"/>
            <w:r>
              <w:rPr>
                <w:rFonts w:ascii="宋体" w:hAnsi="宋体" w:hint="eastAsia"/>
                <w:kern w:val="0"/>
                <w:sz w:val="24"/>
              </w:rPr>
              <w:t>月</w:t>
            </w:r>
            <w:bookmarkStart w:id="15" w:name="rws_zdrq"/>
            <w:r>
              <w:rPr>
                <w:rFonts w:ascii="宋体" w:hAnsi="宋体" w:hint="eastAsia"/>
                <w:b w:val="0"/>
                <w:kern w:val="0"/>
                <w:sz w:val="24"/>
              </w:rPr>
              <w:t>27</w:t>
            </w:r>
            <w:bookmarkStart w:id="16" w:name="_GoBack"/>
            <w:r>
              <w:rPr>
                <w:rFonts w:ascii="宋体" w:hAnsi="宋体" w:hint="eastAsia"/>
                <w:kern w:val="0"/>
                <w:sz w:val="24"/>
              </w:rPr>
              <w:t xml:space="preserve">       </w:t>
            </w:r>
            <w:bookmarkEnd w:id="15"/>
            <w:bookmarkEnd w:id="16"/>
            <w:r>
              <w:rPr>
                <w:rFonts w:ascii="宋体" w:hAnsi="宋体" w:hint="eastAsia"/>
                <w:kern w:val="0"/>
                <w:sz w:val="24"/>
              </w:rPr>
              <w:t>日</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3256"/>
        </w:trPr>
        <w:tc>
          <w:tcPr>
            <w:tcW w:w="4471" w:type="dxa"/>
            <w:gridSpan w:val="2"/>
          </w:tcPr>
          <w:p>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专业负责人意见：</w:t>
            </w:r>
          </w:p>
          <w:p>
            <w:pPr>
              <w:rPr>
                <w:rFonts w:asciiTheme="minorEastAsia" w:eastAsiaTheme="minorEastAsia" w:hAnsiTheme="minorEastAsia" w:cstheme="minorEastAsia"/>
                <w:sz w:val="24"/>
              </w:rPr>
            </w:pPr>
          </w:p>
          <w:p>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□同意立题</w:t>
            </w:r>
          </w:p>
          <w:p>
            <w:p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□不同意立题</w:t>
            </w:r>
          </w:p>
          <w:p>
            <w:pPr>
              <w:ind w:firstLine="480"/>
              <w:rPr>
                <w:rFonts w:asciiTheme="minorEastAsia" w:eastAsiaTheme="minorEastAsia" w:hAnsiTheme="minorEastAsia" w:cstheme="minorEastAsia"/>
                <w:sz w:val="24"/>
              </w:rPr>
            </w:pPr>
          </w:p>
          <w:p>
            <w:pPr>
              <w:ind w:firstLine="480"/>
              <w:rPr>
                <w:rFonts w:asciiTheme="minorEastAsia" w:eastAsiaTheme="minorEastAsia" w:hAnsiTheme="minorEastAsia" w:cstheme="minorEastAsia"/>
                <w:sz w:val="24"/>
              </w:rPr>
            </w:pPr>
          </w:p>
          <w:tbl>
            <w:tblPr>
              <w:tblStyle w:val="TableNormal"/>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W w:w="3686" w:type="dxa"/>
                <w:jc w:val="right"/>
                <w:tblInd w:w="0" w:type="dxa"/>
                <w:tblLayout w:type="fixed"/>
                <w:tblCellMar>
                  <w:top w:w="0" w:type="dxa"/>
                  <w:left w:w="108" w:type="dxa"/>
                  <w:bottom w:w="0" w:type="dxa"/>
                  <w:right w:w="108" w:type="dxa"/>
                </w:tblCellMar>
              </w:tblPrEx>
              <w:trPr>
                <w:trHeight w:val="578"/>
                <w:jc w:val="right"/>
              </w:trPr>
              <w:tc>
                <w:tcPr>
                  <w:tcW w:w="1642" w:type="dxa"/>
                  <w:gridSpan w:val="2"/>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p>
              </w:tc>
            </w:tr>
            <w:tr>
              <w:tblPrEx>
                <w:tblW w:w="3686" w:type="dxa"/>
                <w:jc w:val="right"/>
                <w:tblInd w:w="0" w:type="dxa"/>
                <w:tblLayout w:type="fixed"/>
                <w:tblCellMar>
                  <w:top w:w="0" w:type="dxa"/>
                  <w:left w:w="108" w:type="dxa"/>
                  <w:bottom w:w="0" w:type="dxa"/>
                  <w:right w:w="108" w:type="dxa"/>
                </w:tblCellMar>
              </w:tblPrEx>
              <w:trPr>
                <w:trHeight w:val="578"/>
                <w:jc w:val="right"/>
              </w:trPr>
              <w:tc>
                <w:tcPr>
                  <w:tcW w:w="1132" w:type="dxa"/>
                  <w:tcBorders>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17" w:name="rws_zynf"/>
                  <w:bookmarkEnd w:id="17"/>
                </w:p>
              </w:tc>
              <w:tc>
                <w:tcPr>
                  <w:tcW w:w="510" w:type="dxa"/>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18" w:name="rws_zyyf"/>
                  <w:bookmarkEnd w:id="18"/>
                </w:p>
              </w:tc>
              <w:tc>
                <w:tcPr>
                  <w:tcW w:w="510" w:type="dxa"/>
                  <w:tcBorders>
                    <w:top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19" w:name="rws_zyrq"/>
                  <w:bookmarkEnd w:id="19"/>
                </w:p>
              </w:tc>
              <w:tc>
                <w:tcPr>
                  <w:tcW w:w="514" w:type="dxa"/>
                  <w:tcBorders>
                    <w:top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pPr>
              <w:rPr>
                <w:rFonts w:asciiTheme="minorEastAsia" w:eastAsiaTheme="minorEastAsia" w:hAnsiTheme="minorEastAsia" w:cstheme="minorEastAsia"/>
                <w:sz w:val="24"/>
              </w:rPr>
            </w:pPr>
          </w:p>
        </w:tc>
        <w:tc>
          <w:tcPr>
            <w:tcW w:w="4484" w:type="dxa"/>
            <w:gridSpan w:val="3"/>
          </w:tcPr>
          <w:p>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学院意见：</w:t>
            </w:r>
          </w:p>
          <w:p>
            <w:pPr>
              <w:rPr>
                <w:rFonts w:asciiTheme="minorEastAsia" w:eastAsiaTheme="minorEastAsia" w:hAnsiTheme="minorEastAsia" w:cstheme="minorEastAsia"/>
                <w:sz w:val="24"/>
              </w:rPr>
            </w:pPr>
          </w:p>
          <w:p>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□同意立题</w:t>
            </w:r>
          </w:p>
          <w:p>
            <w:p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□不同意立题</w:t>
            </w:r>
          </w:p>
          <w:p>
            <w:pPr>
              <w:ind w:firstLine="480"/>
              <w:rPr>
                <w:rFonts w:asciiTheme="minorEastAsia" w:eastAsiaTheme="minorEastAsia" w:hAnsiTheme="minorEastAsia" w:cstheme="minorEastAsia"/>
                <w:sz w:val="24"/>
              </w:rPr>
            </w:pPr>
          </w:p>
          <w:p>
            <w:pPr>
              <w:ind w:firstLine="480"/>
              <w:rPr>
                <w:rFonts w:asciiTheme="minorEastAsia" w:eastAsiaTheme="minorEastAsia" w:hAnsiTheme="minorEastAsia" w:cstheme="minorEastAsia"/>
                <w:sz w:val="24"/>
              </w:rPr>
            </w:pPr>
          </w:p>
          <w:tbl>
            <w:tblPr>
              <w:tblStyle w:val="TableNormal"/>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W w:w="3686" w:type="dxa"/>
                <w:jc w:val="right"/>
                <w:tblInd w:w="0" w:type="dxa"/>
                <w:tblLayout w:type="fixed"/>
                <w:tblCellMar>
                  <w:top w:w="0" w:type="dxa"/>
                  <w:left w:w="108" w:type="dxa"/>
                  <w:bottom w:w="0" w:type="dxa"/>
                  <w:right w:w="108" w:type="dxa"/>
                </w:tblCellMar>
              </w:tblPrEx>
              <w:trPr>
                <w:trHeight w:val="578"/>
                <w:jc w:val="right"/>
              </w:trPr>
              <w:tc>
                <w:tcPr>
                  <w:tcW w:w="1642" w:type="dxa"/>
                  <w:gridSpan w:val="2"/>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签章：</w:t>
                  </w:r>
                </w:p>
              </w:tc>
              <w:tc>
                <w:tcPr>
                  <w:tcW w:w="2044" w:type="dxa"/>
                  <w:gridSpan w:val="4"/>
                  <w:tcBorders>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p>
              </w:tc>
            </w:tr>
            <w:tr>
              <w:tblPrEx>
                <w:tblW w:w="3686" w:type="dxa"/>
                <w:jc w:val="right"/>
                <w:tblInd w:w="0" w:type="dxa"/>
                <w:tblLayout w:type="fixed"/>
                <w:tblCellMar>
                  <w:top w:w="0" w:type="dxa"/>
                  <w:left w:w="108" w:type="dxa"/>
                  <w:bottom w:w="0" w:type="dxa"/>
                  <w:right w:w="108" w:type="dxa"/>
                </w:tblCellMar>
              </w:tblPrEx>
              <w:trPr>
                <w:trHeight w:val="578"/>
                <w:jc w:val="right"/>
              </w:trPr>
              <w:tc>
                <w:tcPr>
                  <w:tcW w:w="1132" w:type="dxa"/>
                  <w:tcBorders>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20" w:name="rws_xynf"/>
                  <w:bookmarkEnd w:id="20"/>
                </w:p>
              </w:tc>
              <w:tc>
                <w:tcPr>
                  <w:tcW w:w="510" w:type="dxa"/>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21" w:name="rws_xyyf"/>
                  <w:bookmarkEnd w:id="21"/>
                </w:p>
              </w:tc>
              <w:tc>
                <w:tcPr>
                  <w:tcW w:w="510" w:type="dxa"/>
                  <w:tcBorders>
                    <w:top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22" w:name="rws_xyrq"/>
                  <w:bookmarkEnd w:id="22"/>
                </w:p>
              </w:tc>
              <w:tc>
                <w:tcPr>
                  <w:tcW w:w="514" w:type="dxa"/>
                  <w:tcBorders>
                    <w:top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pPr>
              <w:rPr>
                <w:rFonts w:asciiTheme="minorEastAsia" w:eastAsiaTheme="minorEastAsia" w:hAnsiTheme="minorEastAsia" w:cstheme="minorEastAsia"/>
                <w:sz w:val="24"/>
              </w:rPr>
            </w:pPr>
          </w:p>
        </w:tc>
      </w:tr>
    </w:tbl>
    <w:p>
      <w:pPr>
        <w:ind w:left="720" w:right="-193" w:hanging="720"/>
        <w:rPr>
          <w:sz w:val="24"/>
        </w:rPr>
      </w:pPr>
      <w:r>
        <w:rPr>
          <w:rFonts w:hint="eastAsia"/>
          <w:sz w:val="24"/>
        </w:rPr>
        <w:t>备注：此任务书由指导教师填写，并于毕业设计（论文）选题结束后尽快下达给学生。</w:t>
      </w:r>
    </w:p>
    <w:p>
      <w:pPr>
        <w:ind w:left="720" w:right="-193" w:hanging="720"/>
        <w:rPr>
          <w:sz w:val="24"/>
        </w:rPr>
      </w:pPr>
    </w:p>
    <w:p>
      <w:pPr>
        <w:ind w:left="720" w:right="-193" w:hanging="720"/>
        <w:rPr>
          <w:sz w:val="24"/>
        </w:rPr>
      </w:pPr>
    </w:p>
    <w:p/>
    <w:sectPr>
      <w:pgSz w:w="11906" w:h="16838"/>
      <w:pgMar w:top="777" w:right="1469" w:bottom="471" w:left="1701" w:header="851" w:footer="992" w:gutter="0"/>
      <w:cols w:num="1" w:space="425"/>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m:mathPr>
    <m:mathFont m:val="Cambria Math"/>
  </m:mathPr>
  <w:compat>
    <w:spaceForUL/>
    <w:balanceSingleByteDoubleByteWidth/>
    <w:doNotLeaveBackslashAlone/>
    <w:ulTrailSpace/>
    <w:doNotExpandShiftReturn/>
    <w:adjustLineHeightInTable/>
    <w:useFELayout/>
  </w:compat>
  <w:themeFontLang w:val="en-US" w:eastAsia="zh-CN"/>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Words>
  <Characters>301</Characters>
  <Application>Microsoft Office Word</Application>
  <DocSecurity>0</DocSecurity>
  <Lines>2</Lines>
  <Paragraphs>1</Paragraphs>
  <ScaleCrop>false</ScaleCrop>
  <Company>China</Company>
  <LinksUpToDate>false</LinksUpToDate>
  <CharactersWithSpaces>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cp:revision>
  <dcterms:created xsi:type="dcterms:W3CDTF">2018-04-27T07:28:00Z</dcterms:created>
  <dcterms:modified xsi:type="dcterms:W3CDTF">2018-05-04T07:15:39Z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