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940C42">
                    <w:rPr>
                      <w:rFonts w:ascii="Arial" w:hAnsi="Arial" w:cs="Arial"/>
                      <w:b/>
                      <w:szCs w:val="24"/>
                    </w:rPr>
                    <w:t>јун</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Нови Сад; трг Доситеја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9C168C" w:rsidRDefault="00712004">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239788" w:history="1">
            <w:r w:rsidR="009C168C" w:rsidRPr="00123D1D">
              <w:rPr>
                <w:rStyle w:val="Hyperlink"/>
                <w:noProof/>
              </w:rPr>
              <w:t>1.</w:t>
            </w:r>
            <w:r w:rsidR="009C168C">
              <w:rPr>
                <w:rFonts w:asciiTheme="minorHAnsi" w:eastAsiaTheme="minorEastAsia" w:hAnsiTheme="minorHAnsi" w:cstheme="minorBidi"/>
                <w:noProof/>
                <w:sz w:val="22"/>
                <w:szCs w:val="22"/>
                <w:lang w:eastAsia="en-US"/>
              </w:rPr>
              <w:tab/>
            </w:r>
            <w:r w:rsidR="009C168C" w:rsidRPr="00123D1D">
              <w:rPr>
                <w:rStyle w:val="Hyperlink"/>
                <w:noProof/>
              </w:rPr>
              <w:t>Увод</w:t>
            </w:r>
            <w:r w:rsidR="009C168C">
              <w:rPr>
                <w:noProof/>
                <w:webHidden/>
              </w:rPr>
              <w:tab/>
            </w:r>
            <w:r w:rsidR="009C168C">
              <w:rPr>
                <w:noProof/>
                <w:webHidden/>
              </w:rPr>
              <w:fldChar w:fldCharType="begin"/>
            </w:r>
            <w:r w:rsidR="009C168C">
              <w:rPr>
                <w:noProof/>
                <w:webHidden/>
              </w:rPr>
              <w:instrText xml:space="preserve"> PAGEREF _Toc11239788 \h </w:instrText>
            </w:r>
            <w:r w:rsidR="009C168C">
              <w:rPr>
                <w:noProof/>
                <w:webHidden/>
              </w:rPr>
            </w:r>
            <w:r w:rsidR="009C168C">
              <w:rPr>
                <w:noProof/>
                <w:webHidden/>
              </w:rPr>
              <w:fldChar w:fldCharType="separate"/>
            </w:r>
            <w:r w:rsidR="009C168C">
              <w:rPr>
                <w:noProof/>
                <w:webHidden/>
              </w:rPr>
              <w:t>1</w:t>
            </w:r>
            <w:r w:rsidR="009C168C">
              <w:rPr>
                <w:noProof/>
                <w:webHidden/>
              </w:rPr>
              <w:fldChar w:fldCharType="end"/>
            </w:r>
          </w:hyperlink>
        </w:p>
        <w:p w:rsidR="009C168C" w:rsidRDefault="009C168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239789" w:history="1">
            <w:r w:rsidRPr="00123D1D">
              <w:rPr>
                <w:rStyle w:val="Hyperlink"/>
                <w:noProof/>
              </w:rPr>
              <w:t>2.</w:t>
            </w:r>
            <w:r>
              <w:rPr>
                <w:rFonts w:asciiTheme="minorHAnsi" w:eastAsiaTheme="minorEastAsia" w:hAnsiTheme="minorHAnsi" w:cstheme="minorBidi"/>
                <w:noProof/>
                <w:sz w:val="22"/>
                <w:szCs w:val="22"/>
                <w:lang w:eastAsia="en-US"/>
              </w:rPr>
              <w:tab/>
            </w:r>
            <w:r w:rsidRPr="00123D1D">
              <w:rPr>
                <w:rStyle w:val="Hyperlink"/>
                <w:noProof/>
              </w:rPr>
              <w:t>Теоријске основе</w:t>
            </w:r>
            <w:r>
              <w:rPr>
                <w:noProof/>
                <w:webHidden/>
              </w:rPr>
              <w:tab/>
            </w:r>
            <w:r>
              <w:rPr>
                <w:noProof/>
                <w:webHidden/>
              </w:rPr>
              <w:fldChar w:fldCharType="begin"/>
            </w:r>
            <w:r>
              <w:rPr>
                <w:noProof/>
                <w:webHidden/>
              </w:rPr>
              <w:instrText xml:space="preserve"> PAGEREF _Toc11239789 \h </w:instrText>
            </w:r>
            <w:r>
              <w:rPr>
                <w:noProof/>
                <w:webHidden/>
              </w:rPr>
            </w:r>
            <w:r>
              <w:rPr>
                <w:noProof/>
                <w:webHidden/>
              </w:rPr>
              <w:fldChar w:fldCharType="separate"/>
            </w:r>
            <w:r>
              <w:rPr>
                <w:noProof/>
                <w:webHidden/>
              </w:rPr>
              <w:t>3</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790" w:history="1">
            <w:r w:rsidRPr="00123D1D">
              <w:rPr>
                <w:rStyle w:val="Hyperlink"/>
                <w:noProof/>
              </w:rPr>
              <w:t>2.1</w:t>
            </w:r>
            <w:r>
              <w:rPr>
                <w:rFonts w:asciiTheme="minorHAnsi" w:eastAsiaTheme="minorEastAsia" w:hAnsiTheme="minorHAnsi" w:cstheme="minorBidi"/>
                <w:noProof/>
                <w:sz w:val="22"/>
                <w:szCs w:val="22"/>
                <w:lang w:eastAsia="en-US"/>
              </w:rPr>
              <w:tab/>
            </w:r>
            <w:r w:rsidRPr="00123D1D">
              <w:rPr>
                <w:rStyle w:val="Hyperlink"/>
                <w:noProof/>
              </w:rPr>
              <w:t>CAN</w:t>
            </w:r>
            <w:r>
              <w:rPr>
                <w:noProof/>
                <w:webHidden/>
              </w:rPr>
              <w:tab/>
            </w:r>
            <w:r>
              <w:rPr>
                <w:noProof/>
                <w:webHidden/>
              </w:rPr>
              <w:fldChar w:fldCharType="begin"/>
            </w:r>
            <w:r>
              <w:rPr>
                <w:noProof/>
                <w:webHidden/>
              </w:rPr>
              <w:instrText xml:space="preserve"> PAGEREF _Toc11239790 \h </w:instrText>
            </w:r>
            <w:r>
              <w:rPr>
                <w:noProof/>
                <w:webHidden/>
              </w:rPr>
            </w:r>
            <w:r>
              <w:rPr>
                <w:noProof/>
                <w:webHidden/>
              </w:rPr>
              <w:fldChar w:fldCharType="separate"/>
            </w:r>
            <w:r>
              <w:rPr>
                <w:noProof/>
                <w:webHidden/>
              </w:rPr>
              <w:t>3</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1" w:history="1">
            <w:r w:rsidRPr="00123D1D">
              <w:rPr>
                <w:rStyle w:val="Hyperlink"/>
                <w:noProof/>
              </w:rPr>
              <w:t>2.1.1</w:t>
            </w:r>
            <w:r>
              <w:rPr>
                <w:rFonts w:asciiTheme="minorHAnsi" w:eastAsiaTheme="minorEastAsia" w:hAnsiTheme="minorHAnsi" w:cstheme="minorBidi"/>
                <w:noProof/>
                <w:sz w:val="22"/>
                <w:szCs w:val="22"/>
                <w:lang w:eastAsia="en-US"/>
              </w:rPr>
              <w:tab/>
            </w:r>
            <w:r w:rsidRPr="00123D1D">
              <w:rPr>
                <w:rStyle w:val="Hyperlink"/>
                <w:noProof/>
              </w:rPr>
              <w:t>Физички слој CAN</w:t>
            </w:r>
            <w:r>
              <w:rPr>
                <w:noProof/>
                <w:webHidden/>
              </w:rPr>
              <w:tab/>
            </w:r>
            <w:r>
              <w:rPr>
                <w:noProof/>
                <w:webHidden/>
              </w:rPr>
              <w:fldChar w:fldCharType="begin"/>
            </w:r>
            <w:r>
              <w:rPr>
                <w:noProof/>
                <w:webHidden/>
              </w:rPr>
              <w:instrText xml:space="preserve"> PAGEREF _Toc11239791 \h </w:instrText>
            </w:r>
            <w:r>
              <w:rPr>
                <w:noProof/>
                <w:webHidden/>
              </w:rPr>
            </w:r>
            <w:r>
              <w:rPr>
                <w:noProof/>
                <w:webHidden/>
              </w:rPr>
              <w:fldChar w:fldCharType="separate"/>
            </w:r>
            <w:r>
              <w:rPr>
                <w:noProof/>
                <w:webHidden/>
              </w:rPr>
              <w:t>5</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2" w:history="1">
            <w:r w:rsidRPr="00123D1D">
              <w:rPr>
                <w:rStyle w:val="Hyperlink"/>
                <w:noProof/>
              </w:rPr>
              <w:t>2.1.2</w:t>
            </w:r>
            <w:r>
              <w:rPr>
                <w:rFonts w:asciiTheme="minorHAnsi" w:eastAsiaTheme="minorEastAsia" w:hAnsiTheme="minorHAnsi" w:cstheme="minorBidi"/>
                <w:noProof/>
                <w:sz w:val="22"/>
                <w:szCs w:val="22"/>
                <w:lang w:eastAsia="en-US"/>
              </w:rPr>
              <w:tab/>
            </w:r>
            <w:r w:rsidRPr="00123D1D">
              <w:rPr>
                <w:rStyle w:val="Hyperlink"/>
                <w:noProof/>
              </w:rPr>
              <w:t>Електрична својства, каблови и утичнице</w:t>
            </w:r>
            <w:r>
              <w:rPr>
                <w:noProof/>
                <w:webHidden/>
              </w:rPr>
              <w:tab/>
            </w:r>
            <w:r>
              <w:rPr>
                <w:noProof/>
                <w:webHidden/>
              </w:rPr>
              <w:fldChar w:fldCharType="begin"/>
            </w:r>
            <w:r>
              <w:rPr>
                <w:noProof/>
                <w:webHidden/>
              </w:rPr>
              <w:instrText xml:space="preserve"> PAGEREF _Toc11239792 \h </w:instrText>
            </w:r>
            <w:r>
              <w:rPr>
                <w:noProof/>
                <w:webHidden/>
              </w:rPr>
            </w:r>
            <w:r>
              <w:rPr>
                <w:noProof/>
                <w:webHidden/>
              </w:rPr>
              <w:fldChar w:fldCharType="separate"/>
            </w:r>
            <w:r>
              <w:rPr>
                <w:noProof/>
                <w:webHidden/>
              </w:rPr>
              <w:t>7</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3" w:history="1">
            <w:r w:rsidRPr="00123D1D">
              <w:rPr>
                <w:rStyle w:val="Hyperlink"/>
                <w:noProof/>
              </w:rPr>
              <w:t>2.1.3</w:t>
            </w:r>
            <w:r>
              <w:rPr>
                <w:rFonts w:asciiTheme="minorHAnsi" w:eastAsiaTheme="minorEastAsia" w:hAnsiTheme="minorHAnsi" w:cstheme="minorBidi"/>
                <w:noProof/>
                <w:sz w:val="22"/>
                <w:szCs w:val="22"/>
                <w:lang w:eastAsia="en-US"/>
              </w:rPr>
              <w:tab/>
            </w:r>
            <w:r w:rsidRPr="00123D1D">
              <w:rPr>
                <w:rStyle w:val="Hyperlink"/>
                <w:noProof/>
              </w:rPr>
              <w:t>Порука, формат оквира и пренос података</w:t>
            </w:r>
            <w:r>
              <w:rPr>
                <w:noProof/>
                <w:webHidden/>
              </w:rPr>
              <w:tab/>
            </w:r>
            <w:r>
              <w:rPr>
                <w:noProof/>
                <w:webHidden/>
              </w:rPr>
              <w:fldChar w:fldCharType="begin"/>
            </w:r>
            <w:r>
              <w:rPr>
                <w:noProof/>
                <w:webHidden/>
              </w:rPr>
              <w:instrText xml:space="preserve"> PAGEREF _Toc11239793 \h </w:instrText>
            </w:r>
            <w:r>
              <w:rPr>
                <w:noProof/>
                <w:webHidden/>
              </w:rPr>
            </w:r>
            <w:r>
              <w:rPr>
                <w:noProof/>
                <w:webHidden/>
              </w:rPr>
              <w:fldChar w:fldCharType="separate"/>
            </w:r>
            <w:r>
              <w:rPr>
                <w:noProof/>
                <w:webHidden/>
              </w:rPr>
              <w:t>8</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4" w:history="1">
            <w:r w:rsidRPr="00123D1D">
              <w:rPr>
                <w:rStyle w:val="Hyperlink"/>
                <w:noProof/>
              </w:rPr>
              <w:t>2.1.4</w:t>
            </w:r>
            <w:r>
              <w:rPr>
                <w:rFonts w:asciiTheme="minorHAnsi" w:eastAsiaTheme="minorEastAsia" w:hAnsiTheme="minorHAnsi" w:cstheme="minorBidi"/>
                <w:noProof/>
                <w:sz w:val="22"/>
                <w:szCs w:val="22"/>
                <w:lang w:eastAsia="en-US"/>
              </w:rPr>
              <w:tab/>
            </w:r>
            <w:r w:rsidRPr="00123D1D">
              <w:rPr>
                <w:rStyle w:val="Hyperlink"/>
                <w:noProof/>
              </w:rPr>
              <w:t>Арбитража</w:t>
            </w:r>
            <w:r>
              <w:rPr>
                <w:noProof/>
                <w:webHidden/>
              </w:rPr>
              <w:tab/>
            </w:r>
            <w:r>
              <w:rPr>
                <w:noProof/>
                <w:webHidden/>
              </w:rPr>
              <w:fldChar w:fldCharType="begin"/>
            </w:r>
            <w:r>
              <w:rPr>
                <w:noProof/>
                <w:webHidden/>
              </w:rPr>
              <w:instrText xml:space="preserve"> PAGEREF _Toc11239794 \h </w:instrText>
            </w:r>
            <w:r>
              <w:rPr>
                <w:noProof/>
                <w:webHidden/>
              </w:rPr>
            </w:r>
            <w:r>
              <w:rPr>
                <w:noProof/>
                <w:webHidden/>
              </w:rPr>
              <w:fldChar w:fldCharType="separate"/>
            </w:r>
            <w:r>
              <w:rPr>
                <w:noProof/>
                <w:webHidden/>
              </w:rPr>
              <w:t>12</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5" w:history="1">
            <w:r w:rsidRPr="00123D1D">
              <w:rPr>
                <w:rStyle w:val="Hyperlink"/>
                <w:noProof/>
              </w:rPr>
              <w:t>2.1.5</w:t>
            </w:r>
            <w:r>
              <w:rPr>
                <w:rFonts w:asciiTheme="minorHAnsi" w:eastAsiaTheme="minorEastAsia" w:hAnsiTheme="minorHAnsi" w:cstheme="minorBidi"/>
                <w:noProof/>
                <w:sz w:val="22"/>
                <w:szCs w:val="22"/>
                <w:lang w:eastAsia="en-US"/>
              </w:rPr>
              <w:tab/>
            </w:r>
            <w:r w:rsidRPr="00123D1D">
              <w:rPr>
                <w:rStyle w:val="Hyperlink"/>
                <w:noProof/>
              </w:rPr>
              <w:t>Убацивање бита, препознавање грешака, сигурност</w:t>
            </w:r>
            <w:r>
              <w:rPr>
                <w:noProof/>
                <w:webHidden/>
              </w:rPr>
              <w:tab/>
            </w:r>
            <w:r>
              <w:rPr>
                <w:noProof/>
                <w:webHidden/>
              </w:rPr>
              <w:fldChar w:fldCharType="begin"/>
            </w:r>
            <w:r>
              <w:rPr>
                <w:noProof/>
                <w:webHidden/>
              </w:rPr>
              <w:instrText xml:space="preserve"> PAGEREF _Toc11239795 \h </w:instrText>
            </w:r>
            <w:r>
              <w:rPr>
                <w:noProof/>
                <w:webHidden/>
              </w:rPr>
            </w:r>
            <w:r>
              <w:rPr>
                <w:noProof/>
                <w:webHidden/>
              </w:rPr>
              <w:fldChar w:fldCharType="separate"/>
            </w:r>
            <w:r>
              <w:rPr>
                <w:noProof/>
                <w:webHidden/>
              </w:rPr>
              <w:t>13</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796" w:history="1">
            <w:r w:rsidRPr="00123D1D">
              <w:rPr>
                <w:rStyle w:val="Hyperlink"/>
                <w:noProof/>
              </w:rPr>
              <w:t>2.2</w:t>
            </w:r>
            <w:r>
              <w:rPr>
                <w:rFonts w:asciiTheme="minorHAnsi" w:eastAsiaTheme="minorEastAsia" w:hAnsiTheme="minorHAnsi" w:cstheme="minorBidi"/>
                <w:noProof/>
                <w:sz w:val="22"/>
                <w:szCs w:val="22"/>
                <w:lang w:eastAsia="en-US"/>
              </w:rPr>
              <w:tab/>
            </w:r>
            <w:r w:rsidRPr="00123D1D">
              <w:rPr>
                <w:rStyle w:val="Hyperlink"/>
                <w:noProof/>
              </w:rPr>
              <w:t>LIN</w:t>
            </w:r>
            <w:r>
              <w:rPr>
                <w:noProof/>
                <w:webHidden/>
              </w:rPr>
              <w:tab/>
            </w:r>
            <w:r>
              <w:rPr>
                <w:noProof/>
                <w:webHidden/>
              </w:rPr>
              <w:fldChar w:fldCharType="begin"/>
            </w:r>
            <w:r>
              <w:rPr>
                <w:noProof/>
                <w:webHidden/>
              </w:rPr>
              <w:instrText xml:space="preserve"> PAGEREF _Toc11239796 \h </w:instrText>
            </w:r>
            <w:r>
              <w:rPr>
                <w:noProof/>
                <w:webHidden/>
              </w:rPr>
            </w:r>
            <w:r>
              <w:rPr>
                <w:noProof/>
                <w:webHidden/>
              </w:rPr>
              <w:fldChar w:fldCharType="separate"/>
            </w:r>
            <w:r>
              <w:rPr>
                <w:noProof/>
                <w:webHidden/>
              </w:rPr>
              <w:t>15</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7" w:history="1">
            <w:r w:rsidRPr="00123D1D">
              <w:rPr>
                <w:rStyle w:val="Hyperlink"/>
                <w:noProof/>
              </w:rPr>
              <w:t>2.2.1</w:t>
            </w:r>
            <w:r>
              <w:rPr>
                <w:rFonts w:asciiTheme="minorHAnsi" w:eastAsiaTheme="minorEastAsia" w:hAnsiTheme="minorHAnsi" w:cstheme="minorBidi"/>
                <w:noProof/>
                <w:sz w:val="22"/>
                <w:szCs w:val="22"/>
                <w:lang w:eastAsia="en-US"/>
              </w:rPr>
              <w:tab/>
            </w:r>
            <w:r w:rsidRPr="00123D1D">
              <w:rPr>
                <w:rStyle w:val="Hyperlink"/>
                <w:noProof/>
              </w:rPr>
              <w:t>Топологија и физички слој</w:t>
            </w:r>
            <w:r>
              <w:rPr>
                <w:noProof/>
                <w:webHidden/>
              </w:rPr>
              <w:tab/>
            </w:r>
            <w:r>
              <w:rPr>
                <w:noProof/>
                <w:webHidden/>
              </w:rPr>
              <w:fldChar w:fldCharType="begin"/>
            </w:r>
            <w:r>
              <w:rPr>
                <w:noProof/>
                <w:webHidden/>
              </w:rPr>
              <w:instrText xml:space="preserve"> PAGEREF _Toc11239797 \h </w:instrText>
            </w:r>
            <w:r>
              <w:rPr>
                <w:noProof/>
                <w:webHidden/>
              </w:rPr>
            </w:r>
            <w:r>
              <w:rPr>
                <w:noProof/>
                <w:webHidden/>
              </w:rPr>
              <w:fldChar w:fldCharType="separate"/>
            </w:r>
            <w:r>
              <w:rPr>
                <w:noProof/>
                <w:webHidden/>
              </w:rPr>
              <w:t>16</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798" w:history="1">
            <w:r w:rsidRPr="00123D1D">
              <w:rPr>
                <w:rStyle w:val="Hyperlink"/>
                <w:noProof/>
              </w:rPr>
              <w:t>2.2.2</w:t>
            </w:r>
            <w:r>
              <w:rPr>
                <w:rFonts w:asciiTheme="minorHAnsi" w:eastAsiaTheme="minorEastAsia" w:hAnsiTheme="minorHAnsi" w:cstheme="minorBidi"/>
                <w:noProof/>
                <w:sz w:val="22"/>
                <w:szCs w:val="22"/>
                <w:lang w:eastAsia="en-US"/>
              </w:rPr>
              <w:tab/>
            </w:r>
            <w:r w:rsidRPr="00123D1D">
              <w:rPr>
                <w:rStyle w:val="Hyperlink"/>
                <w:noProof/>
              </w:rPr>
              <w:t>LIN оквир</w:t>
            </w:r>
            <w:r>
              <w:rPr>
                <w:noProof/>
                <w:webHidden/>
              </w:rPr>
              <w:tab/>
            </w:r>
            <w:r>
              <w:rPr>
                <w:noProof/>
                <w:webHidden/>
              </w:rPr>
              <w:fldChar w:fldCharType="begin"/>
            </w:r>
            <w:r>
              <w:rPr>
                <w:noProof/>
                <w:webHidden/>
              </w:rPr>
              <w:instrText xml:space="preserve"> PAGEREF _Toc11239798 \h </w:instrText>
            </w:r>
            <w:r>
              <w:rPr>
                <w:noProof/>
                <w:webHidden/>
              </w:rPr>
            </w:r>
            <w:r>
              <w:rPr>
                <w:noProof/>
                <w:webHidden/>
              </w:rPr>
              <w:fldChar w:fldCharType="separate"/>
            </w:r>
            <w:r>
              <w:rPr>
                <w:noProof/>
                <w:webHidden/>
              </w:rPr>
              <w:t>16</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799" w:history="1">
            <w:r w:rsidRPr="00123D1D">
              <w:rPr>
                <w:rStyle w:val="Hyperlink"/>
                <w:noProof/>
              </w:rPr>
              <w:t>2.3</w:t>
            </w:r>
            <w:r>
              <w:rPr>
                <w:rFonts w:asciiTheme="minorHAnsi" w:eastAsiaTheme="minorEastAsia" w:hAnsiTheme="minorHAnsi" w:cstheme="minorBidi"/>
                <w:noProof/>
                <w:sz w:val="22"/>
                <w:szCs w:val="22"/>
                <w:lang w:eastAsia="en-US"/>
              </w:rPr>
              <w:tab/>
            </w:r>
            <w:r w:rsidRPr="00123D1D">
              <w:rPr>
                <w:rStyle w:val="Hyperlink"/>
                <w:noProof/>
              </w:rPr>
              <w:t>SPI</w:t>
            </w:r>
            <w:r>
              <w:rPr>
                <w:noProof/>
                <w:webHidden/>
              </w:rPr>
              <w:tab/>
            </w:r>
            <w:r>
              <w:rPr>
                <w:noProof/>
                <w:webHidden/>
              </w:rPr>
              <w:fldChar w:fldCharType="begin"/>
            </w:r>
            <w:r>
              <w:rPr>
                <w:noProof/>
                <w:webHidden/>
              </w:rPr>
              <w:instrText xml:space="preserve"> PAGEREF _Toc11239799 \h </w:instrText>
            </w:r>
            <w:r>
              <w:rPr>
                <w:noProof/>
                <w:webHidden/>
              </w:rPr>
            </w:r>
            <w:r>
              <w:rPr>
                <w:noProof/>
                <w:webHidden/>
              </w:rPr>
              <w:fldChar w:fldCharType="separate"/>
            </w:r>
            <w:r>
              <w:rPr>
                <w:noProof/>
                <w:webHidden/>
              </w:rPr>
              <w:t>20</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800" w:history="1">
            <w:r w:rsidRPr="00123D1D">
              <w:rPr>
                <w:rStyle w:val="Hyperlink"/>
                <w:noProof/>
              </w:rPr>
              <w:t>2.3.1</w:t>
            </w:r>
            <w:r>
              <w:rPr>
                <w:rFonts w:asciiTheme="minorHAnsi" w:eastAsiaTheme="minorEastAsia" w:hAnsiTheme="minorHAnsi" w:cstheme="minorBidi"/>
                <w:noProof/>
                <w:sz w:val="22"/>
                <w:szCs w:val="22"/>
                <w:lang w:eastAsia="en-US"/>
              </w:rPr>
              <w:tab/>
            </w:r>
            <w:r w:rsidRPr="00123D1D">
              <w:rPr>
                <w:rStyle w:val="Hyperlink"/>
                <w:noProof/>
              </w:rPr>
              <w:t>Пренос података, фаза и поларитет</w:t>
            </w:r>
            <w:r>
              <w:rPr>
                <w:noProof/>
                <w:webHidden/>
              </w:rPr>
              <w:tab/>
            </w:r>
            <w:r>
              <w:rPr>
                <w:noProof/>
                <w:webHidden/>
              </w:rPr>
              <w:fldChar w:fldCharType="begin"/>
            </w:r>
            <w:r>
              <w:rPr>
                <w:noProof/>
                <w:webHidden/>
              </w:rPr>
              <w:instrText xml:space="preserve"> PAGEREF _Toc11239800 \h </w:instrText>
            </w:r>
            <w:r>
              <w:rPr>
                <w:noProof/>
                <w:webHidden/>
              </w:rPr>
            </w:r>
            <w:r>
              <w:rPr>
                <w:noProof/>
                <w:webHidden/>
              </w:rPr>
              <w:fldChar w:fldCharType="separate"/>
            </w:r>
            <w:r>
              <w:rPr>
                <w:noProof/>
                <w:webHidden/>
              </w:rPr>
              <w:t>20</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1" w:history="1">
            <w:r w:rsidRPr="00123D1D">
              <w:rPr>
                <w:rStyle w:val="Hyperlink"/>
                <w:noProof/>
              </w:rPr>
              <w:t>2.4</w:t>
            </w:r>
            <w:r>
              <w:rPr>
                <w:rFonts w:asciiTheme="minorHAnsi" w:eastAsiaTheme="minorEastAsia" w:hAnsiTheme="minorHAnsi" w:cstheme="minorBidi"/>
                <w:noProof/>
                <w:sz w:val="22"/>
                <w:szCs w:val="22"/>
                <w:lang w:eastAsia="en-US"/>
              </w:rPr>
              <w:tab/>
            </w:r>
            <w:r w:rsidRPr="00123D1D">
              <w:rPr>
                <w:rStyle w:val="Hyperlink"/>
                <w:noProof/>
              </w:rPr>
              <w:t>I²C</w:t>
            </w:r>
            <w:r>
              <w:rPr>
                <w:noProof/>
                <w:webHidden/>
              </w:rPr>
              <w:tab/>
            </w:r>
            <w:r>
              <w:rPr>
                <w:noProof/>
                <w:webHidden/>
              </w:rPr>
              <w:fldChar w:fldCharType="begin"/>
            </w:r>
            <w:r>
              <w:rPr>
                <w:noProof/>
                <w:webHidden/>
              </w:rPr>
              <w:instrText xml:space="preserve"> PAGEREF _Toc11239801 \h </w:instrText>
            </w:r>
            <w:r>
              <w:rPr>
                <w:noProof/>
                <w:webHidden/>
              </w:rPr>
            </w:r>
            <w:r>
              <w:rPr>
                <w:noProof/>
                <w:webHidden/>
              </w:rPr>
              <w:fldChar w:fldCharType="separate"/>
            </w:r>
            <w:r>
              <w:rPr>
                <w:noProof/>
                <w:webHidden/>
              </w:rPr>
              <w:t>24</w:t>
            </w:r>
            <w:r>
              <w:rPr>
                <w:noProof/>
                <w:webHidden/>
              </w:rPr>
              <w:fldChar w:fldCharType="end"/>
            </w:r>
          </w:hyperlink>
        </w:p>
        <w:p w:rsidR="009C168C" w:rsidRDefault="009C168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239802" w:history="1">
            <w:r w:rsidRPr="00123D1D">
              <w:rPr>
                <w:rStyle w:val="Hyperlink"/>
                <w:noProof/>
              </w:rPr>
              <w:t>2.4.1</w:t>
            </w:r>
            <w:r>
              <w:rPr>
                <w:rFonts w:asciiTheme="minorHAnsi" w:eastAsiaTheme="minorEastAsia" w:hAnsiTheme="minorHAnsi" w:cstheme="minorBidi"/>
                <w:noProof/>
                <w:sz w:val="22"/>
                <w:szCs w:val="22"/>
                <w:lang w:eastAsia="en-US"/>
              </w:rPr>
              <w:tab/>
            </w:r>
            <w:r w:rsidRPr="00123D1D">
              <w:rPr>
                <w:rStyle w:val="Hyperlink"/>
                <w:noProof/>
              </w:rPr>
              <w:t>Начин функционисања</w:t>
            </w:r>
            <w:r>
              <w:rPr>
                <w:noProof/>
                <w:webHidden/>
              </w:rPr>
              <w:tab/>
            </w:r>
            <w:r>
              <w:rPr>
                <w:noProof/>
                <w:webHidden/>
              </w:rPr>
              <w:fldChar w:fldCharType="begin"/>
            </w:r>
            <w:r>
              <w:rPr>
                <w:noProof/>
                <w:webHidden/>
              </w:rPr>
              <w:instrText xml:space="preserve"> PAGEREF _Toc11239802 \h </w:instrText>
            </w:r>
            <w:r>
              <w:rPr>
                <w:noProof/>
                <w:webHidden/>
              </w:rPr>
            </w:r>
            <w:r>
              <w:rPr>
                <w:noProof/>
                <w:webHidden/>
              </w:rPr>
              <w:fldChar w:fldCharType="separate"/>
            </w:r>
            <w:r>
              <w:rPr>
                <w:noProof/>
                <w:webHidden/>
              </w:rPr>
              <w:t>24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3" w:history="1">
            <w:r w:rsidRPr="00123D1D">
              <w:rPr>
                <w:rStyle w:val="Hyperlink"/>
                <w:noProof/>
              </w:rPr>
              <w:t>2.5</w:t>
            </w:r>
            <w:r>
              <w:rPr>
                <w:rFonts w:asciiTheme="minorHAnsi" w:eastAsiaTheme="minorEastAsia" w:hAnsiTheme="minorHAnsi" w:cstheme="minorBidi"/>
                <w:noProof/>
                <w:sz w:val="22"/>
                <w:szCs w:val="22"/>
                <w:lang w:eastAsia="en-US"/>
              </w:rPr>
              <w:tab/>
            </w:r>
            <w:r w:rsidRPr="00123D1D">
              <w:rPr>
                <w:rStyle w:val="Hyperlink"/>
                <w:noProof/>
              </w:rPr>
              <w:t>Упоредно поређење протокола</w:t>
            </w:r>
            <w:r>
              <w:rPr>
                <w:noProof/>
                <w:webHidden/>
              </w:rPr>
              <w:tab/>
            </w:r>
            <w:r>
              <w:rPr>
                <w:noProof/>
                <w:webHidden/>
              </w:rPr>
              <w:fldChar w:fldCharType="begin"/>
            </w:r>
            <w:r>
              <w:rPr>
                <w:noProof/>
                <w:webHidden/>
              </w:rPr>
              <w:instrText xml:space="preserve"> PAGEREF _Toc11239803 \h </w:instrText>
            </w:r>
            <w:r>
              <w:rPr>
                <w:noProof/>
                <w:webHidden/>
              </w:rPr>
            </w:r>
            <w:r>
              <w:rPr>
                <w:noProof/>
                <w:webHidden/>
              </w:rPr>
              <w:fldChar w:fldCharType="separate"/>
            </w:r>
            <w:r>
              <w:rPr>
                <w:noProof/>
                <w:webHidden/>
              </w:rPr>
              <w:t>26</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4" w:history="1">
            <w:r w:rsidRPr="00123D1D">
              <w:rPr>
                <w:rStyle w:val="Hyperlink"/>
                <w:noProof/>
              </w:rPr>
              <w:t>2.6</w:t>
            </w:r>
            <w:r>
              <w:rPr>
                <w:rFonts w:asciiTheme="minorHAnsi" w:eastAsiaTheme="minorEastAsia" w:hAnsiTheme="minorHAnsi" w:cstheme="minorBidi"/>
                <w:noProof/>
                <w:sz w:val="22"/>
                <w:szCs w:val="22"/>
                <w:lang w:eastAsia="en-US"/>
              </w:rPr>
              <w:tab/>
            </w:r>
            <w:r w:rsidRPr="00123D1D">
              <w:rPr>
                <w:rStyle w:val="Hyperlink"/>
                <w:noProof/>
              </w:rPr>
              <w:t>Осцилоскоп</w:t>
            </w:r>
            <w:r>
              <w:rPr>
                <w:noProof/>
                <w:webHidden/>
              </w:rPr>
              <w:tab/>
            </w:r>
            <w:r>
              <w:rPr>
                <w:noProof/>
                <w:webHidden/>
              </w:rPr>
              <w:fldChar w:fldCharType="begin"/>
            </w:r>
            <w:r>
              <w:rPr>
                <w:noProof/>
                <w:webHidden/>
              </w:rPr>
              <w:instrText xml:space="preserve"> PAGEREF _Toc11239804 \h </w:instrText>
            </w:r>
            <w:r>
              <w:rPr>
                <w:noProof/>
                <w:webHidden/>
              </w:rPr>
            </w:r>
            <w:r>
              <w:rPr>
                <w:noProof/>
                <w:webHidden/>
              </w:rPr>
              <w:fldChar w:fldCharType="separate"/>
            </w:r>
            <w:r>
              <w:rPr>
                <w:noProof/>
                <w:webHidden/>
              </w:rPr>
              <w:t>27</w:t>
            </w:r>
            <w:r>
              <w:rPr>
                <w:noProof/>
                <w:webHidden/>
              </w:rPr>
              <w:fldChar w:fldCharType="end"/>
            </w:r>
          </w:hyperlink>
        </w:p>
        <w:p w:rsidR="009C168C" w:rsidRDefault="009C168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239805" w:history="1">
            <w:r w:rsidRPr="00123D1D">
              <w:rPr>
                <w:rStyle w:val="Hyperlink"/>
                <w:noProof/>
              </w:rPr>
              <w:t>3.</w:t>
            </w:r>
            <w:r>
              <w:rPr>
                <w:rFonts w:asciiTheme="minorHAnsi" w:eastAsiaTheme="minorEastAsia" w:hAnsiTheme="minorHAnsi" w:cstheme="minorBidi"/>
                <w:noProof/>
                <w:sz w:val="22"/>
                <w:szCs w:val="22"/>
                <w:lang w:eastAsia="en-US"/>
              </w:rPr>
              <w:tab/>
            </w:r>
            <w:r w:rsidRPr="00123D1D">
              <w:rPr>
                <w:rStyle w:val="Hyperlink"/>
                <w:noProof/>
              </w:rPr>
              <w:t>Концепт решења</w:t>
            </w:r>
            <w:r>
              <w:rPr>
                <w:noProof/>
                <w:webHidden/>
              </w:rPr>
              <w:tab/>
            </w:r>
            <w:r>
              <w:rPr>
                <w:noProof/>
                <w:webHidden/>
              </w:rPr>
              <w:fldChar w:fldCharType="begin"/>
            </w:r>
            <w:r>
              <w:rPr>
                <w:noProof/>
                <w:webHidden/>
              </w:rPr>
              <w:instrText xml:space="preserve"> PAGEREF _Toc11239805 \h </w:instrText>
            </w:r>
            <w:r>
              <w:rPr>
                <w:noProof/>
                <w:webHidden/>
              </w:rPr>
            </w:r>
            <w:r>
              <w:rPr>
                <w:noProof/>
                <w:webHidden/>
              </w:rPr>
              <w:fldChar w:fldCharType="separate"/>
            </w:r>
            <w:r>
              <w:rPr>
                <w:noProof/>
                <w:webHidden/>
              </w:rPr>
              <w:t>28</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6" w:history="1">
            <w:r w:rsidRPr="00123D1D">
              <w:rPr>
                <w:rStyle w:val="Hyperlink"/>
                <w:noProof/>
              </w:rPr>
              <w:t>3.1</w:t>
            </w:r>
            <w:r>
              <w:rPr>
                <w:rFonts w:asciiTheme="minorHAnsi" w:eastAsiaTheme="minorEastAsia" w:hAnsiTheme="minorHAnsi" w:cstheme="minorBidi"/>
                <w:noProof/>
                <w:sz w:val="22"/>
                <w:szCs w:val="22"/>
                <w:lang w:eastAsia="en-US"/>
              </w:rPr>
              <w:tab/>
            </w:r>
            <w:r w:rsidRPr="00123D1D">
              <w:rPr>
                <w:rStyle w:val="Hyperlink"/>
                <w:noProof/>
              </w:rPr>
              <w:t>Повезивање CAN-а и мерење са осцилоскопом, декодовање</w:t>
            </w:r>
            <w:r>
              <w:rPr>
                <w:noProof/>
                <w:webHidden/>
              </w:rPr>
              <w:tab/>
            </w:r>
            <w:r>
              <w:rPr>
                <w:noProof/>
                <w:webHidden/>
              </w:rPr>
              <w:fldChar w:fldCharType="begin"/>
            </w:r>
            <w:r>
              <w:rPr>
                <w:noProof/>
                <w:webHidden/>
              </w:rPr>
              <w:instrText xml:space="preserve"> PAGEREF _Toc11239806 \h </w:instrText>
            </w:r>
            <w:r>
              <w:rPr>
                <w:noProof/>
                <w:webHidden/>
              </w:rPr>
            </w:r>
            <w:r>
              <w:rPr>
                <w:noProof/>
                <w:webHidden/>
              </w:rPr>
              <w:fldChar w:fldCharType="separate"/>
            </w:r>
            <w:r>
              <w:rPr>
                <w:noProof/>
                <w:webHidden/>
              </w:rPr>
              <w:t>28</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7" w:history="1">
            <w:r w:rsidRPr="00123D1D">
              <w:rPr>
                <w:rStyle w:val="Hyperlink"/>
                <w:noProof/>
                <w:lang/>
              </w:rPr>
              <w:t>3.2</w:t>
            </w:r>
            <w:r>
              <w:rPr>
                <w:rFonts w:asciiTheme="minorHAnsi" w:eastAsiaTheme="minorEastAsia" w:hAnsiTheme="minorHAnsi" w:cstheme="minorBidi"/>
                <w:noProof/>
                <w:sz w:val="22"/>
                <w:szCs w:val="22"/>
                <w:lang w:eastAsia="en-US"/>
              </w:rPr>
              <w:tab/>
            </w:r>
            <w:r w:rsidRPr="00123D1D">
              <w:rPr>
                <w:rStyle w:val="Hyperlink"/>
                <w:noProof/>
              </w:rPr>
              <w:t>Повезивање LIN-а и мерење са осцилоскопом, декодовање</w:t>
            </w:r>
            <w:r>
              <w:rPr>
                <w:noProof/>
                <w:webHidden/>
              </w:rPr>
              <w:tab/>
            </w:r>
            <w:r>
              <w:rPr>
                <w:noProof/>
                <w:webHidden/>
              </w:rPr>
              <w:fldChar w:fldCharType="begin"/>
            </w:r>
            <w:r>
              <w:rPr>
                <w:noProof/>
                <w:webHidden/>
              </w:rPr>
              <w:instrText xml:space="preserve"> PAGEREF _Toc11239807 \h </w:instrText>
            </w:r>
            <w:r>
              <w:rPr>
                <w:noProof/>
                <w:webHidden/>
              </w:rPr>
            </w:r>
            <w:r>
              <w:rPr>
                <w:noProof/>
                <w:webHidden/>
              </w:rPr>
              <w:fldChar w:fldCharType="separate"/>
            </w:r>
            <w:r>
              <w:rPr>
                <w:noProof/>
                <w:webHidden/>
              </w:rPr>
              <w:t>30</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8" w:history="1">
            <w:r w:rsidRPr="00123D1D">
              <w:rPr>
                <w:rStyle w:val="Hyperlink"/>
                <w:noProof/>
              </w:rPr>
              <w:t>3.3</w:t>
            </w:r>
            <w:r>
              <w:rPr>
                <w:rFonts w:asciiTheme="minorHAnsi" w:eastAsiaTheme="minorEastAsia" w:hAnsiTheme="minorHAnsi" w:cstheme="minorBidi"/>
                <w:noProof/>
                <w:sz w:val="22"/>
                <w:szCs w:val="22"/>
                <w:lang w:eastAsia="en-US"/>
              </w:rPr>
              <w:tab/>
            </w:r>
            <w:r w:rsidRPr="00123D1D">
              <w:rPr>
                <w:rStyle w:val="Hyperlink"/>
                <w:noProof/>
              </w:rPr>
              <w:t>Повезивање SPI-а и мерење са осцилоскопом, декодовање</w:t>
            </w:r>
            <w:r>
              <w:rPr>
                <w:noProof/>
                <w:webHidden/>
              </w:rPr>
              <w:tab/>
            </w:r>
            <w:r>
              <w:rPr>
                <w:noProof/>
                <w:webHidden/>
              </w:rPr>
              <w:fldChar w:fldCharType="begin"/>
            </w:r>
            <w:r>
              <w:rPr>
                <w:noProof/>
                <w:webHidden/>
              </w:rPr>
              <w:instrText xml:space="preserve"> PAGEREF _Toc11239808 \h </w:instrText>
            </w:r>
            <w:r>
              <w:rPr>
                <w:noProof/>
                <w:webHidden/>
              </w:rPr>
            </w:r>
            <w:r>
              <w:rPr>
                <w:noProof/>
                <w:webHidden/>
              </w:rPr>
              <w:fldChar w:fldCharType="separate"/>
            </w:r>
            <w:r>
              <w:rPr>
                <w:noProof/>
                <w:webHidden/>
              </w:rPr>
              <w:t>32</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09" w:history="1">
            <w:r w:rsidRPr="00123D1D">
              <w:rPr>
                <w:rStyle w:val="Hyperlink"/>
                <w:noProof/>
              </w:rPr>
              <w:t>3.4</w:t>
            </w:r>
            <w:r>
              <w:rPr>
                <w:rFonts w:asciiTheme="minorHAnsi" w:eastAsiaTheme="minorEastAsia" w:hAnsiTheme="minorHAnsi" w:cstheme="minorBidi"/>
                <w:noProof/>
                <w:sz w:val="22"/>
                <w:szCs w:val="22"/>
                <w:lang w:eastAsia="en-US"/>
              </w:rPr>
              <w:tab/>
            </w:r>
            <w:r w:rsidRPr="00123D1D">
              <w:rPr>
                <w:rStyle w:val="Hyperlink"/>
                <w:noProof/>
              </w:rPr>
              <w:t>Повезивање I</w:t>
            </w:r>
            <w:r w:rsidRPr="00123D1D">
              <w:rPr>
                <w:rStyle w:val="Hyperlink"/>
                <w:noProof/>
                <w:vertAlign w:val="superscript"/>
              </w:rPr>
              <w:t>2</w:t>
            </w:r>
            <w:r w:rsidRPr="00123D1D">
              <w:rPr>
                <w:rStyle w:val="Hyperlink"/>
                <w:noProof/>
              </w:rPr>
              <w:t>C-а и мерење са осцилоскопом, декодовање</w:t>
            </w:r>
            <w:r>
              <w:rPr>
                <w:noProof/>
                <w:webHidden/>
              </w:rPr>
              <w:tab/>
            </w:r>
            <w:r>
              <w:rPr>
                <w:noProof/>
                <w:webHidden/>
              </w:rPr>
              <w:fldChar w:fldCharType="begin"/>
            </w:r>
            <w:r>
              <w:rPr>
                <w:noProof/>
                <w:webHidden/>
              </w:rPr>
              <w:instrText xml:space="preserve"> PAGEREF _Toc11239809 \h </w:instrText>
            </w:r>
            <w:r>
              <w:rPr>
                <w:noProof/>
                <w:webHidden/>
              </w:rPr>
            </w:r>
            <w:r>
              <w:rPr>
                <w:noProof/>
                <w:webHidden/>
              </w:rPr>
              <w:fldChar w:fldCharType="separate"/>
            </w:r>
            <w:r>
              <w:rPr>
                <w:noProof/>
                <w:webHidden/>
              </w:rPr>
              <w:t>33</w:t>
            </w:r>
            <w:r>
              <w:rPr>
                <w:noProof/>
                <w:webHidden/>
              </w:rPr>
              <w:fldChar w:fldCharType="end"/>
            </w:r>
          </w:hyperlink>
        </w:p>
        <w:p w:rsidR="009C168C" w:rsidRDefault="009C168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239810" w:history="1">
            <w:r w:rsidRPr="00123D1D">
              <w:rPr>
                <w:rStyle w:val="Hyperlink"/>
                <w:noProof/>
              </w:rPr>
              <w:t>4.</w:t>
            </w:r>
            <w:r>
              <w:rPr>
                <w:rFonts w:asciiTheme="minorHAnsi" w:eastAsiaTheme="minorEastAsia" w:hAnsiTheme="minorHAnsi" w:cstheme="minorBidi"/>
                <w:noProof/>
                <w:sz w:val="22"/>
                <w:szCs w:val="22"/>
                <w:lang w:eastAsia="en-US"/>
              </w:rPr>
              <w:tab/>
            </w:r>
            <w:r w:rsidRPr="00123D1D">
              <w:rPr>
                <w:rStyle w:val="Hyperlink"/>
                <w:noProof/>
              </w:rPr>
              <w:t>Програмско решење</w:t>
            </w:r>
            <w:r>
              <w:rPr>
                <w:noProof/>
                <w:webHidden/>
              </w:rPr>
              <w:tab/>
            </w:r>
            <w:r>
              <w:rPr>
                <w:noProof/>
                <w:webHidden/>
              </w:rPr>
              <w:fldChar w:fldCharType="begin"/>
            </w:r>
            <w:r>
              <w:rPr>
                <w:noProof/>
                <w:webHidden/>
              </w:rPr>
              <w:instrText xml:space="preserve"> PAGEREF _Toc11239810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11" w:history="1">
            <w:r w:rsidRPr="00123D1D">
              <w:rPr>
                <w:rStyle w:val="Hyperlink"/>
                <w:noProof/>
              </w:rPr>
              <w:t>4.1</w:t>
            </w:r>
            <w:r>
              <w:rPr>
                <w:rFonts w:asciiTheme="minorHAnsi" w:eastAsiaTheme="minorEastAsia" w:hAnsiTheme="minorHAnsi" w:cstheme="minorBidi"/>
                <w:noProof/>
                <w:sz w:val="22"/>
                <w:szCs w:val="22"/>
                <w:lang w:eastAsia="en-US"/>
              </w:rPr>
              <w:tab/>
            </w:r>
            <w:r w:rsidRPr="00123D1D">
              <w:rPr>
                <w:rStyle w:val="Hyperlink"/>
                <w:noProof/>
              </w:rPr>
              <w:t>МОЈЕ РЕШЕЊЕ ЗА МЕРЕЊЕ, ТРИГЕРИ, МАЛО КОДА КОЈИ ОБЈАШЊАВА ПРИКУПЉАЊЕ ПОДАТАКА И ОБРАДУ</w:t>
            </w:r>
            <w:r>
              <w:rPr>
                <w:noProof/>
                <w:webHidden/>
              </w:rPr>
              <w:tab/>
            </w:r>
            <w:r>
              <w:rPr>
                <w:noProof/>
                <w:webHidden/>
              </w:rPr>
              <w:fldChar w:fldCharType="begin"/>
            </w:r>
            <w:r>
              <w:rPr>
                <w:noProof/>
                <w:webHidden/>
              </w:rPr>
              <w:instrText xml:space="preserve"> PAGEREF _Toc11239811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12" w:history="1">
            <w:r w:rsidRPr="00123D1D">
              <w:rPr>
                <w:rStyle w:val="Hyperlink"/>
                <w:noProof/>
              </w:rPr>
              <w:t>4.2</w:t>
            </w:r>
            <w:r>
              <w:rPr>
                <w:rFonts w:asciiTheme="minorHAnsi" w:eastAsiaTheme="minorEastAsia" w:hAnsiTheme="minorHAnsi" w:cstheme="minorBidi"/>
                <w:noProof/>
                <w:sz w:val="22"/>
                <w:szCs w:val="22"/>
                <w:lang w:eastAsia="en-US"/>
              </w:rPr>
              <w:tab/>
            </w:r>
            <w:r w:rsidRPr="00123D1D">
              <w:rPr>
                <w:rStyle w:val="Hyperlink"/>
                <w:noProof/>
              </w:rPr>
              <w:t>CANoe</w:t>
            </w:r>
            <w:r>
              <w:rPr>
                <w:noProof/>
                <w:webHidden/>
              </w:rPr>
              <w:tab/>
            </w:r>
            <w:r>
              <w:rPr>
                <w:noProof/>
                <w:webHidden/>
              </w:rPr>
              <w:fldChar w:fldCharType="begin"/>
            </w:r>
            <w:r>
              <w:rPr>
                <w:noProof/>
                <w:webHidden/>
              </w:rPr>
              <w:instrText xml:space="preserve"> PAGEREF _Toc11239812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13" w:history="1">
            <w:r w:rsidRPr="00123D1D">
              <w:rPr>
                <w:rStyle w:val="Hyperlink"/>
                <w:noProof/>
              </w:rPr>
              <w:t>4.3</w:t>
            </w:r>
            <w:r>
              <w:rPr>
                <w:rFonts w:asciiTheme="minorHAnsi" w:eastAsiaTheme="minorEastAsia" w:hAnsiTheme="minorHAnsi" w:cstheme="minorBidi"/>
                <w:noProof/>
                <w:sz w:val="22"/>
                <w:szCs w:val="22"/>
                <w:lang w:eastAsia="en-US"/>
              </w:rPr>
              <w:tab/>
            </w:r>
            <w:r w:rsidRPr="00123D1D">
              <w:rPr>
                <w:rStyle w:val="Hyperlink"/>
                <w:noProof/>
              </w:rPr>
              <w:t>Д</w:t>
            </w:r>
            <w:r w:rsidRPr="00123D1D">
              <w:rPr>
                <w:rStyle w:val="Hyperlink"/>
                <w:noProof/>
                <w:lang/>
              </w:rPr>
              <w:t>екодовање</w:t>
            </w:r>
            <w:r w:rsidRPr="00123D1D">
              <w:rPr>
                <w:rStyle w:val="Hyperlink"/>
                <w:noProof/>
              </w:rPr>
              <w:t xml:space="preserve"> CAN-a</w:t>
            </w:r>
            <w:r>
              <w:rPr>
                <w:noProof/>
                <w:webHidden/>
              </w:rPr>
              <w:tab/>
            </w:r>
            <w:r>
              <w:rPr>
                <w:noProof/>
                <w:webHidden/>
              </w:rPr>
              <w:fldChar w:fldCharType="begin"/>
            </w:r>
            <w:r>
              <w:rPr>
                <w:noProof/>
                <w:webHidden/>
              </w:rPr>
              <w:instrText xml:space="preserve"> PAGEREF _Toc11239813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14" w:history="1">
            <w:r w:rsidRPr="00123D1D">
              <w:rPr>
                <w:rStyle w:val="Hyperlink"/>
                <w:noProof/>
              </w:rPr>
              <w:t>4.4</w:t>
            </w:r>
            <w:r>
              <w:rPr>
                <w:rFonts w:asciiTheme="minorHAnsi" w:eastAsiaTheme="minorEastAsia" w:hAnsiTheme="minorHAnsi" w:cstheme="minorBidi"/>
                <w:noProof/>
                <w:sz w:val="22"/>
                <w:szCs w:val="22"/>
                <w:lang w:eastAsia="en-US"/>
              </w:rPr>
              <w:tab/>
            </w:r>
            <w:r w:rsidRPr="00123D1D">
              <w:rPr>
                <w:rStyle w:val="Hyperlink"/>
                <w:noProof/>
              </w:rPr>
              <w:t>Д</w:t>
            </w:r>
            <w:r w:rsidRPr="00123D1D">
              <w:rPr>
                <w:rStyle w:val="Hyperlink"/>
                <w:noProof/>
                <w:lang/>
              </w:rPr>
              <w:t>екодовање</w:t>
            </w:r>
            <w:r w:rsidRPr="00123D1D">
              <w:rPr>
                <w:rStyle w:val="Hyperlink"/>
                <w:noProof/>
              </w:rPr>
              <w:t xml:space="preserve"> LIN</w:t>
            </w:r>
            <w:r>
              <w:rPr>
                <w:noProof/>
                <w:webHidden/>
              </w:rPr>
              <w:tab/>
            </w:r>
            <w:r>
              <w:rPr>
                <w:noProof/>
                <w:webHidden/>
              </w:rPr>
              <w:fldChar w:fldCharType="begin"/>
            </w:r>
            <w:r>
              <w:rPr>
                <w:noProof/>
                <w:webHidden/>
              </w:rPr>
              <w:instrText xml:space="preserve"> PAGEREF _Toc11239814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15" w:history="1">
            <w:r w:rsidRPr="00123D1D">
              <w:rPr>
                <w:rStyle w:val="Hyperlink"/>
                <w:noProof/>
              </w:rPr>
              <w:t>4.5</w:t>
            </w:r>
            <w:r>
              <w:rPr>
                <w:rFonts w:asciiTheme="minorHAnsi" w:eastAsiaTheme="minorEastAsia" w:hAnsiTheme="minorHAnsi" w:cstheme="minorBidi"/>
                <w:noProof/>
                <w:sz w:val="22"/>
                <w:szCs w:val="22"/>
                <w:lang w:eastAsia="en-US"/>
              </w:rPr>
              <w:tab/>
            </w:r>
            <w:r w:rsidRPr="00123D1D">
              <w:rPr>
                <w:rStyle w:val="Hyperlink"/>
                <w:noProof/>
              </w:rPr>
              <w:t>Д</w:t>
            </w:r>
            <w:r w:rsidRPr="00123D1D">
              <w:rPr>
                <w:rStyle w:val="Hyperlink"/>
                <w:noProof/>
                <w:lang/>
              </w:rPr>
              <w:t>екодовање</w:t>
            </w:r>
            <w:r w:rsidRPr="00123D1D">
              <w:rPr>
                <w:rStyle w:val="Hyperlink"/>
                <w:noProof/>
              </w:rPr>
              <w:t xml:space="preserve"> SPI</w:t>
            </w:r>
            <w:r>
              <w:rPr>
                <w:noProof/>
                <w:webHidden/>
              </w:rPr>
              <w:tab/>
            </w:r>
            <w:r>
              <w:rPr>
                <w:noProof/>
                <w:webHidden/>
              </w:rPr>
              <w:fldChar w:fldCharType="begin"/>
            </w:r>
            <w:r>
              <w:rPr>
                <w:noProof/>
                <w:webHidden/>
              </w:rPr>
              <w:instrText xml:space="preserve"> PAGEREF _Toc11239815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239816" w:history="1">
            <w:r w:rsidRPr="00123D1D">
              <w:rPr>
                <w:rStyle w:val="Hyperlink"/>
                <w:noProof/>
              </w:rPr>
              <w:t>4.6</w:t>
            </w:r>
            <w:r>
              <w:rPr>
                <w:rFonts w:asciiTheme="minorHAnsi" w:eastAsiaTheme="minorEastAsia" w:hAnsiTheme="minorHAnsi" w:cstheme="minorBidi"/>
                <w:noProof/>
                <w:sz w:val="22"/>
                <w:szCs w:val="22"/>
                <w:lang w:eastAsia="en-US"/>
              </w:rPr>
              <w:tab/>
            </w:r>
            <w:r w:rsidRPr="00123D1D">
              <w:rPr>
                <w:rStyle w:val="Hyperlink"/>
                <w:noProof/>
              </w:rPr>
              <w:t>Д</w:t>
            </w:r>
            <w:r w:rsidRPr="00123D1D">
              <w:rPr>
                <w:rStyle w:val="Hyperlink"/>
                <w:noProof/>
                <w:lang/>
              </w:rPr>
              <w:t>екодовање</w:t>
            </w:r>
            <w:r w:rsidRPr="00123D1D">
              <w:rPr>
                <w:rStyle w:val="Hyperlink"/>
                <w:noProof/>
              </w:rPr>
              <w:t xml:space="preserve"> I2C</w:t>
            </w:r>
            <w:r>
              <w:rPr>
                <w:noProof/>
                <w:webHidden/>
              </w:rPr>
              <w:tab/>
            </w:r>
            <w:r>
              <w:rPr>
                <w:noProof/>
                <w:webHidden/>
              </w:rPr>
              <w:fldChar w:fldCharType="begin"/>
            </w:r>
            <w:r>
              <w:rPr>
                <w:noProof/>
                <w:webHidden/>
              </w:rPr>
              <w:instrText xml:space="preserve"> PAGEREF _Toc11239816 \h </w:instrText>
            </w:r>
            <w:r>
              <w:rPr>
                <w:noProof/>
                <w:webHidden/>
              </w:rPr>
            </w:r>
            <w:r>
              <w:rPr>
                <w:noProof/>
                <w:webHidden/>
              </w:rPr>
              <w:fldChar w:fldCharType="separate"/>
            </w:r>
            <w:r>
              <w:rPr>
                <w:noProof/>
                <w:webHidden/>
              </w:rPr>
              <w:t>34</w:t>
            </w:r>
            <w:r>
              <w:rPr>
                <w:noProof/>
                <w:webHidden/>
              </w:rPr>
              <w:fldChar w:fldCharType="end"/>
            </w:r>
          </w:hyperlink>
        </w:p>
        <w:p w:rsidR="009C168C" w:rsidRDefault="009C168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239817" w:history="1">
            <w:r w:rsidRPr="00123D1D">
              <w:rPr>
                <w:rStyle w:val="Hyperlink"/>
                <w:noProof/>
              </w:rPr>
              <w:t>5.</w:t>
            </w:r>
            <w:r>
              <w:rPr>
                <w:rFonts w:asciiTheme="minorHAnsi" w:eastAsiaTheme="minorEastAsia" w:hAnsiTheme="minorHAnsi" w:cstheme="minorBidi"/>
                <w:noProof/>
                <w:sz w:val="22"/>
                <w:szCs w:val="22"/>
                <w:lang w:eastAsia="en-US"/>
              </w:rPr>
              <w:tab/>
            </w:r>
            <w:r w:rsidRPr="00123D1D">
              <w:rPr>
                <w:rStyle w:val="Hyperlink"/>
                <w:noProof/>
              </w:rPr>
              <w:t>Тестирање и резултати</w:t>
            </w:r>
            <w:r>
              <w:rPr>
                <w:noProof/>
                <w:webHidden/>
              </w:rPr>
              <w:tab/>
            </w:r>
            <w:r>
              <w:rPr>
                <w:noProof/>
                <w:webHidden/>
              </w:rPr>
              <w:fldChar w:fldCharType="begin"/>
            </w:r>
            <w:r>
              <w:rPr>
                <w:noProof/>
                <w:webHidden/>
              </w:rPr>
              <w:instrText xml:space="preserve"> PAGEREF _Toc11239817 \h </w:instrText>
            </w:r>
            <w:r>
              <w:rPr>
                <w:noProof/>
                <w:webHidden/>
              </w:rPr>
            </w:r>
            <w:r>
              <w:rPr>
                <w:noProof/>
                <w:webHidden/>
              </w:rPr>
              <w:fldChar w:fldCharType="separate"/>
            </w:r>
            <w:r>
              <w:rPr>
                <w:noProof/>
                <w:webHidden/>
              </w:rPr>
              <w:t>35</w:t>
            </w:r>
            <w:r>
              <w:rPr>
                <w:noProof/>
                <w:webHidden/>
              </w:rPr>
              <w:fldChar w:fldCharType="end"/>
            </w:r>
          </w:hyperlink>
        </w:p>
        <w:p w:rsidR="009C168C" w:rsidRDefault="009C168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239818" w:history="1">
            <w:r w:rsidRPr="00123D1D">
              <w:rPr>
                <w:rStyle w:val="Hyperlink"/>
                <w:noProof/>
              </w:rPr>
              <w:t>6.</w:t>
            </w:r>
            <w:r>
              <w:rPr>
                <w:rFonts w:asciiTheme="minorHAnsi" w:eastAsiaTheme="minorEastAsia" w:hAnsiTheme="minorHAnsi" w:cstheme="minorBidi"/>
                <w:noProof/>
                <w:sz w:val="22"/>
                <w:szCs w:val="22"/>
                <w:lang w:eastAsia="en-US"/>
              </w:rPr>
              <w:tab/>
            </w:r>
            <w:r w:rsidRPr="00123D1D">
              <w:rPr>
                <w:rStyle w:val="Hyperlink"/>
                <w:noProof/>
              </w:rPr>
              <w:t>Закључак</w:t>
            </w:r>
            <w:r>
              <w:rPr>
                <w:noProof/>
                <w:webHidden/>
              </w:rPr>
              <w:tab/>
            </w:r>
            <w:r>
              <w:rPr>
                <w:noProof/>
                <w:webHidden/>
              </w:rPr>
              <w:fldChar w:fldCharType="begin"/>
            </w:r>
            <w:r>
              <w:rPr>
                <w:noProof/>
                <w:webHidden/>
              </w:rPr>
              <w:instrText xml:space="preserve"> PAGEREF _Toc11239818 \h </w:instrText>
            </w:r>
            <w:r>
              <w:rPr>
                <w:noProof/>
                <w:webHidden/>
              </w:rPr>
            </w:r>
            <w:r>
              <w:rPr>
                <w:noProof/>
                <w:webHidden/>
              </w:rPr>
              <w:fldChar w:fldCharType="separate"/>
            </w:r>
            <w:r>
              <w:rPr>
                <w:noProof/>
                <w:webHidden/>
              </w:rPr>
              <w:t>36</w:t>
            </w:r>
            <w:r>
              <w:rPr>
                <w:noProof/>
                <w:webHidden/>
              </w:rPr>
              <w:fldChar w:fldCharType="end"/>
            </w:r>
          </w:hyperlink>
        </w:p>
        <w:p w:rsidR="009C168C" w:rsidRDefault="009C168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239819" w:history="1">
            <w:r w:rsidRPr="00123D1D">
              <w:rPr>
                <w:rStyle w:val="Hyperlink"/>
                <w:noProof/>
              </w:rPr>
              <w:t>7.</w:t>
            </w:r>
            <w:r>
              <w:rPr>
                <w:rFonts w:asciiTheme="minorHAnsi" w:eastAsiaTheme="minorEastAsia" w:hAnsiTheme="minorHAnsi" w:cstheme="minorBidi"/>
                <w:noProof/>
                <w:sz w:val="22"/>
                <w:szCs w:val="22"/>
                <w:lang w:eastAsia="en-US"/>
              </w:rPr>
              <w:tab/>
            </w:r>
            <w:r w:rsidRPr="00123D1D">
              <w:rPr>
                <w:rStyle w:val="Hyperlink"/>
                <w:noProof/>
              </w:rPr>
              <w:t>Литература</w:t>
            </w:r>
            <w:r>
              <w:rPr>
                <w:noProof/>
                <w:webHidden/>
              </w:rPr>
              <w:tab/>
            </w:r>
            <w:r>
              <w:rPr>
                <w:noProof/>
                <w:webHidden/>
              </w:rPr>
              <w:fldChar w:fldCharType="begin"/>
            </w:r>
            <w:r>
              <w:rPr>
                <w:noProof/>
                <w:webHidden/>
              </w:rPr>
              <w:instrText xml:space="preserve"> PAGEREF _Toc11239819 \h </w:instrText>
            </w:r>
            <w:r>
              <w:rPr>
                <w:noProof/>
                <w:webHidden/>
              </w:rPr>
            </w:r>
            <w:r>
              <w:rPr>
                <w:noProof/>
                <w:webHidden/>
              </w:rPr>
              <w:fldChar w:fldCharType="separate"/>
            </w:r>
            <w:r>
              <w:rPr>
                <w:noProof/>
                <w:webHidden/>
              </w:rPr>
              <w:t>37</w:t>
            </w:r>
            <w:r>
              <w:rPr>
                <w:noProof/>
                <w:webHidden/>
              </w:rPr>
              <w:fldChar w:fldCharType="end"/>
            </w:r>
          </w:hyperlink>
        </w:p>
        <w:p w:rsidR="004A62DB" w:rsidRDefault="00712004">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CA15EA" w:rsidRPr="00CA15EA" w:rsidRDefault="00CA15EA" w:rsidP="004E7B9B">
      <w:pPr>
        <w:pStyle w:val="TableIndex1"/>
        <w:tabs>
          <w:tab w:val="clear" w:pos="9071"/>
          <w:tab w:val="right" w:leader="dot" w:pos="9074"/>
        </w:tabs>
      </w:pPr>
      <w:r w:rsidRPr="00CA15EA">
        <w:t>Слика 2.1 Брза CAN мрежа,ISO 11898-2</w:t>
      </w:r>
      <w:r w:rsidR="004E7B9B">
        <w:t>.....................................................................</w:t>
      </w:r>
      <w:r w:rsidRPr="00CA15EA">
        <w:t>13</w:t>
      </w:r>
    </w:p>
    <w:p w:rsidR="00CA15EA" w:rsidRPr="00CA15EA" w:rsidRDefault="00CA15EA" w:rsidP="004E7B9B">
      <w:pPr>
        <w:pStyle w:val="TableIndex1"/>
        <w:tabs>
          <w:tab w:val="clear" w:pos="9071"/>
          <w:tab w:val="right" w:leader="dot" w:pos="9074"/>
        </w:tabs>
      </w:pPr>
      <w:r w:rsidRPr="00CA15EA">
        <w:t>Слика 2.2 Физичка репрезентација бит</w:t>
      </w:r>
      <w:r w:rsidR="004E7B9B">
        <w:t>а у брзој CAN мрежи,ISO 11898-2..................</w:t>
      </w:r>
      <w:r w:rsidRPr="00CA15EA">
        <w:t>14</w:t>
      </w:r>
    </w:p>
    <w:p w:rsidR="00CA15EA" w:rsidRPr="00CA15EA" w:rsidRDefault="00CA15EA" w:rsidP="004E7B9B">
      <w:pPr>
        <w:pStyle w:val="TableIndex1"/>
        <w:tabs>
          <w:tab w:val="clear" w:pos="9071"/>
          <w:tab w:val="right" w:leader="dot" w:pos="9074"/>
        </w:tabs>
      </w:pPr>
      <w:r w:rsidRPr="00CA15EA">
        <w:t>Слика 2.3 Омеђ</w:t>
      </w:r>
      <w:r w:rsidR="004E7B9B">
        <w:t>авање линија за брзу CAN линију.....................................................</w:t>
      </w:r>
      <w:r w:rsidRPr="00CA15EA">
        <w:t>14</w:t>
      </w:r>
    </w:p>
    <w:p w:rsidR="00CA15EA" w:rsidRPr="00CA15EA" w:rsidRDefault="00CA15EA" w:rsidP="004E7B9B">
      <w:pPr>
        <w:pStyle w:val="TableIndex1"/>
        <w:tabs>
          <w:tab w:val="clear" w:pos="9071"/>
          <w:tab w:val="right" w:leader="dot" w:pos="9074"/>
        </w:tabs>
      </w:pPr>
      <w:r w:rsidRPr="00CA15EA">
        <w:t>Слика 2.4 Омеђа</w:t>
      </w:r>
      <w:r w:rsidR="004E7B9B">
        <w:t>вање линија за спору CAN линију....................................................</w:t>
      </w:r>
      <w:r w:rsidRPr="00CA15EA">
        <w:t>15</w:t>
      </w:r>
    </w:p>
    <w:p w:rsidR="00CA15EA" w:rsidRPr="00CA15EA" w:rsidRDefault="004E7B9B" w:rsidP="004E7B9B">
      <w:pPr>
        <w:pStyle w:val="TableIndex1"/>
        <w:tabs>
          <w:tab w:val="clear" w:pos="9071"/>
          <w:tab w:val="right" w:leader="dot" w:pos="9074"/>
        </w:tabs>
      </w:pPr>
      <w:r>
        <w:t>Слика 2.5 Утичница DE-9...........................................................................................</w:t>
      </w:r>
      <w:r w:rsidR="00CA15EA" w:rsidRPr="00CA15EA">
        <w:t>15</w:t>
      </w:r>
    </w:p>
    <w:p w:rsidR="00CA15EA" w:rsidRPr="00CA15EA" w:rsidRDefault="00CA15EA" w:rsidP="004E7B9B">
      <w:pPr>
        <w:pStyle w:val="TableIndex1"/>
        <w:tabs>
          <w:tab w:val="clear" w:pos="9071"/>
          <w:tab w:val="right" w:leader="dot" w:pos="9074"/>
        </w:tabs>
      </w:pPr>
      <w:r w:rsidRPr="00CA15EA">
        <w:t>Слика 2.6 Илустративни пример CAN 2.0 A без уметања бита и његова корелац</w:t>
      </w:r>
      <w:r w:rsidR="004E7B9B">
        <w:t>ија са напоном на CAN-H и CAN-L.....................................................................................</w:t>
      </w:r>
      <w:r w:rsidRPr="00CA15EA">
        <w:t>16</w:t>
      </w:r>
    </w:p>
    <w:p w:rsidR="00CA15EA" w:rsidRPr="00CA15EA" w:rsidRDefault="00CA15EA" w:rsidP="004E7B9B">
      <w:pPr>
        <w:pStyle w:val="TableIndex1"/>
        <w:tabs>
          <w:tab w:val="clear" w:pos="9071"/>
          <w:tab w:val="right" w:leader="dot" w:pos="9074"/>
        </w:tabs>
      </w:pPr>
      <w:r w:rsidRPr="00CA15EA">
        <w:t>Слика 2.7 Илустративн</w:t>
      </w:r>
      <w:r w:rsidR="004E7B9B">
        <w:t>о објашњење како фунционише DLC.....................................</w:t>
      </w:r>
      <w:r w:rsidRPr="00CA15EA">
        <w:t>18</w:t>
      </w:r>
    </w:p>
    <w:p w:rsidR="00CA15EA" w:rsidRPr="00CA15EA" w:rsidRDefault="00CA15EA" w:rsidP="004E7B9B">
      <w:pPr>
        <w:pStyle w:val="TableIndex1"/>
        <w:tabs>
          <w:tab w:val="clear" w:pos="9071"/>
          <w:tab w:val="right" w:leader="dot" w:pos="9074"/>
        </w:tabs>
      </w:pPr>
      <w:r w:rsidRPr="00CA15EA">
        <w:t>Слика 2.8 Илустративни при</w:t>
      </w:r>
      <w:r w:rsidR="004E7B9B">
        <w:t>каз оквира за подаке.....................................................</w:t>
      </w:r>
      <w:r w:rsidRPr="00CA15EA">
        <w:t>18</w:t>
      </w:r>
    </w:p>
    <w:p w:rsidR="00CA15EA" w:rsidRPr="00CA15EA" w:rsidRDefault="004E7B9B" w:rsidP="004E7B9B">
      <w:pPr>
        <w:pStyle w:val="TableIndex1"/>
        <w:tabs>
          <w:tab w:val="clear" w:pos="9071"/>
          <w:tab w:val="right" w:leader="dot" w:pos="9074"/>
        </w:tabs>
      </w:pPr>
      <w:r>
        <w:t>Слика 2.9 Пример арбитраже.....................................................................................</w:t>
      </w:r>
      <w:r w:rsidR="00CA15EA" w:rsidRPr="00CA15EA">
        <w:t>20</w:t>
      </w:r>
    </w:p>
    <w:p w:rsidR="00CA15EA" w:rsidRPr="00CA15EA" w:rsidRDefault="00CA15EA" w:rsidP="004E7B9B">
      <w:pPr>
        <w:pStyle w:val="TableIndex1"/>
        <w:tabs>
          <w:tab w:val="clear" w:pos="9071"/>
          <w:tab w:val="right" w:leader="dot" w:pos="9074"/>
        </w:tabs>
      </w:pPr>
      <w:r w:rsidRPr="00CA15EA">
        <w:t>С</w:t>
      </w:r>
      <w:r w:rsidR="004E7B9B">
        <w:t>лика 2.10 Пример убацивања бита...........................................................................</w:t>
      </w:r>
      <w:r w:rsidRPr="00CA15EA">
        <w:t>21</w:t>
      </w:r>
    </w:p>
    <w:p w:rsidR="00CA15EA" w:rsidRPr="00CA15EA" w:rsidRDefault="00CA15EA" w:rsidP="004E7B9B">
      <w:pPr>
        <w:pStyle w:val="TableIndex1"/>
        <w:tabs>
          <w:tab w:val="clear" w:pos="9071"/>
          <w:tab w:val="right" w:leader="dot" w:pos="9074"/>
        </w:tabs>
      </w:pPr>
      <w:r w:rsidRPr="00CA15EA">
        <w:t>Слика 2.</w:t>
      </w:r>
      <w:r w:rsidR="004E7B9B">
        <w:t>11 Топологија типичне LIN мреже...............................................................</w:t>
      </w:r>
      <w:r w:rsidRPr="00CA15EA">
        <w:t>24</w:t>
      </w:r>
    </w:p>
    <w:p w:rsidR="00CA15EA" w:rsidRPr="00CA15EA" w:rsidRDefault="004E7B9B" w:rsidP="00CA15EA">
      <w:pPr>
        <w:pStyle w:val="TableIndex1"/>
        <w:tabs>
          <w:tab w:val="clear" w:pos="9071"/>
          <w:tab w:val="right" w:leader="dot" w:pos="9074"/>
        </w:tabs>
      </w:pPr>
      <w:r>
        <w:t xml:space="preserve">Слика 2.12 </w:t>
      </w:r>
      <w:r w:rsidR="00CA15EA" w:rsidRPr="00CA15EA">
        <w:t xml:space="preserve">Илустрација мапирања идентификатора и парности унутар </w:t>
      </w:r>
      <w:r>
        <w:t>поља за заштићени идентификатор........................................................................................</w:t>
      </w:r>
      <w:r w:rsidR="00CA15EA" w:rsidRPr="00CA15EA">
        <w:t>25</w:t>
      </w:r>
    </w:p>
    <w:p w:rsidR="00CA15EA" w:rsidRPr="00CA15EA" w:rsidRDefault="00CA15EA" w:rsidP="00CA15EA">
      <w:pPr>
        <w:pStyle w:val="TableIndex1"/>
        <w:tabs>
          <w:tab w:val="clear" w:pos="9071"/>
          <w:tab w:val="right" w:leader="dot" w:pos="9074"/>
        </w:tabs>
      </w:pPr>
      <w:r w:rsidRPr="00CA15EA">
        <w:t>Слика 2.13 Пример LIN о</w:t>
      </w:r>
      <w:r w:rsidR="004E7B9B">
        <w:t>квира.................................................................................</w:t>
      </w:r>
      <w:r w:rsidRPr="00CA15EA">
        <w:t>27</w:t>
      </w:r>
    </w:p>
    <w:p w:rsidR="00CA15EA" w:rsidRPr="00CA15EA" w:rsidRDefault="00CA15EA" w:rsidP="004E7B9B">
      <w:pPr>
        <w:pStyle w:val="TableIndex1"/>
        <w:tabs>
          <w:tab w:val="clear" w:pos="9071"/>
          <w:tab w:val="right" w:leader="dot" w:pos="9074"/>
        </w:tabs>
      </w:pPr>
      <w:r w:rsidRPr="00CA15EA">
        <w:t>Слика 2.14 Пример повезивања SPI руководиоца и подређеног уређаја, при чему св</w:t>
      </w:r>
      <w:r w:rsidR="004E7B9B">
        <w:t>аки има свој померачки регистар......................................................................................</w:t>
      </w:r>
      <w:r w:rsidRPr="00CA15EA">
        <w:t>29</w:t>
      </w:r>
    </w:p>
    <w:p w:rsidR="00CA15EA" w:rsidRPr="00CA15EA" w:rsidRDefault="00CA15EA" w:rsidP="00CA15EA">
      <w:pPr>
        <w:pStyle w:val="TableIndex1"/>
        <w:tabs>
          <w:tab w:val="clear" w:pos="9071"/>
          <w:tab w:val="right" w:leader="dot" w:pos="9074"/>
        </w:tabs>
      </w:pPr>
      <w:r w:rsidRPr="00CA15EA">
        <w:t>Слика 2.15 Пример преноса података изме</w:t>
      </w:r>
      <w:r w:rsidR="004E7B9B">
        <w:t>ђу SPI руководиоца и подређеног...........</w:t>
      </w:r>
      <w:r w:rsidRPr="00CA15EA">
        <w:t>29</w:t>
      </w:r>
    </w:p>
    <w:p w:rsidR="00CA15EA" w:rsidRPr="00CA15EA" w:rsidRDefault="004E7B9B" w:rsidP="00CA15EA">
      <w:pPr>
        <w:pStyle w:val="TableIndex1"/>
        <w:tabs>
          <w:tab w:val="clear" w:pos="9071"/>
          <w:tab w:val="right" w:leader="dot" w:pos="9074"/>
        </w:tabs>
      </w:pPr>
      <w:r>
        <w:t>Слика 2.16 Режими рада SPI......................................................................................</w:t>
      </w:r>
      <w:r w:rsidR="00CA15EA" w:rsidRPr="00CA15EA">
        <w:t>30</w:t>
      </w:r>
    </w:p>
    <w:p w:rsidR="00CA15EA" w:rsidRPr="00CA15EA" w:rsidRDefault="00CA15EA" w:rsidP="004E7B9B">
      <w:pPr>
        <w:pStyle w:val="TableIndex1"/>
        <w:tabs>
          <w:tab w:val="clear" w:pos="9071"/>
          <w:tab w:val="right" w:leader="dot" w:pos="9074"/>
        </w:tabs>
      </w:pPr>
      <w:r w:rsidRPr="00CA15EA">
        <w:t>Слика 2.17 Пример фазе и полар</w:t>
      </w:r>
      <w:r w:rsidR="004E7B9B">
        <w:t>итета за SPI..............................................................</w:t>
      </w:r>
      <w:r w:rsidRPr="00CA15EA">
        <w:t>31</w:t>
      </w:r>
    </w:p>
    <w:p w:rsidR="00CA15EA" w:rsidRPr="00CA15EA" w:rsidRDefault="00CA15EA" w:rsidP="00CA15EA">
      <w:pPr>
        <w:pStyle w:val="TableIndex1"/>
        <w:tabs>
          <w:tab w:val="clear" w:pos="9071"/>
          <w:tab w:val="right" w:leader="dot" w:pos="9074"/>
        </w:tabs>
      </w:pPr>
      <w:r w:rsidRPr="00CA15EA">
        <w:t>Сл</w:t>
      </w:r>
      <w:r w:rsidR="004E7B9B">
        <w:t>ика 2.18 Временски дијаграм I²C...........................................................................</w:t>
      </w:r>
      <w:r w:rsidRPr="00CA15EA">
        <w:t>33</w:t>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27"/>
          <w:headerReference w:type="default" r:id="rId28"/>
          <w:footerReference w:type="even" r:id="rId29"/>
          <w:footerReference w:type="default" r:id="rId30"/>
          <w:headerReference w:type="first" r:id="rId31"/>
          <w:footerReference w:type="first" r:id="rId32"/>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DC2E4F">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Pr="00F07F31" w:rsidRDefault="00F07F31" w:rsidP="00177ED4">
      <w:pPr>
        <w:rPr>
          <w:szCs w:val="24"/>
          <w:lang w:eastAsia="en-U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CA323C" w:rsidRDefault="00CA323C">
      <w:pPr>
        <w:ind w:firstLine="0"/>
      </w:pPr>
    </w:p>
    <w:p w:rsidR="00CA323C" w:rsidRDefault="009D0FE3">
      <w:pPr>
        <w:sectPr w:rsidR="00CA323C" w:rsidSect="004F3516">
          <w:headerReference w:type="even" r:id="rId33"/>
          <w:headerReference w:type="default" r:id="rId34"/>
          <w:footerReference w:type="even" r:id="rId35"/>
          <w:footerReference w:type="default" r:id="rId36"/>
          <w:headerReference w:type="first" r:id="rId37"/>
          <w:footerReference w:type="first" r:id="rId38"/>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239788"/>
      <w:bookmarkEnd w:id="0"/>
      <w:r>
        <w:lastRenderedPageBreak/>
        <w:t>Увод</w:t>
      </w:r>
      <w:bookmarkEnd w:id="1"/>
    </w:p>
    <w:p w:rsidR="007C44F3" w:rsidRPr="007C44F3" w:rsidRDefault="007C44F3" w:rsidP="007C44F3"/>
    <w:p w:rsidR="00CA323C" w:rsidRDefault="005329F2" w:rsidP="005329F2">
      <w:pPr>
        <w:jc w:val="left"/>
      </w:pPr>
      <w:r>
        <w:t>Аутомобилска индустрија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t xml:space="preserve"> </w:t>
      </w:r>
      <w:r w:rsidR="0024463C">
        <w:rPr>
          <w:lang/>
        </w:rPr>
        <w:t>производње</w:t>
      </w:r>
      <w:r>
        <w:t>.</w:t>
      </w:r>
      <w:r w:rsidR="002730DB">
        <w:t xml:space="preserve"> Током година се број електронских модула у аутомобилу усложњавао (ABS, BCM, ECU, TCU).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w:t>
      </w:r>
      <w:r w:rsidR="0024463C">
        <w:t>е потребно да ови модули међусо</w:t>
      </w:r>
      <w:r w:rsidR="0024463C">
        <w:rPr>
          <w:lang/>
        </w:rPr>
        <w:t>б</w:t>
      </w:r>
      <w:r w:rsidR="002730DB">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rPr>
          <w:lang/>
        </w:rPr>
        <w:t xml:space="preserve">додатно </w:t>
      </w:r>
      <w:r w:rsidR="002730DB">
        <w:t>повећа</w:t>
      </w:r>
      <w:r w:rsidR="0024463C">
        <w:rPr>
          <w:lang/>
        </w:rPr>
        <w:t>ва</w:t>
      </w:r>
      <w:r w:rsidR="002730DB">
        <w:t>ло трошкове производње.</w:t>
      </w:r>
    </w:p>
    <w:p w:rsidR="002730DB" w:rsidRDefault="002730DB" w:rsidP="005329F2">
      <w:pPr>
        <w:jc w:val="left"/>
      </w:pPr>
    </w:p>
    <w:p w:rsidR="002730DB" w:rsidRDefault="002730DB" w:rsidP="005329F2">
      <w:pPr>
        <w:jc w:val="left"/>
      </w:pPr>
      <w:r>
        <w:t>Одговор аутомобилске индустрије на све ове проблеме је да се створи центрлна мрежа у возилу.</w:t>
      </w:r>
      <w:r w:rsidR="00BD73A2">
        <w:t xml:space="preserve"> Модули би били само „прикачени“ на ове мреже и могли би да лакше </w:t>
      </w:r>
      <w:r w:rsidR="00BD73A2">
        <w:lastRenderedPageBreak/>
        <w:t>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pPr>
      <w:r>
        <w:t>Циљеви аутомобилске мреже и њених протокола су да :</w:t>
      </w:r>
    </w:p>
    <w:p w:rsidR="00BD73A2" w:rsidRDefault="00BD73A2" w:rsidP="00BD73A2">
      <w:pPr>
        <w:pStyle w:val="ListParagraph"/>
        <w:numPr>
          <w:ilvl w:val="0"/>
          <w:numId w:val="31"/>
        </w:numPr>
        <w:jc w:val="left"/>
      </w:pPr>
      <w:r>
        <w:t>смање трошкове производње</w:t>
      </w:r>
    </w:p>
    <w:p w:rsidR="00BD73A2" w:rsidRDefault="00BD73A2" w:rsidP="00BD73A2">
      <w:pPr>
        <w:pStyle w:val="ListParagraph"/>
        <w:numPr>
          <w:ilvl w:val="0"/>
          <w:numId w:val="31"/>
        </w:numPr>
        <w:jc w:val="left"/>
      </w:pPr>
      <w:r>
        <w:t>имају отпорност на екстерне сметње</w:t>
      </w:r>
    </w:p>
    <w:p w:rsidR="00BD73A2" w:rsidRDefault="0024463C" w:rsidP="00BD73A2">
      <w:pPr>
        <w:pStyle w:val="ListParagraph"/>
        <w:numPr>
          <w:ilvl w:val="0"/>
          <w:numId w:val="31"/>
        </w:numPr>
        <w:jc w:val="left"/>
      </w:pPr>
      <w:r>
        <w:rPr>
          <w:lang/>
        </w:rPr>
        <w:t xml:space="preserve">поседују </w:t>
      </w:r>
      <w:r w:rsidR="00BD73A2">
        <w:t>функционалност и у отежаним условима</w:t>
      </w:r>
    </w:p>
    <w:p w:rsidR="00BD73A2" w:rsidRDefault="00BD73A2" w:rsidP="00BD73A2">
      <w:pPr>
        <w:pStyle w:val="ListParagraph"/>
        <w:numPr>
          <w:ilvl w:val="0"/>
          <w:numId w:val="31"/>
        </w:numPr>
        <w:jc w:val="left"/>
      </w:pPr>
      <w:r>
        <w:t>робустност и поузданост</w:t>
      </w:r>
    </w:p>
    <w:p w:rsidR="00BD73A2" w:rsidRPr="00BD73A2" w:rsidRDefault="00BD73A2" w:rsidP="00BD73A2">
      <w:pPr>
        <w:ind w:firstLine="0"/>
        <w:jc w:val="left"/>
        <w:sectPr w:rsidR="00BD73A2" w:rsidRPr="00BD73A2" w:rsidSect="004F3516">
          <w:headerReference w:type="even" r:id="rId39"/>
          <w:headerReference w:type="default" r:id="rId40"/>
          <w:footerReference w:type="even" r:id="rId41"/>
          <w:footerReference w:type="default" r:id="rId42"/>
          <w:headerReference w:type="first" r:id="rId43"/>
          <w:footerReference w:type="first" r:id="rId44"/>
          <w:pgSz w:w="11906" w:h="16838"/>
          <w:pgMar w:top="1134" w:right="1417" w:bottom="1134" w:left="1418" w:header="567" w:footer="567" w:gutter="0"/>
          <w:pgNumType w:start="1"/>
          <w:cols w:space="720"/>
          <w:docGrid w:linePitch="360"/>
        </w:sectPr>
      </w:pPr>
      <w: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CA323C" w:rsidRDefault="0061792A">
      <w:pPr>
        <w:pStyle w:val="Heading1"/>
      </w:pPr>
      <w:bookmarkStart w:id="2" w:name="__RefHeading___Toc7188_1089302515"/>
      <w:bookmarkStart w:id="3" w:name="_Toc11239789"/>
      <w:bookmarkEnd w:id="2"/>
      <w:r>
        <w:lastRenderedPageBreak/>
        <w:t>Теоријске основе</w:t>
      </w:r>
      <w:bookmarkEnd w:id="3"/>
    </w:p>
    <w:p w:rsidR="00CA323C" w:rsidRPr="00CE3E34" w:rsidRDefault="00CA323C" w:rsidP="00CE3E34">
      <w:pPr>
        <w:ind w:firstLine="0"/>
      </w:pPr>
    </w:p>
    <w:p w:rsidR="000A11DB" w:rsidRPr="000A11DB" w:rsidRDefault="0095762C" w:rsidP="000A11DB">
      <w:pPr>
        <w:pStyle w:val="Heading2"/>
      </w:pPr>
      <w:bookmarkStart w:id="4" w:name="__RefHeading___Toc1810_68365052"/>
      <w:bookmarkStart w:id="5" w:name="__RefHeading___Toc2388_68365052"/>
      <w:bookmarkStart w:id="6" w:name="_Toc11239790"/>
      <w:bookmarkEnd w:id="4"/>
      <w:bookmarkEnd w:id="5"/>
      <w:r>
        <w:t>CAN</w:t>
      </w:r>
      <w:bookmarkEnd w:id="6"/>
      <w:r>
        <w:t xml:space="preserve"> </w:t>
      </w:r>
    </w:p>
    <w:p w:rsidR="0095762C" w:rsidRDefault="0095762C" w:rsidP="0095762C">
      <w:r>
        <w:t xml:space="preserve">CAN протокол је најпознатији аутомобилски протокол. Развијен од стране </w:t>
      </w:r>
      <w:r w:rsidRPr="0095762C">
        <w:t>Robert Bosch GmbH</w:t>
      </w:r>
      <w:r w:rsidR="004B2D10">
        <w:t xml:space="preserve"> 1983. године</w:t>
      </w:r>
      <w:r>
        <w:t xml:space="preserve">, док </w:t>
      </w:r>
      <w:r w:rsidR="0024463C">
        <w:t>је званично пуштен у употребу</w:t>
      </w:r>
      <w:r>
        <w:t xml:space="preserve"> 1986.</w:t>
      </w:r>
      <w:r w:rsidR="004B2D10">
        <w:t xml:space="preserve"> године</w:t>
      </w:r>
      <w:r>
        <w:t xml:space="preserve"> на </w:t>
      </w:r>
      <w:r w:rsidRPr="00166F81">
        <w:t>Society of Automotive Engineers</w:t>
      </w:r>
      <w:r>
        <w:t xml:space="preserve"> (SAE) конферецији у Детроиту. Bosch је објавио више верзија </w:t>
      </w:r>
      <w:r w:rsidR="00E40B7E">
        <w:t>CAN</w:t>
      </w:r>
      <w:r>
        <w:t xml:space="preserve"> спецификације, а најновија је </w:t>
      </w:r>
      <w:r w:rsidR="00E40B7E">
        <w:t>CAN</w:t>
      </w:r>
      <w:r w:rsidR="004B2D10">
        <w:t xml:space="preserve"> 2.0, </w:t>
      </w:r>
      <w:r>
        <w:t>објављена 1991. и н</w:t>
      </w:r>
      <w:r w:rsidR="008B683D">
        <w:t xml:space="preserve">а тој верзији спецификације се базира декодовање </w:t>
      </w:r>
      <w:r w:rsidR="00E40B7E">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(покривен ИСО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rPr>
          <w:lang/>
        </w:rPr>
        <w:t xml:space="preserve">Мрежа </w:t>
      </w:r>
      <w:r w:rsidR="00E40B7E">
        <w:t>CAN</w:t>
      </w:r>
      <w:r w:rsidR="0024463C">
        <w:rPr>
          <w:lang/>
        </w:rPr>
        <w:t xml:space="preserve"> где </w:t>
      </w:r>
      <w:r>
        <w:t xml:space="preserve"> уређај који користи овакав </w:t>
      </w:r>
      <w:r w:rsidR="0024463C">
        <w:rPr>
          <w:lang/>
        </w:rPr>
        <w:t xml:space="preserve">стандардни </w:t>
      </w:r>
      <w:r>
        <w:t xml:space="preserve">идентификатор се често назива </w:t>
      </w:r>
      <w:r w:rsidR="00E40B7E">
        <w:t>CAN</w:t>
      </w:r>
      <w:r w:rsidR="004B2D10">
        <w:t xml:space="preserve"> </w:t>
      </w:r>
      <w:r>
        <w:t>2.0</w:t>
      </w:r>
      <w:r w:rsidR="005F4277">
        <w:t xml:space="preserve"> </w:t>
      </w:r>
      <w:r>
        <w:t>А и тако ћемо га звати надаље.</w:t>
      </w:r>
    </w:p>
    <w:p w:rsidR="00D649E1" w:rsidRDefault="008B683D" w:rsidP="00D649E1">
      <w:pPr>
        <w:pStyle w:val="ListParagraph"/>
        <w:numPr>
          <w:ilvl w:val="0"/>
          <w:numId w:val="2"/>
        </w:numPr>
      </w:pPr>
      <w:r>
        <w:t>Б</w:t>
      </w:r>
      <w:r w:rsidR="005542C9">
        <w:t xml:space="preserve"> (покривен ИСО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rPr>
          <w:lang/>
        </w:rPr>
        <w:t xml:space="preserve">Мрежа </w:t>
      </w:r>
      <w:r w:rsidR="00E40B7E">
        <w:t>CAN</w:t>
      </w:r>
      <w:r>
        <w:t xml:space="preserve"> </w:t>
      </w:r>
      <w:r w:rsidR="0024463C">
        <w:rPr>
          <w:lang/>
        </w:rPr>
        <w:t xml:space="preserve">где </w:t>
      </w:r>
      <w:r>
        <w:t xml:space="preserve">уређај који користи овај продужени идентификатор се често назива </w:t>
      </w:r>
      <w:r w:rsidR="00E40B7E">
        <w:t>CAN</w:t>
      </w:r>
      <w:r w:rsidR="004B2D10">
        <w:t xml:space="preserve"> 2.0</w:t>
      </w:r>
      <w:r w:rsidR="005F4277">
        <w:t xml:space="preserve"> </w:t>
      </w:r>
      <w:r w:rsidR="004B2D10">
        <w:t>В</w:t>
      </w:r>
      <w:r>
        <w:t xml:space="preserve"> и тако ћемо га звати надаље.</w:t>
      </w:r>
    </w:p>
    <w:p w:rsidR="00D649E1" w:rsidRDefault="00166F81" w:rsidP="00D649E1">
      <w:pPr>
        <w:ind w:firstLine="0"/>
      </w:pPr>
      <w:r>
        <w:t>ISO</w:t>
      </w:r>
      <w:r w:rsidR="00D649E1">
        <w:t xml:space="preserve"> је 1993. објавио стандард за </w:t>
      </w:r>
      <w:r w:rsidR="00E40B7E">
        <w:t>CAN</w:t>
      </w:r>
      <w:r w:rsidR="00D649E1">
        <w:t xml:space="preserve"> под називом </w:t>
      </w:r>
      <w: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t>ISO</w:t>
      </w:r>
      <w:r w:rsidR="00D649E1">
        <w:t xml:space="preserve"> 11898-1 који покрива </w:t>
      </w:r>
      <w:r w:rsidR="0024463C">
        <w:rPr>
          <w:lang/>
        </w:rPr>
        <w:t xml:space="preserve">слој за податаке (енгл. </w:t>
      </w:r>
      <w:r w:rsidR="00D649E1">
        <w:t>Data Link Layer</w:t>
      </w:r>
      <w:r w:rsidR="0024463C">
        <w:rPr>
          <w:lang/>
        </w:rPr>
        <w:t>).</w:t>
      </w:r>
    </w:p>
    <w:p w:rsidR="00D649E1" w:rsidRPr="00166F81" w:rsidRDefault="00D649E1" w:rsidP="00D649E1">
      <w:pPr>
        <w:pStyle w:val="ListParagraph"/>
        <w:numPr>
          <w:ilvl w:val="0"/>
          <w:numId w:val="4"/>
        </w:numPr>
      </w:pPr>
      <w:r>
        <w:t xml:space="preserve">ISO </w:t>
      </w:r>
      <w:r w:rsidR="00166F81">
        <w:t xml:space="preserve">11898-2 који покрива </w:t>
      </w:r>
      <w:r w:rsidR="0024463C">
        <w:rPr>
          <w:lang/>
        </w:rPr>
        <w:t xml:space="preserve">физички слој (енгл. </w:t>
      </w:r>
      <w:r w:rsidR="00166F81" w:rsidRPr="00166F81">
        <w:rPr>
          <w:bCs/>
          <w:szCs w:val="24"/>
        </w:rPr>
        <w:t>Physical Layer</w:t>
      </w:r>
      <w:r w:rsidR="0024463C">
        <w:rPr>
          <w:bCs/>
          <w:szCs w:val="24"/>
          <w:lang/>
        </w:rPr>
        <w:t>)</w:t>
      </w:r>
      <w:r w:rsidR="00166F81">
        <w:rPr>
          <w:bCs/>
          <w:szCs w:val="24"/>
        </w:rPr>
        <w:t xml:space="preserve"> – овај слој се користи за брзи </w:t>
      </w:r>
      <w:r w:rsidR="00E40B7E">
        <w:rPr>
          <w:bCs/>
          <w:szCs w:val="24"/>
        </w:rPr>
        <w:t>CAN</w:t>
      </w:r>
      <w:r w:rsidR="00166F81">
        <w:rPr>
          <w:bCs/>
          <w:szCs w:val="24"/>
        </w:rPr>
        <w:t xml:space="preserve"> протокол</w:t>
      </w:r>
      <w:r w:rsidR="004422A3">
        <w:rPr>
          <w:bCs/>
          <w:szCs w:val="24"/>
        </w:rPr>
        <w:t xml:space="preserve"> </w:t>
      </w:r>
      <w:r w:rsidR="002A5338">
        <w:rPr>
          <w:bCs/>
          <w:szCs w:val="24"/>
        </w:rPr>
        <w:t>(брзине од 125Kb/s до 1Mb/s)</w:t>
      </w:r>
      <w:r w:rsidR="00FD69B2">
        <w:rPr>
          <w:bCs/>
          <w:szCs w:val="24"/>
        </w:rPr>
        <w:t>.</w:t>
      </w:r>
      <w:r w:rsidR="0024463C">
        <w:rPr>
          <w:bCs/>
          <w:szCs w:val="24"/>
          <w:lang/>
        </w:rPr>
        <w:t xml:space="preserve"> </w:t>
      </w:r>
      <w:r w:rsidR="00FD69B2">
        <w:rPr>
          <w:bCs/>
          <w:szCs w:val="24"/>
        </w:rPr>
        <w:t>Овај</w:t>
      </w:r>
      <w:r w:rsidR="0024463C">
        <w:rPr>
          <w:bCs/>
          <w:szCs w:val="24"/>
          <w:lang/>
        </w:rPr>
        <w:t xml:space="preserve"> део</w:t>
      </w:r>
      <w:r w:rsidR="00FD69B2">
        <w:rPr>
          <w:bCs/>
          <w:szCs w:val="24"/>
        </w:rPr>
        <w:t xml:space="preserve"> протокол</w:t>
      </w:r>
      <w:r w:rsidR="0024463C">
        <w:rPr>
          <w:bCs/>
          <w:szCs w:val="24"/>
          <w:lang/>
        </w:rPr>
        <w:t>а</w:t>
      </w:r>
      <w:r w:rsidR="00FD69B2">
        <w:rPr>
          <w:bCs/>
          <w:szCs w:val="24"/>
        </w:rPr>
        <w:t xml:space="preserve"> се углавном користи у аутомобилској индустрији и индустријама где магистрала повезује више окружења.</w:t>
      </w:r>
    </w:p>
    <w:p w:rsidR="004B2D10" w:rsidRPr="004B2D10" w:rsidRDefault="00166F81" w:rsidP="00D649E1">
      <w:pPr>
        <w:pStyle w:val="ListParagraph"/>
        <w:numPr>
          <w:ilvl w:val="0"/>
          <w:numId w:val="4"/>
        </w:numPr>
      </w:pPr>
      <w:r>
        <w:rPr>
          <w:bCs/>
          <w:szCs w:val="24"/>
        </w:rPr>
        <w:lastRenderedPageBreak/>
        <w:t xml:space="preserve">ИСО 11898-3 је објављен 2006. и покрива </w:t>
      </w:r>
      <w:r w:rsidR="0024463C">
        <w:rPr>
          <w:bCs/>
          <w:szCs w:val="24"/>
          <w:lang/>
        </w:rPr>
        <w:t>физички слој</w:t>
      </w:r>
      <w:r>
        <w:rPr>
          <w:bCs/>
          <w:szCs w:val="24"/>
        </w:rPr>
        <w:t xml:space="preserve"> за спорији </w:t>
      </w:r>
      <w:r w:rsidR="00E40B7E">
        <w:rPr>
          <w:bCs/>
          <w:szCs w:val="24"/>
        </w:rPr>
        <w:t>CAN</w:t>
      </w:r>
      <w:r w:rsidR="004422A3">
        <w:rPr>
          <w:bCs/>
          <w:szCs w:val="24"/>
        </w:rPr>
        <w:t xml:space="preserve"> </w:t>
      </w:r>
      <w:r w:rsidR="002A5338">
        <w:rPr>
          <w:bCs/>
          <w:szCs w:val="24"/>
        </w:rPr>
        <w:t>(брзине мање од 125Kb/s)</w:t>
      </w:r>
      <w:r>
        <w:rPr>
          <w:bCs/>
          <w:szCs w:val="24"/>
        </w:rPr>
        <w:t>,</w:t>
      </w:r>
      <w:r w:rsidR="00E741E0">
        <w:rPr>
          <w:bCs/>
          <w:szCs w:val="24"/>
        </w:rPr>
        <w:t xml:space="preserve"> </w:t>
      </w:r>
      <w:r w:rsidR="0024463C">
        <w:rPr>
          <w:bCs/>
          <w:szCs w:val="24"/>
        </w:rPr>
        <w:t>али који је отпор</w:t>
      </w:r>
      <w:r w:rsidR="0024463C">
        <w:rPr>
          <w:bCs/>
          <w:szCs w:val="24"/>
          <w:lang/>
        </w:rPr>
        <w:t>нији</w:t>
      </w:r>
      <w:r>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ИСО 11898-2 и ИСО 11898-3 нису део </w:t>
      </w:r>
      <w:r w:rsidRPr="0095762C">
        <w:t>Bosch</w:t>
      </w:r>
      <w:r>
        <w:t xml:space="preserve">-ове </w:t>
      </w:r>
      <w:r w:rsidR="00E40B7E">
        <w:t>CAN</w:t>
      </w:r>
      <w:r>
        <w:t xml:space="preserve"> 2.0 спецификације.</w:t>
      </w:r>
    </w:p>
    <w:p w:rsidR="004B2D10" w:rsidRDefault="004B2D10" w:rsidP="004B2D10">
      <w:pPr>
        <w:ind w:firstLine="0"/>
      </w:pPr>
    </w:p>
    <w:p w:rsidR="00166F81" w:rsidRDefault="00177ED4" w:rsidP="00166F81">
      <w:pPr>
        <w:ind w:firstLine="0"/>
      </w:pPr>
      <w:r>
        <w:t>ИСО/ОСИ 1.</w:t>
      </w:r>
      <w:r w:rsidR="0024463C">
        <w:t xml:space="preserve"> </w:t>
      </w:r>
      <w:r w:rsidR="0024463C">
        <w:rPr>
          <w:lang/>
        </w:rPr>
        <w:t>ф</w:t>
      </w:r>
      <w:r w:rsidR="004B2D10">
        <w:t xml:space="preserve">изички слој </w:t>
      </w:r>
      <w:r>
        <w:t>(</w:t>
      </w:r>
      <w:r w:rsidR="004B2D10">
        <w:t xml:space="preserve">енгл. </w:t>
      </w:r>
      <w:r w:rsidRPr="004B2D10">
        <w:rPr>
          <w:i/>
        </w:rPr>
        <w:t>Physical Layer</w:t>
      </w:r>
      <w:r>
        <w:t>) и 2.</w:t>
      </w:r>
      <w:r w:rsidR="00810812">
        <w:t xml:space="preserve"> </w:t>
      </w:r>
      <w:r w:rsidR="0024463C">
        <w:rPr>
          <w:bCs/>
          <w:szCs w:val="24"/>
          <w:lang/>
        </w:rPr>
        <w:t>с</w:t>
      </w:r>
      <w:r w:rsidR="00810812">
        <w:rPr>
          <w:bCs/>
          <w:szCs w:val="24"/>
        </w:rPr>
        <w:t>лој са подацима</w:t>
      </w:r>
      <w:r w:rsidR="00810812">
        <w:t xml:space="preserve"> </w:t>
      </w:r>
      <w:r>
        <w:t>(</w:t>
      </w:r>
      <w:r w:rsidR="004B2D10">
        <w:t>енгл.</w:t>
      </w:r>
      <w:r w:rsidR="00810812">
        <w:t xml:space="preserve"> </w:t>
      </w:r>
      <w:r w:rsidRPr="004B2D10">
        <w:rPr>
          <w:bCs/>
          <w:i/>
          <w:szCs w:val="24"/>
        </w:rPr>
        <w:t>Data Link Layer</w:t>
      </w:r>
      <w:r>
        <w:t xml:space="preserve">) слој припадају стандардној </w:t>
      </w:r>
      <w:r w:rsidR="00E40B7E">
        <w:t>CAN</w:t>
      </w:r>
      <w:r>
        <w:t xml:space="preserve"> имплементацији</w:t>
      </w:r>
      <w:r w:rsidR="0024463C">
        <w:rPr>
          <w:lang/>
        </w:rPr>
        <w:t xml:space="preserve"> </w:t>
      </w:r>
      <w:r w:rsidR="0024463C">
        <w:t>(урађено у хардверу</w:t>
      </w:r>
      <w:r>
        <w:t>,</w:t>
      </w:r>
      <w:r w:rsidR="0024463C">
        <w:rPr>
          <w:lang/>
        </w:rPr>
        <w:t xml:space="preserve"> </w:t>
      </w:r>
      <w:r>
        <w:t>што омогућава драматичну предност за процесе у реалном времену).</w:t>
      </w:r>
      <w:r w:rsidR="0024463C">
        <w:rPr>
          <w:lang/>
        </w:rPr>
        <w:t xml:space="preserve"> </w:t>
      </w:r>
      <w:r w:rsidR="00E40B7E">
        <w:t>CAN</w:t>
      </w:r>
      <w:r>
        <w:t xml:space="preserve"> може да се делимично имплеметира са вишим слојевима ИСО/ОСИ модела</w:t>
      </w:r>
      <w:r w:rsidR="004422A3">
        <w:t xml:space="preserve"> </w:t>
      </w:r>
      <w:r>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t>CAN</w:t>
      </w:r>
      <w:r>
        <w:t xml:space="preserve"> продокола</w:t>
      </w:r>
      <w:r w:rsidR="009813FB">
        <w:t xml:space="preserve"> су:</w:t>
      </w:r>
    </w:p>
    <w:p w:rsidR="009813FB" w:rsidRDefault="00177ED4" w:rsidP="0024463C">
      <w:pPr>
        <w:pStyle w:val="ListParagraph"/>
        <w:numPr>
          <w:ilvl w:val="0"/>
          <w:numId w:val="33"/>
        </w:numPr>
      </w:pPr>
      <w:r>
        <w:t>Брза</w:t>
      </w:r>
      <w:r w:rsidR="005542C9">
        <w:t>,</w:t>
      </w:r>
      <w:r w:rsidR="009813FB">
        <w:t>серијска</w:t>
      </w:r>
      <w:r w:rsidR="005542C9">
        <w:t>,</w:t>
      </w:r>
      <w:r>
        <w:t>заједничка</w:t>
      </w:r>
      <w:r w:rsidR="009813FB">
        <w:t xml:space="preserve"> магистрала</w:t>
      </w:r>
      <w:r w:rsidR="0024463C" w:rsidRPr="0024463C">
        <w:rPr>
          <w:lang/>
        </w:rPr>
        <w:t xml:space="preserve"> </w:t>
      </w:r>
      <w:r w:rsidR="009813FB">
        <w:t>(брзине до 1Mbs)</w:t>
      </w:r>
      <w:r>
        <w:t xml:space="preserve"> за више уређаја</w:t>
      </w:r>
      <w:r w:rsidR="0024463C" w:rsidRPr="0024463C">
        <w:rPr>
          <w:lang/>
        </w:rPr>
        <w:t xml:space="preserve"> </w:t>
      </w:r>
      <w:r w:rsidR="005542C9">
        <w:t>(до 32 уређаја по ИСО 11898; либералан приступ – било ко</w:t>
      </w:r>
      <w:r w:rsidR="0024463C" w:rsidRPr="0024463C">
        <w:rPr>
          <w:lang/>
        </w:rPr>
        <w:t xml:space="preserve"> може да</w:t>
      </w:r>
      <w:r w:rsidR="005542C9">
        <w:t xml:space="preserve"> приступа када је медијум слободан)</w:t>
      </w:r>
      <w:r w:rsidR="00D649E1">
        <w:t>, коришћење упредене парице</w:t>
      </w:r>
      <w:r w:rsidR="0024463C" w:rsidRPr="0024463C">
        <w:rPr>
          <w:lang/>
        </w:rPr>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rPr>
          <w:lang/>
        </w:rPr>
        <w:t xml:space="preserve"> </w:t>
      </w:r>
      <w:r>
        <w:t>(окидање на догађаје)</w:t>
      </w:r>
      <w:r w:rsidR="004422A3">
        <w:t>.</w:t>
      </w:r>
    </w:p>
    <w:p w:rsidR="00177ED4" w:rsidRPr="00177ED4" w:rsidRDefault="00177ED4" w:rsidP="0024463C">
      <w:pPr>
        <w:pStyle w:val="ListParagraph"/>
        <w:numPr>
          <w:ilvl w:val="0"/>
          <w:numId w:val="33"/>
        </w:numPr>
      </w:pPr>
      <w:r w:rsidRPr="00177ED4">
        <w:t>Величина пакета: 0-8</w:t>
      </w:r>
      <w:r>
        <w:t xml:space="preserve"> </w:t>
      </w:r>
      <w:r w:rsidRPr="00177ED4">
        <w:t>октета</w:t>
      </w:r>
      <w:r w:rsidR="004422A3">
        <w:t>.</w:t>
      </w:r>
    </w:p>
    <w:p w:rsidR="00177ED4" w:rsidRDefault="00177ED4" w:rsidP="0024463C">
      <w:pPr>
        <w:pStyle w:val="ListParagraph"/>
        <w:numPr>
          <w:ilvl w:val="0"/>
          <w:numId w:val="33"/>
        </w:numPr>
      </w:pPr>
      <w:r>
        <w:t xml:space="preserve">Филтрирање на пријему,препознавање грешке (коришшењем </w:t>
      </w:r>
      <w:r w:rsidR="0024463C">
        <w:rPr>
          <w:lang/>
        </w:rPr>
        <w:t>цикличне провере редудансе</w:t>
      </w:r>
      <w:r>
        <w:t>),</w:t>
      </w:r>
      <w:r w:rsidR="004B2D10">
        <w:t xml:space="preserve"> </w:t>
      </w:r>
      <w:r>
        <w:t>мере за ограничавање грешака</w:t>
      </w:r>
      <w:r w:rsidR="0024463C">
        <w:rPr>
          <w:lang/>
        </w:rPr>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rPr>
          <w:lang/>
        </w:rPr>
        <w:t xml:space="preserve"> </w:t>
      </w:r>
      <w:r>
        <w:t>(100% искоришћеност пропусне моћи)</w:t>
      </w:r>
      <w:r w:rsidR="0024463C">
        <w:rPr>
          <w:lang/>
        </w:rPr>
        <w:t>.</w:t>
      </w:r>
    </w:p>
    <w:p w:rsidR="00D649E1" w:rsidRDefault="00D649E1" w:rsidP="0024463C">
      <w:pPr>
        <w:pStyle w:val="ListParagraph"/>
        <w:numPr>
          <w:ilvl w:val="0"/>
          <w:numId w:val="33"/>
        </w:numPr>
      </w:pPr>
      <w:r>
        <w:t>Приоритет на осно</w:t>
      </w:r>
      <w:r w:rsidR="0024463C">
        <w:t>ву идентификатора</w:t>
      </w:r>
      <w:r w:rsidR="0024463C">
        <w:rPr>
          <w:lang/>
        </w:rPr>
        <w:t>.</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високог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0A11DB" w:rsidRPr="0047714D" w:rsidRDefault="00962B03" w:rsidP="0047714D">
      <w:pPr>
        <w:pStyle w:val="Heading3"/>
      </w:pPr>
      <w:bookmarkStart w:id="7" w:name="_Toc11239791"/>
      <w:r w:rsidRPr="00E40B7E">
        <w:lastRenderedPageBreak/>
        <w:t xml:space="preserve">Физички слој </w:t>
      </w:r>
      <w:r>
        <w:t>CAN</w:t>
      </w:r>
      <w:bookmarkEnd w:id="7"/>
    </w:p>
    <w:p w:rsidR="00962B03" w:rsidRPr="00962B03" w:rsidRDefault="00712004"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9C168C" w:rsidRDefault="009C168C" w:rsidP="00C85634">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9C168C" w:rsidRPr="00C85634" w:rsidRDefault="009C168C" w:rsidP="00C85634">
                  <w:pPr>
                    <w:pStyle w:val="Caption"/>
                  </w:pPr>
                  <w:r>
                    <w:t>Слика 2.1 Брза CAN мрежа,ISO 11898-2</w:t>
                  </w: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46"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t>CA</w:t>
      </w:r>
      <w:r w:rsidR="00093425">
        <w:t>N</w:t>
      </w:r>
      <w:r w:rsidR="009D0FE3">
        <w:t xml:space="preserve"> је мрежа са могућношћу да има више власника</w:t>
      </w:r>
      <w:r w:rsidR="00272512">
        <w:rPr>
          <w:lang/>
        </w:rPr>
        <w:t xml:space="preserve"> </w:t>
      </w:r>
      <w:r w:rsidR="009D0FE3">
        <w:t>(</w:t>
      </w:r>
      <w:r w:rsidR="00272512">
        <w:rPr>
          <w:lang/>
        </w:rPr>
        <w:t xml:space="preserve">енгл. </w:t>
      </w:r>
      <w:r w:rsidR="009D0FE3">
        <w:t>master)</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rPr>
          <w:lang/>
        </w:rPr>
        <w:t>на</w:t>
      </w:r>
      <w:r w:rsidR="00272512">
        <w:t xml:space="preserve"> магистрал</w:t>
      </w:r>
      <w:r w:rsidR="00272512">
        <w:rPr>
          <w:lang/>
        </w:rPr>
        <w:t>у</w:t>
      </w:r>
      <w:r w:rsidR="004128C6">
        <w:t xml:space="preserve"> са 2 жице</w:t>
      </w:r>
      <w:r w:rsidR="00272512">
        <w:rPr>
          <w:lang/>
        </w:rPr>
        <w:t xml:space="preserve"> </w:t>
      </w:r>
      <w:r w:rsidR="004128C6">
        <w:t>(</w:t>
      </w:r>
      <w:r w:rsidR="004B2D10">
        <w:t>једна се зове</w:t>
      </w:r>
      <w:r w:rsidR="004128C6">
        <w:t xml:space="preserve"> CAN</w:t>
      </w:r>
      <w:r w:rsidR="004B2D10">
        <w:t>-</w:t>
      </w:r>
      <w:r w:rsidR="004128C6">
        <w:t>H,</w:t>
      </w:r>
      <w:r w:rsidR="004B2D10">
        <w:t xml:space="preserve"> друга</w:t>
      </w:r>
      <w:r w:rsidR="004128C6">
        <w:t xml:space="preserve"> CAN</w:t>
      </w:r>
      <w:r w:rsidR="004B2D10">
        <w:t>-</w:t>
      </w:r>
      <w:r w:rsidR="004128C6">
        <w:t>L)</w:t>
      </w:r>
      <w:r w:rsidR="004B2D10">
        <w:t>. О</w:t>
      </w:r>
      <w:r w:rsidR="004128C6">
        <w:t>ве 2 жице су упрадена парица</w:t>
      </w:r>
      <w:r w:rsidR="00272512">
        <w:rPr>
          <w:lang/>
        </w:rPr>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CAN магистрале, док у случају споре CAN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t>CAN</w:t>
      </w:r>
      <w:r w:rsidR="00407E33">
        <w:t xml:space="preserve"> </w:t>
      </w:r>
      <w:r w:rsidR="004128C6">
        <w:t>магистралу</w:t>
      </w:r>
      <w:r w:rsidR="00272512">
        <w:rPr>
          <w:lang/>
        </w:rPr>
        <w:t xml:space="preserve"> </w:t>
      </w:r>
      <w:r w:rsidR="00407E33">
        <w:t>(ISO 11898-2)</w:t>
      </w:r>
      <w:r>
        <w:t>:</w:t>
      </w:r>
    </w:p>
    <w:p w:rsidR="00093425" w:rsidRPr="00093425" w:rsidRDefault="00093425" w:rsidP="00093425">
      <w:pPr>
        <w:pStyle w:val="ListParagraph"/>
        <w:numPr>
          <w:ilvl w:val="1"/>
          <w:numId w:val="5"/>
        </w:numPr>
      </w:pPr>
      <w:r>
        <w:t>Логичка 1 представља разлику од 0V</w:t>
      </w:r>
      <w:r w:rsidR="00272512">
        <w:rPr>
          <w:lang/>
        </w:rPr>
        <w:t xml:space="preserve"> </w:t>
      </w:r>
      <w:r>
        <w:t>(у теорији</w:t>
      </w:r>
      <w:r w:rsidR="004B2D10">
        <w:t>)</w:t>
      </w:r>
      <w:r w:rsidR="00810812">
        <w:t xml:space="preserve"> између CAN-H и CAN-L жице</w:t>
      </w:r>
      <w:r>
        <w:t>,</w:t>
      </w:r>
      <w:r w:rsidR="00272512">
        <w:rPr>
          <w:lang/>
        </w:rPr>
        <w:t xml:space="preserve"> </w:t>
      </w:r>
      <w:r>
        <w:t xml:space="preserve">у пракси се </w:t>
      </w:r>
      <w:r w:rsidR="00272512">
        <w:rPr>
          <w:lang/>
        </w:rPr>
        <w:t>та разлика</w:t>
      </w:r>
      <w:r>
        <w:t xml:space="preserve"> креће од 0.5V</w:t>
      </w:r>
      <w:r w:rsidR="004B2D10">
        <w:t>.</w:t>
      </w:r>
      <w:r w:rsidR="002A5338">
        <w:t xml:space="preserve"> </w:t>
      </w:r>
      <w:r w:rsidR="00810812">
        <w:t xml:space="preserve">Напон на </w:t>
      </w:r>
      <w:r w:rsidR="002A5338">
        <w:t xml:space="preserve">CAN-H </w:t>
      </w:r>
      <w:r w:rsidR="00810812">
        <w:t>жици</w:t>
      </w:r>
      <w:r w:rsidR="002A5338">
        <w:t xml:space="preserve"> </w:t>
      </w:r>
      <w:r w:rsidR="00272512">
        <w:rPr>
          <w:lang/>
        </w:rPr>
        <w:t>се креће</w:t>
      </w:r>
      <w:r w:rsidR="002A5338">
        <w:t xml:space="preserve"> ка 5V док </w:t>
      </w:r>
      <w:r w:rsidR="00810812">
        <w:t xml:space="preserve">на </w:t>
      </w:r>
      <w:r w:rsidR="002A5338">
        <w:t xml:space="preserve">CAN-L </w:t>
      </w:r>
      <w:r w:rsidR="00810812">
        <w:t>жици</w:t>
      </w:r>
      <w:r w:rsidR="00272512">
        <w:t xml:space="preserve"> </w:t>
      </w:r>
      <w:r w:rsidR="00272512">
        <w:rPr>
          <w:lang/>
        </w:rPr>
        <w:t>се креће</w:t>
      </w:r>
      <w:r w:rsidR="002A5338">
        <w:t xml:space="preserve"> ка 0V</w:t>
      </w:r>
      <w:r w:rsidR="00604CD1">
        <w:t>. Логичка 1 представља рецесивни бит</w:t>
      </w:r>
      <w:r w:rsidR="004B2D10">
        <w:t xml:space="preserve"> </w:t>
      </w:r>
      <w:r w:rsidR="00604CD1">
        <w:t>(високо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CAN-H и CAN-L жице. Напон </w:t>
      </w:r>
      <w:r w:rsidR="002A5338">
        <w:t xml:space="preserve">CAN-H </w:t>
      </w:r>
      <w:r w:rsidR="00810812">
        <w:t>жице</w:t>
      </w:r>
      <w:r w:rsidR="002A5338">
        <w:t xml:space="preserve"> иде ка 5V док </w:t>
      </w:r>
      <w:r w:rsidR="00810812">
        <w:t xml:space="preserve">напон </w:t>
      </w:r>
      <w:r w:rsidR="002A5338">
        <w:t xml:space="preserve">CAN-L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rPr>
          <w:lang/>
        </w:rPr>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За спору CAN магистралу(ISO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CAN-H и CAN-L жице</w:t>
      </w:r>
      <w:r w:rsidR="001904E4">
        <w:t xml:space="preserve">. </w:t>
      </w:r>
      <w:r w:rsidR="00272512" w:rsidRPr="001904E4">
        <w:t>Н</w:t>
      </w:r>
      <w:r w:rsidR="00272512">
        <w:t>апон CAN-H жице иде ка 5V</w:t>
      </w:r>
      <w:r w:rsidR="00272512" w:rsidRPr="001904E4">
        <w:t xml:space="preserve">, док напон жице </w:t>
      </w:r>
      <w:r w:rsidR="00272512">
        <w:t>CAN-L</w:t>
      </w:r>
      <w:r w:rsidR="00272512" w:rsidRPr="001904E4">
        <w:t xml:space="preserve"> иде при преносу логич</w:t>
      </w:r>
      <w:r w:rsidR="00272512">
        <w:t xml:space="preserve">ке 0. Она представља </w:t>
      </w:r>
      <w:r w:rsidR="00272512">
        <w:rPr>
          <w:lang/>
        </w:rPr>
        <w:t>рецесивни</w:t>
      </w:r>
      <w:r w:rsidR="00272512">
        <w:t xml:space="preserve"> бит.</w:t>
      </w:r>
    </w:p>
    <w:p w:rsidR="00BC2956" w:rsidRPr="00BC2956" w:rsidRDefault="00407E33" w:rsidP="001904E4">
      <w:pPr>
        <w:pStyle w:val="ListParagraph"/>
        <w:numPr>
          <w:ilvl w:val="1"/>
          <w:numId w:val="5"/>
        </w:numPr>
      </w:pPr>
      <w:r>
        <w:t xml:space="preserve">Логичка 0 представља разлику од </w:t>
      </w:r>
      <w:r w:rsidR="00810812">
        <w:t xml:space="preserve">бар </w:t>
      </w:r>
      <w:r>
        <w:t>2</w:t>
      </w:r>
      <w:r w:rsidR="00810812">
        <w:t>.3</w:t>
      </w:r>
      <w:r>
        <w:t>V</w:t>
      </w:r>
      <w:r w:rsidR="001904E4" w:rsidRPr="001904E4">
        <w:t xml:space="preserve"> </w:t>
      </w:r>
      <w:r w:rsidR="001904E4">
        <w:t>између CAN-H и CAN-L жице</w:t>
      </w:r>
      <w:r w:rsidR="004B2D10">
        <w:t>.</w:t>
      </w:r>
      <w:r w:rsidR="001904E4" w:rsidRPr="001904E4">
        <w:t xml:space="preserve"> Н</w:t>
      </w:r>
      <w:r w:rsidR="001904E4">
        <w:t>апон CAN-H жице иде ка 5V</w:t>
      </w:r>
      <w:r w:rsidR="001904E4" w:rsidRPr="001904E4">
        <w:t xml:space="preserve">, док напон жице </w:t>
      </w:r>
      <w:r w:rsidR="001904E4">
        <w:t>CAN-L</w:t>
      </w:r>
      <w:r w:rsidR="001904E4" w:rsidRPr="001904E4">
        <w:t xml:space="preserve"> иде при преносу логич</w:t>
      </w:r>
      <w:r w:rsidR="001904E4">
        <w:t>ке 0. Она представља доминантни бит.</w:t>
      </w:r>
    </w:p>
    <w:p w:rsidR="00407E33" w:rsidRDefault="00712004" w:rsidP="0094775B">
      <w:pPr>
        <w:ind w:firstLine="0"/>
      </w:pPr>
      <w:r>
        <w:rPr>
          <w:noProof/>
          <w:lang w:eastAsia="en-US"/>
        </w:rPr>
        <w:pict>
          <v:shape id="_x0000_s1055" type="#_x0000_t202" style="position:absolute;left:0;text-align:left;margin-left:-1.05pt;margin-top:4.35pt;width:453.5pt;height:259.1pt;z-index:251669504;mso-wrap-distance-left:0;mso-wrap-distance-right:0" stroked="f">
            <v:fill color2="black"/>
            <v:textbox style="mso-next-textbox:#_x0000_s1055" inset="0,0,0,0">
              <w:txbxContent>
                <w:p w:rsidR="009C168C" w:rsidRDefault="009C168C" w:rsidP="00C85634">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9C168C" w:rsidRPr="00C85634" w:rsidRDefault="009C168C" w:rsidP="00C85634">
                  <w:pPr>
                    <w:pStyle w:val="Caption"/>
                  </w:pPr>
                  <w:r>
                    <w:t>Слика 2.2 Физичка репрезентација бита у брзој CAN мрежи,ISO 11898-2</w:t>
                  </w:r>
                </w:p>
                <w:p w:rsidR="009C168C" w:rsidRDefault="009C168C" w:rsidP="00BC2956">
                  <w:pPr>
                    <w:pStyle w:val="Caption"/>
                    <w:rPr>
                      <w:noProof/>
                      <w:lang w:eastAsia="en-US"/>
                    </w:rPr>
                  </w:pPr>
                  <w:r w:rsidRPr="000C7D48">
                    <w:rPr>
                      <w:noProof/>
                      <w:lang w:eastAsia="en-US"/>
                    </w:rPr>
                    <w:t xml:space="preserve"> </w:t>
                  </w:r>
                </w:p>
                <w:p w:rsidR="009C168C" w:rsidRPr="00962B03" w:rsidRDefault="009C168C" w:rsidP="00BC2956">
                  <w:pPr>
                    <w:pStyle w:val="Caption"/>
                  </w:pPr>
                  <w:r>
                    <w:t>Слика 2.2 Физичка репрезентација бита у брзој CAN мрежи,ISO 11898-2</w:t>
                  </w:r>
                </w:p>
                <w:p w:rsidR="009C168C" w:rsidRDefault="009C168C" w:rsidP="00BC2956">
                  <w:pPr>
                    <w:pStyle w:val="a"/>
                  </w:pPr>
                </w:p>
              </w:txbxContent>
            </v:textbox>
            <w10:wrap type="square" side="largest"/>
          </v:shape>
        </w:pict>
      </w:r>
      <w:r w:rsidR="0094775B">
        <w:t xml:space="preserve">Разлике у </w:t>
      </w:r>
      <w:r w:rsidR="00CB3DE7">
        <w:t>ограђивању</w:t>
      </w:r>
      <w:r w:rsidR="0094775B">
        <w:t xml:space="preserve"> брзе и споре CAN магистрале су следеће:</w:t>
      </w:r>
    </w:p>
    <w:p w:rsidR="0094775B" w:rsidRDefault="0094775B" w:rsidP="0094775B">
      <w:pPr>
        <w:pStyle w:val="ListParagraph"/>
        <w:numPr>
          <w:ilvl w:val="0"/>
          <w:numId w:val="6"/>
        </w:numPr>
      </w:pPr>
      <w:r>
        <w:t>За брзу CAN магистралу је потребно да се оба краја две линије (CAN-H и CAN-L) ограде, док је средина слободна.</w:t>
      </w:r>
      <w:r w:rsidR="00272512">
        <w:rPr>
          <w:lang/>
        </w:rPr>
        <w:t xml:space="preserve"> </w:t>
      </w:r>
      <w:r>
        <w:t>Начин повезивања за овај тип магистале је илустрован на слици 2.3.</w:t>
      </w:r>
    </w:p>
    <w:p w:rsidR="00407E33" w:rsidRPr="0047714D" w:rsidRDefault="0094775B" w:rsidP="0047714D">
      <w:pPr>
        <w:pStyle w:val="ListParagraph"/>
        <w:numPr>
          <w:ilvl w:val="0"/>
          <w:numId w:val="6"/>
        </w:numPr>
      </w:pPr>
      <w:r>
        <w:t>За спору CAN магистралу нема потребе за ограђивањем крајева линије. Омеђавају се уређаји и свака линија посебно: RTH-CAN-H и RTH-CAN-L. Начин повезивања за овај тип магист</w:t>
      </w:r>
      <w:r w:rsidR="0047714D">
        <w:t>рале је илустрован на слици 2.4.</w:t>
      </w:r>
    </w:p>
    <w:p w:rsidR="00407E33" w:rsidRPr="00BC2956" w:rsidRDefault="00712004"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9C168C" w:rsidRDefault="009C168C" w:rsidP="00C85634">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48"/>
                                <a:stretch>
                                  <a:fillRect/>
                                </a:stretch>
                              </pic:blipFill>
                              <pic:spPr>
                                <a:xfrm>
                                  <a:off x="0" y="0"/>
                                  <a:ext cx="5200650" cy="1893160"/>
                                </a:xfrm>
                                <a:prstGeom prst="rect">
                                  <a:avLst/>
                                </a:prstGeom>
                              </pic:spPr>
                            </pic:pic>
                          </a:graphicData>
                        </a:graphic>
                      </wp:inline>
                    </w:drawing>
                  </w:r>
                </w:p>
                <w:p w:rsidR="009C168C" w:rsidRPr="00C85634" w:rsidRDefault="009C168C" w:rsidP="00C85634">
                  <w:pPr>
                    <w:pStyle w:val="Caption"/>
                  </w:pPr>
                  <w:r>
                    <w:t>Слика 2.3 Омеђавање линија за брзу CAN линију</w:t>
                  </w:r>
                </w:p>
                <w:p w:rsidR="009C168C" w:rsidRDefault="009C168C" w:rsidP="0094775B">
                  <w:pPr>
                    <w:keepNext/>
                    <w:ind w:firstLine="0"/>
                  </w:pPr>
                </w:p>
                <w:p w:rsidR="009C168C" w:rsidRPr="0094775B" w:rsidRDefault="009C168C" w:rsidP="0094775B">
                  <w:pPr>
                    <w:pStyle w:val="Caption"/>
                  </w:pPr>
                  <w:r>
                    <w:t>Слика 2.3 Омеђавање линије за брзу CAN линију</w:t>
                  </w:r>
                </w:p>
                <w:p w:rsidR="009C168C" w:rsidRPr="0094775B" w:rsidRDefault="009C168C"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304A5E" w:rsidRDefault="00712004" w:rsidP="002E6A77">
      <w:pPr>
        <w:ind w:firstLine="0"/>
      </w:pPr>
      <w:r>
        <w:rPr>
          <w:noProof/>
          <w:lang w:eastAsia="zh-TW"/>
        </w:rPr>
        <w:lastRenderedPageBreak/>
        <w:pict>
          <v:shape id="_x0000_s1060" type="#_x0000_t202" style="position:absolute;left:0;text-align:left;margin-left:3.45pt;margin-top:4.05pt;width:468.1pt;height:207pt;z-index:251673600;mso-width-relative:margin;mso-height-relative:margin" stroked="f">
            <v:textbox style="mso-next-textbox:#_x0000_s1060">
              <w:txbxContent>
                <w:p w:rsidR="009C168C" w:rsidRDefault="009C168C" w:rsidP="004A62DB">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49"/>
                                <a:stretch>
                                  <a:fillRect/>
                                </a:stretch>
                              </pic:blipFill>
                              <pic:spPr>
                                <a:xfrm>
                                  <a:off x="0" y="0"/>
                                  <a:ext cx="5397070" cy="1931263"/>
                                </a:xfrm>
                                <a:prstGeom prst="rect">
                                  <a:avLst/>
                                </a:prstGeom>
                              </pic:spPr>
                            </pic:pic>
                          </a:graphicData>
                        </a:graphic>
                      </wp:inline>
                    </w:drawing>
                  </w:r>
                </w:p>
                <w:p w:rsidR="009C168C" w:rsidRDefault="009C168C" w:rsidP="004A62DB">
                  <w:pPr>
                    <w:pStyle w:val="Caption"/>
                  </w:pPr>
                  <w:r>
                    <w:t>Слика 2.4 Омеђавање линија за спору CAN линију</w:t>
                  </w:r>
                </w:p>
                <w:p w:rsidR="009C168C" w:rsidRDefault="009C168C" w:rsidP="00CB3DE7">
                  <w:pPr>
                    <w:keepNext/>
                    <w:jc w:val="left"/>
                  </w:pPr>
                </w:p>
                <w:p w:rsidR="009C168C" w:rsidRDefault="009C168C"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8" w:name="_Toc11239792"/>
      <w:r>
        <w:t>Електрична својства, каблови</w:t>
      </w:r>
      <w:r w:rsidR="00293CB9">
        <w:t xml:space="preserve"> и </w:t>
      </w:r>
      <w:r w:rsidRPr="00293CB9">
        <w:t>утичнице</w:t>
      </w:r>
      <w:bookmarkEnd w:id="8"/>
      <w:r w:rsidRPr="00293CB9">
        <w:t xml:space="preserve"> </w:t>
      </w: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CAN мрежа. Брзина транзиције из доминантног у рецисвни бит зависи од дужине саме CAN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w:t>
      </w:r>
      <w:r w:rsidR="00272512">
        <w:t>не парице. Користи се један каб</w:t>
      </w:r>
      <w:r w:rsidR="00272512">
        <w:rPr>
          <w:lang/>
        </w:rPr>
        <w:t>е</w:t>
      </w:r>
      <w:r>
        <w:t xml:space="preserve">л,осим у случају када постоји потреба за додатним напајањем. Сам CAN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CAN протоколом (DE-9 тип </w:t>
      </w:r>
      <w:r w:rsidR="00413FFE" w:rsidRPr="00272512">
        <w:rPr>
          <w:i/>
        </w:rPr>
        <w:t>D-sub</w:t>
      </w:r>
      <w:r w:rsidR="00413FFE">
        <w:t xml:space="preserve"> утичнице) се може видети на слици 2.5.</w:t>
      </w:r>
    </w:p>
    <w:p w:rsidR="004422A3" w:rsidRDefault="00712004" w:rsidP="004422A3">
      <w:r>
        <w:rPr>
          <w:noProof/>
          <w:lang w:eastAsia="zh-TW"/>
        </w:rPr>
        <w:pict>
          <v:shape id="_x0000_s1074" type="#_x0000_t202" style="position:absolute;left:0;text-align:left;margin-left:90.3pt;margin-top:16pt;width:248.15pt;height:218.55pt;z-index:251688960;mso-width-relative:margin;mso-height-relative:margin" stroked="f">
            <v:textbox>
              <w:txbxContent>
                <w:p w:rsidR="009C168C" w:rsidRPr="00CA15EA" w:rsidRDefault="009C168C" w:rsidP="00CA15EA">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50"/>
                                <a:stretch>
                                  <a:fillRect/>
                                </a:stretch>
                              </pic:blipFill>
                              <pic:spPr>
                                <a:xfrm>
                                  <a:off x="0" y="0"/>
                                  <a:ext cx="2390609" cy="2076395"/>
                                </a:xfrm>
                                <a:prstGeom prst="rect">
                                  <a:avLst/>
                                </a:prstGeom>
                              </pic:spPr>
                            </pic:pic>
                          </a:graphicData>
                        </a:graphic>
                      </wp:inline>
                    </w:drawing>
                  </w:r>
                </w:p>
                <w:p w:rsidR="009C168C" w:rsidRPr="00413FFE" w:rsidRDefault="009C168C" w:rsidP="00413FFE">
                  <w:pPr>
                    <w:pStyle w:val="Caption"/>
                  </w:pPr>
                  <w:r>
                    <w:t>Слика 2.5 Утичница DE-9</w:t>
                  </w:r>
                </w:p>
                <w:p w:rsidR="009C168C" w:rsidRDefault="009C168C"/>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4422A3" w:rsidRDefault="004422A3" w:rsidP="001C75F6">
      <w:pPr>
        <w:ind w:firstLine="0"/>
      </w:pPr>
    </w:p>
    <w:p w:rsidR="00304A5E" w:rsidRDefault="00E333CE" w:rsidP="00304A5E">
      <w:pPr>
        <w:pStyle w:val="Heading3"/>
      </w:pPr>
      <w:bookmarkStart w:id="9" w:name="_Toc11239793"/>
      <w:r>
        <w:lastRenderedPageBreak/>
        <w:t>Порука, ф</w:t>
      </w:r>
      <w:r w:rsidR="00304A5E">
        <w:t>ормат оквира и пренос података</w:t>
      </w:r>
      <w:bookmarkEnd w:id="9"/>
    </w:p>
    <w:p w:rsidR="00E333CE" w:rsidRDefault="00E333CE" w:rsidP="00E333CE">
      <w:r>
        <w:t>Уређаји повезани на CAN мрежу комуницирају слањем порука. Пренос порука је контролисан са 4 типа оквира:</w:t>
      </w:r>
    </w:p>
    <w:p w:rsidR="00E333CE" w:rsidRDefault="00E333CE" w:rsidP="00272512">
      <w:pPr>
        <w:pStyle w:val="ListParagraph"/>
        <w:numPr>
          <w:ilvl w:val="0"/>
          <w:numId w:val="7"/>
        </w:numPr>
        <w:jc w:val="left"/>
      </w:pPr>
      <w:r>
        <w:t>Оквир за податке (</w:t>
      </w:r>
      <w:r w:rsidR="00272512">
        <w:rPr>
          <w:lang/>
        </w:rPr>
        <w:t xml:space="preserve">енгл. </w:t>
      </w:r>
      <w:r>
        <w:t>Data frame) носи податке од предајника до пријемника.</w:t>
      </w:r>
    </w:p>
    <w:p w:rsidR="00E333CE" w:rsidRDefault="00E333CE" w:rsidP="00272512">
      <w:pPr>
        <w:pStyle w:val="ListParagraph"/>
        <w:numPr>
          <w:ilvl w:val="0"/>
          <w:numId w:val="7"/>
        </w:numPr>
        <w:jc w:val="left"/>
      </w:pPr>
      <w:r>
        <w:t>Оквир за даљинско управљање (</w:t>
      </w:r>
      <w:r w:rsidR="00272512">
        <w:rPr>
          <w:lang/>
        </w:rPr>
        <w:t xml:space="preserve">енгл. </w:t>
      </w:r>
      <w:r>
        <w:t>Remote frame) се шаље на магистралу као захтев за  оквиром за податке са одређеним идентификатором.</w:t>
      </w:r>
    </w:p>
    <w:p w:rsidR="00E333CE" w:rsidRDefault="00E333CE" w:rsidP="00272512">
      <w:pPr>
        <w:pStyle w:val="ListParagraph"/>
        <w:numPr>
          <w:ilvl w:val="0"/>
          <w:numId w:val="7"/>
        </w:numPr>
        <w:jc w:val="left"/>
      </w:pPr>
      <w:r>
        <w:t>Оквир за грешке (</w:t>
      </w:r>
      <w:r w:rsidR="00272512">
        <w:rPr>
          <w:lang/>
        </w:rPr>
        <w:t xml:space="preserve">енгл. </w:t>
      </w:r>
      <w:r>
        <w:t>Error frame) се шаље од било ког чвора уређаја који детектује грешку на магистрали.</w:t>
      </w:r>
    </w:p>
    <w:p w:rsidR="00E333CE" w:rsidRDefault="00E333CE" w:rsidP="00272512">
      <w:pPr>
        <w:pStyle w:val="ListParagraph"/>
        <w:numPr>
          <w:ilvl w:val="0"/>
          <w:numId w:val="7"/>
        </w:numPr>
        <w:jc w:val="left"/>
      </w:pPr>
      <w:r>
        <w:t>Оквир за пренатрпаност (</w:t>
      </w:r>
      <w:r w:rsidR="00FC723F">
        <w:rPr>
          <w:lang/>
        </w:rPr>
        <w:t xml:space="preserve">енгл. </w:t>
      </w:r>
      <w:r>
        <w:t xml:space="preserve">Overload frame)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Илустративни пример CAN 2.0 A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712004"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9C168C" w:rsidRDefault="009C168C" w:rsidP="00CA15EA">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1"/>
                                <a:stretch>
                                  <a:fillRect/>
                                </a:stretch>
                              </pic:blipFill>
                              <pic:spPr>
                                <a:xfrm>
                                  <a:off x="0" y="0"/>
                                  <a:ext cx="5385195" cy="1362075"/>
                                </a:xfrm>
                                <a:prstGeom prst="rect">
                                  <a:avLst/>
                                </a:prstGeom>
                              </pic:spPr>
                            </pic:pic>
                          </a:graphicData>
                        </a:graphic>
                      </wp:inline>
                    </w:drawing>
                  </w:r>
                </w:p>
                <w:p w:rsidR="009C168C" w:rsidRPr="002C0D23" w:rsidRDefault="009C168C" w:rsidP="00CA15EA">
                  <w:pPr>
                    <w:pStyle w:val="Caption"/>
                  </w:pPr>
                  <w:r>
                    <w:t>Слика 2.6 Илустративни пример CAN 2.0 A без уметања бита и његова корелација са напоном на CAN-H и CAN-L</w:t>
                  </w:r>
                </w:p>
                <w:p w:rsidR="009C168C" w:rsidRPr="00CA15EA" w:rsidRDefault="009C168C" w:rsidP="00CA15EA">
                  <w:pPr>
                    <w:pStyle w:val="Caption"/>
                    <w:jc w:val="both"/>
                  </w:pPr>
                </w:p>
                <w:p w:rsidR="009C168C" w:rsidRPr="00CA15EA" w:rsidRDefault="009C168C" w:rsidP="00CA15EA">
                  <w:pPr>
                    <w:keepNext/>
                  </w:pPr>
                </w:p>
                <w:p w:rsidR="009C168C" w:rsidRPr="00CA15EA" w:rsidRDefault="009C168C"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C723F">
        <w:rPr>
          <w:lang/>
        </w:rPr>
        <w:t xml:space="preserve"> </w:t>
      </w:r>
      <w:r w:rsidR="00F7560D">
        <w:t>(разлике између CAN 2.0 A и CAN 2.0 B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w:t>
      </w:r>
      <w:r w:rsidR="00FC723F">
        <w:rPr>
          <w:lang/>
        </w:rPr>
        <w:t xml:space="preserve">енгл. </w:t>
      </w:r>
      <w:r>
        <w:t>Start of frame)</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rPr>
          <w:lang/>
        </w:rPr>
        <w:t xml:space="preserve">енгл. </w:t>
      </w:r>
      <w:r w:rsidR="00C85634">
        <w:t xml:space="preserve">Bus Idle).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w:t>
      </w:r>
      <w:r w:rsidR="00FC723F">
        <w:rPr>
          <w:lang/>
        </w:rPr>
        <w:t xml:space="preserve">енгл. </w:t>
      </w:r>
      <w:r>
        <w:t>Arbitration field)</w:t>
      </w:r>
      <w:r w:rsidR="006B5CAA">
        <w:t>.</w:t>
      </w:r>
      <w:r w:rsidR="00F7560D">
        <w:t xml:space="preserve"> За ово поље постоје разлике између CAN 2.0 A и CAN 2.0 B:</w:t>
      </w:r>
    </w:p>
    <w:p w:rsidR="00F7560D" w:rsidRPr="00F7560D" w:rsidRDefault="00F7560D" w:rsidP="00F7560D">
      <w:pPr>
        <w:pStyle w:val="ListParagraph"/>
        <w:numPr>
          <w:ilvl w:val="1"/>
          <w:numId w:val="8"/>
        </w:numPr>
      </w:pPr>
      <w:r>
        <w:t xml:space="preserve">Ово поље се састоји од идентификатора и RTR бита у случају CAN 2.0 A при чему идентификатор се састоји од 11 бита, ови бити се гледају у MSB </w:t>
      </w:r>
      <w:r>
        <w:lastRenderedPageBreak/>
        <w:t>редоследу при чему свих 7 (дакле од ID-10 до ID-4) најзначајних бита не смеју бити рецесивни. RTR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У случају CAN 2.0 B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SRR (1 рецесив</w:t>
      </w:r>
      <w:r w:rsidR="004422A3">
        <w:t>ан бит) и IDE (1 рецесиван бит)</w:t>
      </w:r>
      <w:r>
        <w:t>.</w:t>
      </w:r>
    </w:p>
    <w:p w:rsidR="006542D2" w:rsidRPr="00F7560D" w:rsidRDefault="006542D2" w:rsidP="006542D2">
      <w:pPr>
        <w:pStyle w:val="ListParagraph"/>
        <w:numPr>
          <w:ilvl w:val="0"/>
          <w:numId w:val="8"/>
        </w:numPr>
      </w:pPr>
      <w:r>
        <w:t>Контролно поље (</w:t>
      </w:r>
      <w:r w:rsidR="00FC723F">
        <w:rPr>
          <w:lang/>
        </w:rPr>
        <w:t xml:space="preserve">енгл. </w:t>
      </w:r>
      <w:r>
        <w:t>Control field)</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FC723F">
      <w:pPr>
        <w:pStyle w:val="ListParagraph"/>
        <w:numPr>
          <w:ilvl w:val="1"/>
          <w:numId w:val="8"/>
        </w:numPr>
        <w:jc w:val="left"/>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(енгл. Data length code)</w:t>
      </w:r>
      <w:r w:rsidR="003B0D8D">
        <w:t xml:space="preserve"> у бајтима</w:t>
      </w:r>
      <w:r>
        <w:t xml:space="preserve"> </w:t>
      </w:r>
      <w:r w:rsidR="008F7C59">
        <w:t xml:space="preserve"> </w:t>
      </w:r>
      <w:r w:rsidR="00FC723F">
        <w:t>и</w:t>
      </w:r>
      <w:r w:rsidR="00FC723F">
        <w:rPr>
          <w:lang/>
        </w:rPr>
        <w:t xml:space="preserve"> </w:t>
      </w:r>
      <w:r w:rsidR="00A27B50">
        <w:t xml:space="preserve">2 бита који су резервисани за будућа проширења протокола, IDE </w:t>
      </w:r>
      <w:r w:rsidR="00FC723F">
        <w:rPr>
          <w:lang/>
        </w:rPr>
        <w:t>бит</w:t>
      </w:r>
      <w:r w:rsidR="00A27B50">
        <w:t xml:space="preserve">(мора бити доминантан) и </w:t>
      </w:r>
      <w:r w:rsidR="00FC723F">
        <w:rPr>
          <w:lang/>
        </w:rPr>
        <w:t xml:space="preserve">резервисани </w:t>
      </w:r>
      <w:r w:rsidR="00A27B50">
        <w:t xml:space="preserve">r0 </w:t>
      </w:r>
      <w:r w:rsidR="00FC723F">
        <w:rPr>
          <w:lang/>
        </w:rPr>
        <w:t xml:space="preserve">бит </w:t>
      </w:r>
      <w:r w:rsidR="00A27B50">
        <w:t>(може бити или доминантан или рецесиван).</w:t>
      </w:r>
    </w:p>
    <w:p w:rsidR="00A27B50" w:rsidRDefault="00A27B50" w:rsidP="00A27B50">
      <w:pPr>
        <w:pStyle w:val="ListParagraph"/>
        <w:numPr>
          <w:ilvl w:val="1"/>
          <w:numId w:val="8"/>
        </w:numPr>
      </w:pPr>
      <w:r>
        <w:t>Код споријег типа протокола ово поље се такође састоји од 6 бита, при чему прво стижу 2 резервисана бита – r0, r1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d обележени доминантни бити док су са r обележени рецесивни бити.</w:t>
      </w:r>
    </w:p>
    <w:p w:rsidR="006542D2" w:rsidRDefault="006542D2" w:rsidP="006542D2">
      <w:pPr>
        <w:pStyle w:val="ListParagraph"/>
        <w:numPr>
          <w:ilvl w:val="0"/>
          <w:numId w:val="8"/>
        </w:numPr>
      </w:pPr>
      <w:r>
        <w:t>Поље за податке (</w:t>
      </w:r>
      <w:r w:rsidR="00FC723F">
        <w:rPr>
          <w:lang/>
        </w:rPr>
        <w:t xml:space="preserve">енгл. </w:t>
      </w:r>
      <w:r>
        <w:t>Data field)</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w:t>
      </w:r>
      <w:r w:rsidR="00FC723F">
        <w:rPr>
          <w:lang/>
        </w:rPr>
        <w:t xml:space="preserve">енгл. </w:t>
      </w:r>
      <w:r>
        <w:t>CRC field)</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w:t>
      </w:r>
      <w:r w:rsidR="00FC723F">
        <w:rPr>
          <w:lang/>
        </w:rPr>
        <w:t xml:space="preserve">енгл. </w:t>
      </w:r>
      <w:r>
        <w:t>ACK field)</w:t>
      </w:r>
      <w:r w:rsidR="003B0D8D">
        <w:t xml:space="preserve"> се састоји од ACK slot, ACK делимитера, сваки заузима по 1 бит, при чему пошиљаоц шаље рецесивни бит у ACK slot,</w:t>
      </w:r>
      <w:r w:rsidR="00FC723F">
        <w:rPr>
          <w:lang/>
        </w:rPr>
        <w:t xml:space="preserve"> </w:t>
      </w:r>
      <w:r w:rsidR="003B0D8D">
        <w:t xml:space="preserve">а примаоц поруке </w:t>
      </w:r>
      <w:r w:rsidR="00F64264">
        <w:t>може да нареди слање доминантног бита. ACK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(End of frame)</w:t>
      </w:r>
      <w:r w:rsidR="003B0D8D">
        <w:t xml:space="preserve"> се састоји од 7 рецесивних бита.</w:t>
      </w:r>
    </w:p>
    <w:p w:rsidR="006542D2" w:rsidRPr="004422A3" w:rsidRDefault="006542D2" w:rsidP="006542D2">
      <w:pPr>
        <w:ind w:firstLine="0"/>
      </w:pPr>
      <w:r>
        <w:t>Илустративни приказ оквира за пода</w:t>
      </w:r>
      <w:r w:rsidR="008F7C59">
        <w:t>тке може да се</w:t>
      </w:r>
      <w:r w:rsidR="00FC723F">
        <w:t xml:space="preserve"> види на слици 2.</w:t>
      </w:r>
      <w:r w:rsidR="00FC723F">
        <w:rPr>
          <w:lang/>
        </w:rPr>
        <w:t>8</w:t>
      </w:r>
      <w:r>
        <w:t>.</w:t>
      </w:r>
    </w:p>
    <w:p w:rsidR="002C0D23" w:rsidRDefault="002C0D23" w:rsidP="006542D2">
      <w:pPr>
        <w:ind w:firstLine="0"/>
      </w:pPr>
    </w:p>
    <w:p w:rsidR="002C0D23" w:rsidRDefault="002C0D23" w:rsidP="006542D2">
      <w:pPr>
        <w:ind w:firstLine="0"/>
      </w:pPr>
    </w:p>
    <w:p w:rsidR="002C0D23" w:rsidRDefault="00712004"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9C168C" w:rsidRDefault="009C168C" w:rsidP="003B0D8D">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52"/>
                                <a:stretch>
                                  <a:fillRect/>
                                </a:stretch>
                              </pic:blipFill>
                              <pic:spPr>
                                <a:xfrm>
                                  <a:off x="0" y="0"/>
                                  <a:ext cx="5077540" cy="3080808"/>
                                </a:xfrm>
                                <a:prstGeom prst="rect">
                                  <a:avLst/>
                                </a:prstGeom>
                              </pic:spPr>
                            </pic:pic>
                          </a:graphicData>
                        </a:graphic>
                      </wp:inline>
                    </w:drawing>
                  </w:r>
                </w:p>
                <w:p w:rsidR="009C168C" w:rsidRPr="003B0D8D" w:rsidRDefault="009C168C" w:rsidP="003B0D8D">
                  <w:pPr>
                    <w:pStyle w:val="Caption"/>
                  </w:pPr>
                  <w:r>
                    <w:t>Слика 2.7 Илустративно објашњење како фунционише DLC</w:t>
                  </w:r>
                </w:p>
                <w:p w:rsidR="009C168C" w:rsidRDefault="009C168C" w:rsidP="008F7C59">
                  <w:pPr>
                    <w:keepNext/>
                  </w:pPr>
                </w:p>
                <w:p w:rsidR="009C168C" w:rsidRDefault="009C168C"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712004" w:rsidP="006542D2">
      <w:pPr>
        <w:ind w:firstLine="0"/>
      </w:pPr>
      <w:r>
        <w:rPr>
          <w:noProof/>
          <w:lang w:eastAsia="zh-TW"/>
        </w:rPr>
        <w:pict>
          <v:shape id="_x0000_s1061" type="#_x0000_t202" style="position:absolute;left:0;text-align:left;margin-left:-4.9pt;margin-top:10.4pt;width:480.75pt;height:266.25pt;z-index:251675648;mso-width-relative:margin;mso-height-relative:margin" stroked="f">
            <v:textbox style="mso-next-textbox:#_x0000_s1061">
              <w:txbxContent>
                <w:p w:rsidR="009C168C" w:rsidRDefault="009C168C" w:rsidP="003B0D8D">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3"/>
                                <a:stretch>
                                  <a:fillRect/>
                                </a:stretch>
                              </pic:blipFill>
                              <pic:spPr>
                                <a:xfrm>
                                  <a:off x="0" y="0"/>
                                  <a:ext cx="5021683" cy="2969407"/>
                                </a:xfrm>
                                <a:prstGeom prst="rect">
                                  <a:avLst/>
                                </a:prstGeom>
                              </pic:spPr>
                            </pic:pic>
                          </a:graphicData>
                        </a:graphic>
                      </wp:inline>
                    </w:drawing>
                  </w:r>
                </w:p>
                <w:p w:rsidR="009C168C" w:rsidRPr="003B0D8D" w:rsidRDefault="009C168C" w:rsidP="003B0D8D">
                  <w:pPr>
                    <w:pStyle w:val="Caption"/>
                  </w:pPr>
                  <w:r>
                    <w:t>Слика 2.8 Илустративни приказ оквира за подаке</w:t>
                  </w:r>
                </w:p>
                <w:p w:rsidR="009C168C" w:rsidRDefault="009C168C" w:rsidP="002C0D23">
                  <w:pPr>
                    <w:keepNext/>
                  </w:pPr>
                </w:p>
                <w:p w:rsidR="009C168C" w:rsidRPr="002C0D23" w:rsidRDefault="009C168C"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Pr="004422A3" w:rsidRDefault="004422A3" w:rsidP="006542D2">
      <w:pPr>
        <w:ind w:firstLine="0"/>
      </w:pPr>
    </w:p>
    <w:p w:rsidR="006542D2" w:rsidRDefault="006542D2" w:rsidP="006542D2">
      <w:pPr>
        <w:ind w:firstLine="0"/>
      </w:pPr>
    </w:p>
    <w:p w:rsidR="006542D2" w:rsidRDefault="006542D2" w:rsidP="006542D2">
      <w:pPr>
        <w:ind w:firstLine="0"/>
      </w:pPr>
    </w:p>
    <w:p w:rsidR="004F3516" w:rsidRPr="004422A3" w:rsidRDefault="004F3516" w:rsidP="006542D2">
      <w:pPr>
        <w:ind w:firstLine="0"/>
      </w:pPr>
    </w:p>
    <w:p w:rsidR="006542D2" w:rsidRPr="00243473" w:rsidRDefault="00243473" w:rsidP="006542D2">
      <w:pPr>
        <w:ind w:firstLine="0"/>
      </w:pPr>
      <w:r>
        <w:t xml:space="preserve">Разлика између CAN 2.0 A и CAN 2.0 B се може боље упоредити у </w:t>
      </w:r>
      <w:r w:rsidR="00AC65F8">
        <w:t>следећој табели</w:t>
      </w:r>
      <w:r>
        <w:t>.</w:t>
      </w: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t>CAN 2.0 А (једанаестобитни идентификатор)</w:t>
            </w:r>
          </w:p>
        </w:tc>
        <w:tc>
          <w:tcPr>
            <w:tcW w:w="4687" w:type="dxa"/>
            <w:gridSpan w:val="2"/>
          </w:tcPr>
          <w:p w:rsidR="00243473" w:rsidRDefault="00243473" w:rsidP="00243473">
            <w:pPr>
              <w:ind w:firstLine="0"/>
              <w:jc w:val="center"/>
            </w:pPr>
            <w:r>
              <w:t>CAN 2.0 B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EF11F9" w:rsidRDefault="00EF11F9" w:rsidP="006542D2">
            <w:pPr>
              <w:ind w:firstLine="0"/>
            </w:pPr>
            <w: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D56C25" w:rsidRDefault="00D56C25" w:rsidP="006542D2">
            <w:pPr>
              <w:ind w:firstLine="0"/>
            </w:pPr>
            <w: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Default="00D56C25" w:rsidP="006542D2">
            <w:pPr>
              <w:ind w:firstLine="0"/>
            </w:pPr>
            <w: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Default="00D56C25" w:rsidP="006542D2">
            <w:pPr>
              <w:ind w:firstLine="0"/>
            </w:pPr>
            <w: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EF11F9" w:rsidRDefault="00D56C25" w:rsidP="004A62DB">
            <w:pPr>
              <w:ind w:firstLine="0"/>
            </w:pPr>
            <w: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D56C25" w:rsidRDefault="00D56C25" w:rsidP="006542D2">
            <w:pPr>
              <w:ind w:firstLine="0"/>
            </w:pPr>
            <w: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EF11F9" w:rsidRDefault="00D56C25" w:rsidP="006542D2">
            <w:pPr>
              <w:ind w:firstLine="0"/>
            </w:pPr>
            <w: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D56C25" w:rsidRDefault="00D56C25" w:rsidP="006542D2">
            <w:pPr>
              <w:ind w:firstLine="0"/>
            </w:pPr>
            <w: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t>CRC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Default="00D56C25" w:rsidP="006542D2">
            <w:pPr>
              <w:ind w:firstLine="0"/>
            </w:pPr>
            <w: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EF11F9" w:rsidRDefault="00D56C25" w:rsidP="004A62DB">
            <w:pPr>
              <w:ind w:firstLine="0"/>
            </w:pPr>
            <w: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t>ACK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t>CRC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4F3516" w:rsidRDefault="00D56C25" w:rsidP="006542D2">
            <w:pPr>
              <w:ind w:firstLine="0"/>
            </w:pPr>
            <w: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Default="00D56C25" w:rsidP="004A62DB">
            <w:pPr>
              <w:ind w:firstLine="0"/>
            </w:pPr>
            <w: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t>ACK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4F3516" w:rsidRDefault="00D56C25" w:rsidP="004A62DB">
            <w:pPr>
              <w:ind w:firstLine="0"/>
            </w:pPr>
            <w:r>
              <w:t>EOF</w:t>
            </w:r>
          </w:p>
        </w:tc>
        <w:tc>
          <w:tcPr>
            <w:tcW w:w="2343" w:type="dxa"/>
            <w:shd w:val="clear" w:color="auto" w:fill="996633"/>
          </w:tcPr>
          <w:p w:rsidR="00D56C25" w:rsidRDefault="00492169" w:rsidP="006542D2">
            <w:pPr>
              <w:ind w:firstLine="0"/>
            </w:pPr>
            <w:r>
              <w:t>1 бит</w:t>
            </w:r>
          </w:p>
        </w:tc>
      </w:tr>
    </w:tbl>
    <w:p w:rsidR="006542D2" w:rsidRDefault="006542D2" w:rsidP="006542D2">
      <w:pPr>
        <w:ind w:firstLine="0"/>
      </w:pPr>
    </w:p>
    <w:p w:rsidR="006542D2" w:rsidRDefault="00712004"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9C168C" w:rsidRPr="0047714D" w:rsidRDefault="009C168C" w:rsidP="00492169">
                  <w:pPr>
                    <w:pStyle w:val="ListParagraph"/>
                    <w:numPr>
                      <w:ilvl w:val="0"/>
                      <w:numId w:val="9"/>
                    </w:numPr>
                    <w:shd w:val="clear" w:color="auto" w:fill="1F497D" w:themeFill="text2"/>
                    <w:rPr>
                      <w:szCs w:val="24"/>
                    </w:rPr>
                  </w:pPr>
                  <w:r w:rsidRPr="0047714D">
                    <w:rPr>
                      <w:szCs w:val="24"/>
                    </w:rPr>
                    <w:t>Поље за почетак оквира</w:t>
                  </w:r>
                </w:p>
                <w:p w:rsidR="009C168C" w:rsidRPr="0047714D" w:rsidRDefault="009C168C" w:rsidP="00492169">
                  <w:pPr>
                    <w:pStyle w:val="ListParagraph"/>
                    <w:numPr>
                      <w:ilvl w:val="0"/>
                      <w:numId w:val="9"/>
                    </w:numPr>
                    <w:shd w:val="clear" w:color="auto" w:fill="00B050"/>
                    <w:rPr>
                      <w:szCs w:val="24"/>
                    </w:rPr>
                  </w:pPr>
                  <w:r w:rsidRPr="0047714D">
                    <w:rPr>
                      <w:szCs w:val="24"/>
                    </w:rPr>
                    <w:t xml:space="preserve">Поље за арбитражу </w:t>
                  </w:r>
                </w:p>
                <w:p w:rsidR="009C168C" w:rsidRPr="0047714D" w:rsidRDefault="009C168C" w:rsidP="00492169">
                  <w:pPr>
                    <w:pStyle w:val="ListParagraph"/>
                    <w:numPr>
                      <w:ilvl w:val="0"/>
                      <w:numId w:val="9"/>
                    </w:numPr>
                    <w:shd w:val="clear" w:color="auto" w:fill="FFFF00"/>
                    <w:rPr>
                      <w:szCs w:val="24"/>
                    </w:rPr>
                  </w:pPr>
                  <w:r w:rsidRPr="0047714D">
                    <w:rPr>
                      <w:szCs w:val="24"/>
                    </w:rPr>
                    <w:t>Контролно поље</w:t>
                  </w:r>
                </w:p>
                <w:p w:rsidR="009C168C" w:rsidRPr="0047714D" w:rsidRDefault="009C168C" w:rsidP="00492169">
                  <w:pPr>
                    <w:pStyle w:val="ListParagraph"/>
                    <w:numPr>
                      <w:ilvl w:val="0"/>
                      <w:numId w:val="9"/>
                    </w:numPr>
                    <w:shd w:val="clear" w:color="auto" w:fill="FF0000"/>
                    <w:rPr>
                      <w:szCs w:val="24"/>
                    </w:rPr>
                  </w:pPr>
                  <w:r w:rsidRPr="0047714D">
                    <w:rPr>
                      <w:szCs w:val="24"/>
                    </w:rPr>
                    <w:t>Поље за податке</w:t>
                  </w:r>
                </w:p>
                <w:p w:rsidR="009C168C" w:rsidRPr="0047714D" w:rsidRDefault="009C168C"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9C168C" w:rsidRPr="0047714D" w:rsidRDefault="009C168C" w:rsidP="00492169">
                  <w:pPr>
                    <w:pStyle w:val="ListParagraph"/>
                    <w:numPr>
                      <w:ilvl w:val="0"/>
                      <w:numId w:val="9"/>
                    </w:numPr>
                    <w:shd w:val="clear" w:color="auto" w:fill="FFC000"/>
                    <w:rPr>
                      <w:szCs w:val="24"/>
                    </w:rPr>
                  </w:pPr>
                  <w:r w:rsidRPr="0047714D">
                    <w:rPr>
                      <w:szCs w:val="24"/>
                    </w:rPr>
                    <w:t>Поље за потврду о пријему</w:t>
                  </w:r>
                </w:p>
                <w:p w:rsidR="009C168C" w:rsidRPr="004422A3" w:rsidRDefault="009C168C"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Pr="00BD7D7F" w:rsidRDefault="0047714D" w:rsidP="006542D2">
      <w:pPr>
        <w:ind w:firstLine="0"/>
      </w:pPr>
    </w:p>
    <w:p w:rsidR="00304A5E" w:rsidRDefault="00304A5E" w:rsidP="00304A5E">
      <w:pPr>
        <w:pStyle w:val="Heading3"/>
      </w:pPr>
      <w:bookmarkStart w:id="10" w:name="_Toc11239794"/>
      <w:r>
        <w:lastRenderedPageBreak/>
        <w:t>Арбитража</w:t>
      </w:r>
      <w:bookmarkEnd w:id="10"/>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rPr>
          <w:lang/>
        </w:rPr>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rPr>
          <w:lang/>
        </w:rPr>
        <w:t>на</w:t>
      </w:r>
      <w:r w:rsidR="003674B8">
        <w:t xml:space="preserve"> време</w:t>
      </w:r>
      <w:r w:rsidR="00FC723F">
        <w:rPr>
          <w:lang/>
        </w:rPr>
        <w:t>мену, а такође спречава губитак</w:t>
      </w:r>
      <w:r w:rsidR="00FC723F">
        <w:t xml:space="preserve"> пода</w:t>
      </w:r>
      <w:r w:rsidR="00FC723F">
        <w:rPr>
          <w:lang/>
        </w:rPr>
        <w:t>така</w:t>
      </w:r>
      <w:r w:rsidR="003674B8">
        <w:t xml:space="preserve">. Ако оквир за пренос података </w:t>
      </w:r>
      <w:r>
        <w:t xml:space="preserve"> </w:t>
      </w:r>
      <w:r w:rsidR="003674B8">
        <w:t>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rPr>
          <w:lang/>
        </w:rPr>
        <w:t xml:space="preserve"> </w:t>
      </w:r>
      <w:r w:rsidR="003674B8">
        <w:t xml:space="preserve">побеђују уређаји са најмањим идентификатором. Идентификатор се шаље у MSB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 слици 2.</w:t>
      </w:r>
      <w:r w:rsidR="00FC723F">
        <w:rPr>
          <w:lang/>
        </w:rPr>
        <w:t>9</w:t>
      </w:r>
      <w:r w:rsidR="00AC65F8">
        <w:t>.</w:t>
      </w:r>
    </w:p>
    <w:p w:rsidR="00AC65F8" w:rsidRDefault="00712004"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9C168C" w:rsidRPr="00AC65F8" w:rsidRDefault="009C168C" w:rsidP="00AC65F8">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4"/>
                                <a:stretch>
                                  <a:fillRect/>
                                </a:stretch>
                              </pic:blipFill>
                              <pic:spPr>
                                <a:xfrm>
                                  <a:off x="0" y="0"/>
                                  <a:ext cx="5298248" cy="3482494"/>
                                </a:xfrm>
                                <a:prstGeom prst="rect">
                                  <a:avLst/>
                                </a:prstGeom>
                              </pic:spPr>
                            </pic:pic>
                          </a:graphicData>
                        </a:graphic>
                      </wp:inline>
                    </w:drawing>
                  </w:r>
                </w:p>
                <w:p w:rsidR="009C168C" w:rsidRPr="00AC65F8" w:rsidRDefault="009C168C" w:rsidP="00AC65F8">
                  <w:pPr>
                    <w:pStyle w:val="Caption"/>
                  </w:pPr>
                  <w:r>
                    <w:t>Слика 2.9 Пример арбитраже</w:t>
                  </w:r>
                </w:p>
                <w:p w:rsidR="009C168C" w:rsidRDefault="009C168C" w:rsidP="00AC65F8">
                  <w:pPr>
                    <w:keepNext/>
                  </w:pPr>
                </w:p>
                <w:p w:rsidR="009C168C" w:rsidRPr="00AC65F8" w:rsidRDefault="009C168C" w:rsidP="00AC65F8">
                  <w:pPr>
                    <w:pStyle w:val="Caption"/>
                  </w:pPr>
                </w:p>
                <w:p w:rsidR="009C168C" w:rsidRDefault="009C168C" w:rsidP="00AC65F8">
                  <w:pPr>
                    <w:keepNext/>
                  </w:pPr>
                </w:p>
                <w:p w:rsidR="009C168C" w:rsidRPr="002C0D23" w:rsidRDefault="009C168C"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Default="00AC65F8" w:rsidP="00BD7D7F">
      <w:pPr>
        <w:ind w:firstLine="0"/>
      </w:pPr>
    </w:p>
    <w:p w:rsidR="00AC65F8" w:rsidRPr="003674B8" w:rsidRDefault="00AC65F8" w:rsidP="00AC65F8"/>
    <w:p w:rsidR="00726111" w:rsidRPr="00726111" w:rsidRDefault="00726111" w:rsidP="00726111">
      <w:pPr>
        <w:pStyle w:val="Heading3"/>
        <w:ind w:firstLine="0"/>
      </w:pPr>
      <w:bookmarkStart w:id="11" w:name="_Toc11239795"/>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11"/>
      <w:r w:rsidR="00BA260F" w:rsidRPr="00726111">
        <w:t xml:space="preserve"> </w:t>
      </w: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w:t>
      </w:r>
      <w:r w:rsidR="00FC723F">
        <w:t>њају податке пошто је убацивање</w:t>
      </w:r>
      <w:r w:rsidR="00FC723F">
        <w:rPr>
          <w:lang/>
        </w:rPr>
        <w:t xml:space="preserve"> </w:t>
      </w:r>
      <w:r>
        <w:t>урађено</w:t>
      </w:r>
      <w:r w:rsidR="00FC723F">
        <w:rPr>
          <w:lang/>
        </w:rPr>
        <w:t xml:space="preserve"> хардверски</w:t>
      </w:r>
      <w:r>
        <w:t xml:space="preserve">. Оно генерално није потребно, пошто врло ретко </w:t>
      </w:r>
      <w:r w:rsidR="00FC723F">
        <w:rPr>
          <w:lang/>
        </w:rPr>
        <w:t>се појављују</w:t>
      </w:r>
      <w:r>
        <w:t xml:space="preserve"> истоветне вредности</w:t>
      </w:r>
      <w:r w:rsidR="00FC723F">
        <w:rPr>
          <w:lang/>
        </w:rPr>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rPr>
          <w:lang/>
        </w:rPr>
        <w:t xml:space="preserve"> </w:t>
      </w:r>
      <w:r w:rsidR="00BA53DD">
        <w:t xml:space="preserve">(нпр. 5 рецисних бита које прати 5 доминантих бита) који могу да збуне механизам за </w:t>
      </w:r>
      <w:r w:rsidR="00FC723F">
        <w:rPr>
          <w:lang/>
        </w:rPr>
        <w:t>препознавање</w:t>
      </w:r>
      <w:r w:rsidR="00FC723F">
        <w:t xml:space="preserve"> убачених бита. Понекад</w:t>
      </w:r>
      <w:r w:rsidR="00FC723F">
        <w:rPr>
          <w:lang/>
        </w:rPr>
        <w:t xml:space="preserve"> цичклична провера редудансе</w:t>
      </w:r>
      <w:r w:rsidR="00BA53DD">
        <w:t xml:space="preserve">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712004"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9C168C" w:rsidRDefault="009C168C" w:rsidP="00726111">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55"/>
                                <a:stretch>
                                  <a:fillRect/>
                                </a:stretch>
                              </pic:blipFill>
                              <pic:spPr>
                                <a:xfrm>
                                  <a:off x="0" y="0"/>
                                  <a:ext cx="3241075" cy="1787401"/>
                                </a:xfrm>
                                <a:prstGeom prst="rect">
                                  <a:avLst/>
                                </a:prstGeom>
                              </pic:spPr>
                            </pic:pic>
                          </a:graphicData>
                        </a:graphic>
                      </wp:inline>
                    </w:drawing>
                  </w:r>
                </w:p>
                <w:p w:rsidR="009C168C" w:rsidRPr="00726111" w:rsidRDefault="009C168C" w:rsidP="00726111">
                  <w:pPr>
                    <w:pStyle w:val="Caption"/>
                  </w:pPr>
                  <w:r>
                    <w:t>Слика 2.10 Пример убацивања бита</w:t>
                  </w:r>
                </w:p>
                <w:p w:rsidR="009C168C" w:rsidRDefault="009C168C"/>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Статистичка учестаност грешака CAN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726111">
      <w:pPr>
        <w:ind w:firstLine="0"/>
        <w:rPr>
          <w:lang/>
        </w:rPr>
      </w:pPr>
      <w:r>
        <w:t>Ток препознавања грешака између пошиљаоца (Tx) и примаоца (Rx)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ледање појединачних бита (Tx)</w:t>
      </w:r>
      <w:r w:rsidR="00B538C2">
        <w:rPr>
          <w:rFonts w:ascii="Times New Roman" w:hAnsi="Times New Roman" w:cs="Times New Roman"/>
          <w:lang/>
        </w:rPr>
        <w:t xml:space="preserve">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CRC </w:t>
      </w:r>
      <w:r w:rsidR="00B538C2">
        <w:rPr>
          <w:rFonts w:ascii="Times New Roman" w:hAnsi="Times New Roman" w:cs="Times New Roman"/>
          <w:lang/>
        </w:rPr>
        <w:t>делимитер</w:t>
      </w:r>
      <w:r w:rsidRPr="00CE3E34">
        <w:rPr>
          <w:rFonts w:ascii="Times New Roman" w:hAnsi="Times New Roman" w:cs="Times New Roman"/>
        </w:rPr>
        <w:t xml:space="preserve">, ACK </w:t>
      </w:r>
      <w:r w:rsidR="00B538C2">
        <w:rPr>
          <w:rFonts w:ascii="Times New Roman" w:hAnsi="Times New Roman" w:cs="Times New Roman"/>
          <w:lang/>
        </w:rPr>
        <w:t>делимитер</w:t>
      </w:r>
      <w:r w:rsidRPr="00CE3E34">
        <w:rPr>
          <w:rFonts w:ascii="Times New Roman" w:hAnsi="Times New Roman" w:cs="Times New Roman"/>
        </w:rPr>
        <w:t xml:space="preserve"> и EOF</w:t>
      </w:r>
      <w:r w:rsidR="00B538C2">
        <w:rPr>
          <w:rFonts w:ascii="Times New Roman" w:hAnsi="Times New Roman" w:cs="Times New Roman"/>
          <w:lang/>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lang/>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CE3E34" w:rsidRPr="00CE3E34" w:rsidRDefault="00CE3E34" w:rsidP="00B538C2">
      <w:pPr>
        <w:pStyle w:val="Default"/>
        <w:ind w:left="788"/>
        <w:jc w:val="both"/>
        <w:rPr>
          <w:rFonts w:ascii="Times New Roman" w:hAnsi="Times New Roman" w:cs="Times New Roman"/>
        </w:rPr>
      </w:pPr>
      <w:r w:rsidRPr="00CE3E34">
        <w:rPr>
          <w:rFonts w:ascii="Times New Roman" w:hAnsi="Times New Roman" w:cs="Times New Roman"/>
        </w:rPr>
        <w:t>укључује све бите од SOF do краја CRC</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lang/>
        </w:rPr>
      </w:pP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t xml:space="preserve">Провера потврде (Tx)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lastRenderedPageBreak/>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rPr>
          <w:lang/>
        </w:rPr>
        <w:t xml:space="preserve"> </w:t>
      </w:r>
      <w:r>
        <w:t xml:space="preserve">(при чему </w:t>
      </w:r>
      <w:r w:rsidR="00BD7D7F">
        <w:t xml:space="preserve">је </w:t>
      </w:r>
      <w:r w:rsidR="00B538C2">
        <w:rPr>
          <w:lang/>
        </w:rPr>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0407EC" w:rsidRDefault="00CE3E34" w:rsidP="00BD7D7F">
      <w:pPr>
        <w:pStyle w:val="ListParagraph"/>
        <w:ind w:left="788" w:firstLine="0"/>
        <w:jc w:val="center"/>
      </w:pPr>
      <w:r>
        <w:t>x</w:t>
      </w:r>
      <w:r w:rsidRPr="000407EC">
        <w:rPr>
          <w:vertAlign w:val="superscript"/>
        </w:rPr>
        <w:t xml:space="preserve">15 </w:t>
      </w:r>
      <w:r>
        <w:t>+ x</w:t>
      </w:r>
      <w:r w:rsidRPr="000407EC">
        <w:rPr>
          <w:vertAlign w:val="superscript"/>
        </w:rPr>
        <w:t>14</w:t>
      </w:r>
      <w:r>
        <w:t xml:space="preserve"> + x</w:t>
      </w:r>
      <w:r w:rsidRPr="000407EC">
        <w:rPr>
          <w:vertAlign w:val="superscript"/>
        </w:rPr>
        <w:t>10</w:t>
      </w:r>
      <w:r>
        <w:t xml:space="preserve"> + x</w:t>
      </w:r>
      <w:r w:rsidRPr="000407EC">
        <w:rPr>
          <w:vertAlign w:val="superscript"/>
        </w:rPr>
        <w:t>8</w:t>
      </w:r>
      <w:r>
        <w:t xml:space="preserve"> + x</w:t>
      </w:r>
      <w:r w:rsidRPr="000407EC">
        <w:rPr>
          <w:vertAlign w:val="superscript"/>
        </w:rPr>
        <w:t>7</w:t>
      </w:r>
      <w:r>
        <w:t xml:space="preserve"> + x</w:t>
      </w:r>
      <w:r w:rsidRPr="000407EC">
        <w:rPr>
          <w:vertAlign w:val="superscript"/>
        </w:rPr>
        <w:t>4</w:t>
      </w:r>
      <w:r>
        <w:t xml:space="preserve"> + x</w:t>
      </w:r>
      <w:r w:rsidRPr="000407EC">
        <w:rPr>
          <w:vertAlign w:val="superscript"/>
        </w:rPr>
        <w:t>3</w:t>
      </w:r>
      <w:r>
        <w:t xml:space="preserve"> + 1</w:t>
      </w:r>
    </w:p>
    <w:p w:rsidR="00CE3E34" w:rsidRDefault="00CE3E34" w:rsidP="00CE3E34">
      <w:pPr>
        <w:pStyle w:val="ListParagraph"/>
        <w:ind w:left="788" w:firstLine="0"/>
      </w:pPr>
      <w:r>
        <w:t>Oстатак овог дељења представља петнаестобитну вредност  CRC секвенце која се шаље на магистралу. Да би се применила ова функција, 15 – битни померачки регистар CRC_RG (14:0) се може користити. Псеудо-код ове функције се описује са:</w:t>
      </w:r>
    </w:p>
    <w:p w:rsidR="00CE3E34" w:rsidRDefault="00712004" w:rsidP="00CE3E34">
      <w:pPr>
        <w:pStyle w:val="Default"/>
        <w:rPr>
          <w:rFonts w:ascii="Times New Roman" w:hAnsi="Times New Roman" w:cs="Times New Roman"/>
        </w:rPr>
      </w:pPr>
      <w:r w:rsidRPr="00712004">
        <w:rPr>
          <w:noProof/>
        </w:rPr>
        <w:pict>
          <v:shape id="_x0000_s1072" type="#_x0000_t202" style="position:absolute;margin-left:1.4pt;margin-top:-.6pt;width:477.55pt;height:151.7pt;z-index:251684864;v-text-anchor:middle" fillcolor="#ffc" stroked="f">
            <v:fill color2="#003"/>
            <v:stroke joinstyle="round"/>
            <v:textbox style="mso-next-textbox:#_x0000_s1072;mso-rotate-with-shape:t" inset="0,0,0,0">
              <w:txbxContent>
                <w:p w:rsidR="009C168C" w:rsidRPr="00B538C2" w:rsidRDefault="009C168C" w:rsidP="00CE3E34">
                  <w:pPr>
                    <w:spacing w:line="240" w:lineRule="auto"/>
                    <w:ind w:firstLine="0"/>
                    <w:jc w:val="left"/>
                    <w:rPr>
                      <w:rFonts w:eastAsia="Noto Sans CJK SC Regular"/>
                      <w:kern w:val="2"/>
                      <w:sz w:val="22"/>
                      <w:szCs w:val="22"/>
                      <w:lang w:bidi="hi-IN"/>
                    </w:rPr>
                  </w:pPr>
                  <w:r>
                    <w:rPr>
                      <w:rFonts w:ascii="Ubuntu Mono" w:eastAsia="Noto Sans CJK SC Regular" w:hAnsi="Ubuntu Mono" w:cs="FreeSans"/>
                      <w:kern w:val="2"/>
                      <w:sz w:val="22"/>
                      <w:szCs w:val="22"/>
                      <w:lang w:bidi="hi-IN"/>
                    </w:rPr>
                    <w:t>CRC_RG = 0;</w:t>
                  </w:r>
                  <w:r>
                    <w:rPr>
                      <w:rFonts w:ascii="Ubuntu Mono" w:eastAsia="Noto Sans CJK SC Regular" w:hAnsi="Ubuntu Mono" w:cs="FreeSans"/>
                      <w:kern w:val="2"/>
                      <w:sz w:val="22"/>
                      <w:szCs w:val="22"/>
                      <w:lang w:bidi="hi-IN"/>
                    </w:rPr>
                    <w:tab/>
                    <w:t>//</w:t>
                  </w:r>
                  <w:r>
                    <w:rPr>
                      <w:rFonts w:eastAsia="Noto Sans CJK SC Regular"/>
                      <w:kern w:val="2"/>
                      <w:sz w:val="22"/>
                      <w:szCs w:val="22"/>
                      <w:lang w:bidi="hi-IN"/>
                    </w:rPr>
                    <w:t>иницијализација померачког регистра</w:t>
                  </w:r>
                </w:p>
                <w:p w:rsidR="009C168C" w:rsidRDefault="009C168C"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 xml:space="preserve">REPEAT </w:t>
                  </w:r>
                </w:p>
                <w:p w:rsidR="009C168C" w:rsidRPr="00B538C2" w:rsidRDefault="009C168C" w:rsidP="00CE3E34">
                  <w:pPr>
                    <w:spacing w:line="240" w:lineRule="auto"/>
                    <w:ind w:firstLine="0"/>
                    <w:jc w:val="left"/>
                    <w:rPr>
                      <w:rFonts w:eastAsia="Noto Sans CJK SC Regular"/>
                      <w:kern w:val="2"/>
                      <w:sz w:val="22"/>
                      <w:szCs w:val="22"/>
                      <w:lang w:bidi="hi-IN"/>
                    </w:rPr>
                  </w:pPr>
                  <w:r>
                    <w:rPr>
                      <w:rFonts w:ascii="Ubuntu Mono" w:eastAsia="Noto Sans CJK SC Regular" w:hAnsi="Ubuntu Mono" w:cs="FreeSans"/>
                      <w:kern w:val="2"/>
                      <w:sz w:val="22"/>
                      <w:szCs w:val="22"/>
                      <w:lang w:bidi="hi-IN"/>
                    </w:rPr>
                    <w:tab/>
                    <w:t>CRCNXT = NXTBIT EXOR CRC_RG(14);</w:t>
                  </w:r>
                  <w:r>
                    <w:rPr>
                      <w:rFonts w:ascii="Ubuntu Mono" w:eastAsia="Noto Sans CJK SC Regular" w:hAnsi="Ubuntu Mono" w:cs="FreeSans"/>
                      <w:kern w:val="2"/>
                      <w:sz w:val="22"/>
                      <w:szCs w:val="22"/>
                      <w:lang w:bidi="hi-IN"/>
                    </w:rPr>
                    <w:tab/>
                    <w:t xml:space="preserve">//NXTBIT </w:t>
                  </w:r>
                  <w:r>
                    <w:rPr>
                      <w:rFonts w:eastAsia="Noto Sans CJK SC Regular"/>
                      <w:kern w:val="2"/>
                      <w:sz w:val="22"/>
                      <w:szCs w:val="22"/>
                      <w:lang w:bidi="hi-IN"/>
                    </w:rPr>
                    <w:t>означава следећи бит у низу биза</w:t>
                  </w:r>
                </w:p>
                <w:p w:rsidR="009C168C" w:rsidRPr="00B538C2" w:rsidRDefault="009C168C"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CRC_RG(14:1) = CRC_RG(13:0);</w:t>
                  </w:r>
                  <w:r>
                    <w:rPr>
                      <w:rFonts w:ascii="Ubuntu Mono" w:eastAsia="Noto Sans CJK SC Regular" w:hAnsi="Ubuntu Mono" w:cs="FreeSans"/>
                      <w:kern w:val="2"/>
                      <w:sz w:val="22"/>
                      <w:szCs w:val="22"/>
                      <w:lang w:bidi="hi-IN"/>
                    </w:rPr>
                    <w:tab/>
                    <w:t>//</w:t>
                  </w:r>
                  <w:r>
                    <w:rPr>
                      <w:rFonts w:eastAsia="Noto Sans CJK SC Regular"/>
                      <w:kern w:val="2"/>
                      <w:sz w:val="22"/>
                      <w:szCs w:val="22"/>
                      <w:lang w:bidi="hi-IN"/>
                    </w:rPr>
                    <w:t>померај у лево за једно место</w:t>
                  </w:r>
                </w:p>
                <w:p w:rsidR="009C168C" w:rsidRDefault="009C168C"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CRC_RG(0) = 0;</w:t>
                  </w:r>
                  <w:r>
                    <w:rPr>
                      <w:rFonts w:ascii="Ubuntu Mono" w:eastAsia="Noto Sans CJK SC Regular" w:hAnsi="Ubuntu Mono" w:cs="FreeSans"/>
                      <w:kern w:val="2"/>
                      <w:sz w:val="22"/>
                      <w:szCs w:val="22"/>
                      <w:lang w:bidi="hi-IN"/>
                    </w:rPr>
                    <w:tab/>
                  </w:r>
                  <w:r>
                    <w:rPr>
                      <w:rFonts w:ascii="Ubuntu Mono" w:eastAsia="Noto Sans CJK SC Regular" w:hAnsi="Ubuntu Mono" w:cs="FreeSans"/>
                      <w:kern w:val="2"/>
                      <w:sz w:val="22"/>
                      <w:szCs w:val="22"/>
                      <w:lang w:bidi="hi-IN"/>
                    </w:rPr>
                    <w:tab/>
                  </w:r>
                  <w:r>
                    <w:rPr>
                      <w:rFonts w:ascii="Ubuntu Mono" w:eastAsia="Noto Sans CJK SC Regular" w:hAnsi="Ubuntu Mono" w:cs="FreeSans"/>
                      <w:kern w:val="2"/>
                      <w:sz w:val="22"/>
                      <w:szCs w:val="22"/>
                      <w:lang w:bidi="hi-IN"/>
                    </w:rPr>
                    <w:tab/>
                  </w:r>
                </w:p>
                <w:p w:rsidR="009C168C" w:rsidRDefault="009C168C"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IF CRCNXT THEN</w:t>
                  </w:r>
                </w:p>
                <w:p w:rsidR="009C168C" w:rsidRDefault="009C168C"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CRC_RG(14:0) = CRC_RG(14:0) EXOR (4599hex);</w:t>
                  </w:r>
                </w:p>
                <w:p w:rsidR="009C168C" w:rsidRDefault="009C168C"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ENDIF</w:t>
                  </w:r>
                </w:p>
                <w:p w:rsidR="009C168C" w:rsidRPr="00E06678" w:rsidRDefault="009C168C"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AC65F8">
      <w:pPr>
        <w:ind w:firstLine="0"/>
        <w:rPr>
          <w:lang/>
        </w:rPr>
      </w:pPr>
      <w:r w:rsidRPr="00CE3E34">
        <w:t xml:space="preserve">Након слања/пријема последњег бита од поља за податке, </w:t>
      </w:r>
      <w:r>
        <w:t xml:space="preserve">CRC_RG </w:t>
      </w:r>
      <w:r w:rsidRPr="00CE3E34">
        <w:t xml:space="preserve">садржи </w:t>
      </w:r>
      <w:r>
        <w:t xml:space="preserve">CRC </w:t>
      </w:r>
      <w:r w:rsidRPr="00CE3E34">
        <w:t>секвенцу</w:t>
      </w:r>
      <w:r w:rsidR="00BD7D7F">
        <w:t>.</w:t>
      </w:r>
    </w:p>
    <w:p w:rsidR="000A11DB" w:rsidRDefault="00AC65F8" w:rsidP="00BA53DD">
      <w:pPr>
        <w:ind w:firstLine="0"/>
      </w:pPr>
      <w:r>
        <w:t>Сам протокол не подржава енкрипцију у стандардној имплементацији</w:t>
      </w:r>
      <w:r w:rsidR="00BA260F">
        <w:t>, у већини примена, од уређаја који користе CAN се очекује да имају своје сигурносне меха</w:t>
      </w:r>
      <w:r w:rsidR="00A2288C">
        <w:t>низме. Ако ово није урађено, ур</w:t>
      </w:r>
      <w:r w:rsidR="00A2288C">
        <w:rPr>
          <w:lang/>
        </w:rPr>
        <w:t>е</w:t>
      </w:r>
      <w:r w:rsidR="00BA260F">
        <w:t>ђаји су подобни раличитим врстама малициозних напада, нпр. ако неко пошаље своје поруке на магуистралу</w:t>
      </w:r>
      <w:r w:rsidR="00B538C2">
        <w:rPr>
          <w:lang/>
        </w:rPr>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w:t>
      </w:r>
      <w:r w:rsidR="00B538C2">
        <w:rPr>
          <w:lang/>
        </w:rPr>
        <w:t>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4422A3" w:rsidRPr="00BA53DD" w:rsidRDefault="004422A3" w:rsidP="00BA53DD">
      <w:pPr>
        <w:ind w:firstLine="0"/>
      </w:pPr>
    </w:p>
    <w:p w:rsidR="00845519" w:rsidRDefault="00845519" w:rsidP="0095762C">
      <w:pPr>
        <w:pStyle w:val="Heading2"/>
      </w:pPr>
      <w:bookmarkStart w:id="12" w:name="_Toc11239796"/>
      <w:r>
        <w:lastRenderedPageBreak/>
        <w:t>LIN</w:t>
      </w:r>
      <w:bookmarkEnd w:id="12"/>
      <w:r w:rsidR="00304A5E">
        <w:t xml:space="preserve"> </w:t>
      </w:r>
    </w:p>
    <w:p w:rsidR="00BA53DD" w:rsidRDefault="001C75F6" w:rsidP="001C75F6">
      <w:pPr>
        <w:ind w:firstLine="0"/>
      </w:pPr>
      <w:r>
        <w:t>LIN је серијски мрежни протокол, развијен од стране LIN конзорцијума (</w:t>
      </w:r>
      <w:r w:rsidR="00197C8F">
        <w:t xml:space="preserve">5 произвођача аутомобила - </w:t>
      </w:r>
      <w:r>
        <w:t>BMW,</w:t>
      </w:r>
      <w:r w:rsidRPr="001C75F6">
        <w:t xml:space="preserve"> Volkswagen Group</w:t>
      </w:r>
      <w:r>
        <w:t xml:space="preserve">, </w:t>
      </w:r>
      <w:r w:rsidRPr="001C75F6">
        <w:t>Audi Group</w:t>
      </w:r>
      <w:r>
        <w:t xml:space="preserve">, </w:t>
      </w:r>
      <w:r w:rsidRPr="001C75F6">
        <w:t>Volvo Cars</w:t>
      </w:r>
      <w:r>
        <w:t xml:space="preserve">, </w:t>
      </w:r>
      <w:r w:rsidRPr="001C75F6">
        <w:t>Mercedes-Benz</w:t>
      </w:r>
      <w:r w:rsidR="00197C8F">
        <w:t>; 1 добављач полупроводиника – Motorola; 1 добављач алата - VCT</w:t>
      </w:r>
      <w:r>
        <w:t>) основаног 1998.</w:t>
      </w:r>
      <w:r w:rsidR="00B538C2">
        <w:rPr>
          <w:lang/>
        </w:rPr>
        <w:t xml:space="preserve"> године</w:t>
      </w:r>
      <w:r>
        <w:t>, док је прва, у потпуности имплементирана верзи</w:t>
      </w:r>
      <w:r w:rsidR="00B538C2">
        <w:t xml:space="preserve">ја LIN спецификације (LIN 1.3) </w:t>
      </w:r>
      <w:r>
        <w:t xml:space="preserve"> објављена 2002. године. Иницијално је развијена као CAN подмрежа са циљем  да се смањи оптерећење</w:t>
      </w:r>
      <w:r w:rsidR="00B538C2">
        <w:t>,</w:t>
      </w:r>
      <w:r w:rsidR="00B538C2">
        <w:rPr>
          <w:lang/>
        </w:rPr>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Најважније одлике LIN прокола су:</w:t>
      </w:r>
    </w:p>
    <w:p w:rsidR="00197C8F" w:rsidRDefault="00197C8F" w:rsidP="00197C8F">
      <w:pPr>
        <w:pStyle w:val="ListParagraph"/>
        <w:numPr>
          <w:ilvl w:val="0"/>
          <w:numId w:val="11"/>
        </w:numPr>
      </w:pPr>
      <w:r>
        <w:t>Брзина до 20kb/s на дужинама до 40 метара.</w:t>
      </w:r>
    </w:p>
    <w:p w:rsidR="00197C8F" w:rsidRDefault="00197C8F" w:rsidP="00197C8F">
      <w:pPr>
        <w:pStyle w:val="ListParagraph"/>
        <w:numPr>
          <w:ilvl w:val="0"/>
          <w:numId w:val="11"/>
        </w:numPr>
      </w:pPr>
      <w:r>
        <w:t>Руководи</w:t>
      </w:r>
      <w:r w:rsidR="00B538C2">
        <w:t>лац контролише медијум,</w:t>
      </w:r>
      <w:r w:rsidR="00B538C2">
        <w:rPr>
          <w:lang/>
        </w:rPr>
        <w:t xml:space="preserve"> </w:t>
      </w:r>
      <w:r>
        <w:t>због тога постоји гаранција кашњења и нема судара. Усклађивање такта је одговорност зависних уређаја</w:t>
      </w:r>
      <w:r w:rsidR="00B538C2">
        <w:rPr>
          <w:lang/>
        </w:rPr>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rPr>
          <w:lang/>
        </w:rPr>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Ниска цена, силиконска имплементација заснована на UART стандарду.</w:t>
      </w:r>
      <w:r w:rsidR="00197C8F">
        <w:t xml:space="preserve"> </w:t>
      </w:r>
    </w:p>
    <w:p w:rsidR="009D0767" w:rsidRPr="009D0767" w:rsidRDefault="009D0767" w:rsidP="00197C8F">
      <w:pPr>
        <w:pStyle w:val="ListParagraph"/>
        <w:numPr>
          <w:ilvl w:val="0"/>
          <w:numId w:val="11"/>
        </w:numPr>
      </w:pPr>
      <w:r>
        <w:t xml:space="preserve">Предности LIN су : лак за коришћење, велика доступност компоненти, </w:t>
      </w:r>
      <w:r w:rsidR="00B538C2">
        <w:rPr>
          <w:lang/>
        </w:rPr>
        <w:t xml:space="preserve"> </w:t>
      </w:r>
      <w:r w:rsidR="00B538C2">
        <w:t>јефтиниј</w:t>
      </w:r>
      <w:r w:rsidR="00B538C2">
        <w:rPr>
          <w:lang/>
        </w:rPr>
        <w:t>а</w:t>
      </w:r>
      <w:r>
        <w:t xml:space="preserve"> него CAN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9D0767">
      <w:pPr>
        <w:ind w:firstLine="0"/>
      </w:pPr>
      <w:r>
        <w:t>Постој</w:t>
      </w:r>
      <w:r>
        <w:rPr>
          <w:lang/>
        </w:rPr>
        <w:t>и више</w:t>
      </w:r>
      <w:r>
        <w:t xml:space="preserve"> верзиј</w:t>
      </w:r>
      <w:r>
        <w:rPr>
          <w:lang/>
        </w:rPr>
        <w:t>а</w:t>
      </w:r>
      <w:r w:rsidR="009D0767">
        <w:t xml:space="preserve"> LIN протокола</w:t>
      </w:r>
      <w:r>
        <w:rPr>
          <w:lang/>
        </w:rP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Проширени контролни збир (који укључује и заштићени идентификатор) је унапређење у доносу на класични контролни збир код LIN 1.3.</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t>Управљање мрежом је мерено у секундама, не у битима.</w:t>
      </w:r>
    </w:p>
    <w:p w:rsidR="009D0767" w:rsidRDefault="009D0767" w:rsidP="00B538C2">
      <w:pPr>
        <w:pStyle w:val="ListParagraph"/>
        <w:numPr>
          <w:ilvl w:val="0"/>
          <w:numId w:val="34"/>
        </w:numPr>
      </w:pPr>
      <w:r>
        <w:lastRenderedPageBreak/>
        <w:t>Управљање статусом је поједностављено и обавештавање мрежи и апликацијама је стандардизовано.</w:t>
      </w:r>
    </w:p>
    <w:p w:rsidR="00F85F9C" w:rsidRPr="00F85F9C" w:rsidRDefault="00F85F9C" w:rsidP="00F85F9C"/>
    <w:p w:rsidR="00F07F31" w:rsidRDefault="00F07F31" w:rsidP="00C1326C">
      <w:pPr>
        <w:pStyle w:val="Heading3"/>
      </w:pPr>
      <w:bookmarkStart w:id="13" w:name="_Toc11239797"/>
      <w:r>
        <w:t>Топологија и физички слој</w:t>
      </w:r>
      <w:bookmarkEnd w:id="13"/>
    </w:p>
    <w:p w:rsidR="00F07F31" w:rsidRDefault="00F07F31" w:rsidP="00F07F31">
      <w:pPr>
        <w:ind w:firstLine="0"/>
      </w:pPr>
      <w:r>
        <w:t>LIN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rPr>
          <w:lang/>
        </w:rPr>
        <w:t>иницијализована</w:t>
      </w:r>
      <w:r>
        <w:t xml:space="preserve"> од стране руководиоца, није потребна имплементација детекције судара. Уређаји повезани на LIN мрежу су углавном микроконтролери, али могу бити имплементирани у специјализованом хардверу или ASIC у намери да се додатно смање трошкови, површина или потребна стурја. Једна типична </w:t>
      </w:r>
      <w:r w:rsidR="00F63603">
        <w:t xml:space="preserve">LIN </w:t>
      </w:r>
      <w:r>
        <w:t>мре</w:t>
      </w:r>
      <w:r w:rsidR="00F63603">
        <w:t>жа може да се види на слици 2.1</w:t>
      </w:r>
      <w:r w:rsidR="00F63603">
        <w:rPr>
          <w:lang/>
        </w:rPr>
        <w:t>1</w:t>
      </w:r>
      <w:r>
        <w:t>.</w:t>
      </w:r>
    </w:p>
    <w:p w:rsidR="00F07F31" w:rsidRDefault="00F07F31" w:rsidP="00F07F31">
      <w:pPr>
        <w:ind w:firstLine="0"/>
      </w:pPr>
    </w:p>
    <w:p w:rsidR="00F07F31" w:rsidRDefault="00712004"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9C168C" w:rsidRDefault="009C168C" w:rsidP="00A37CD9">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6"/>
                                <a:stretch>
                                  <a:fillRect/>
                                </a:stretch>
                              </pic:blipFill>
                              <pic:spPr>
                                <a:xfrm>
                                  <a:off x="0" y="0"/>
                                  <a:ext cx="5177491" cy="1179066"/>
                                </a:xfrm>
                                <a:prstGeom prst="rect">
                                  <a:avLst/>
                                </a:prstGeom>
                              </pic:spPr>
                            </pic:pic>
                          </a:graphicData>
                        </a:graphic>
                      </wp:inline>
                    </w:drawing>
                  </w:r>
                </w:p>
                <w:p w:rsidR="009C168C" w:rsidRPr="00F07F31" w:rsidRDefault="009C168C" w:rsidP="00A37CD9">
                  <w:pPr>
                    <w:pStyle w:val="Caption"/>
                  </w:pPr>
                  <w:r>
                    <w:t>Слика 2.11 Топологија типичне LIN мреже</w:t>
                  </w:r>
                </w:p>
                <w:p w:rsidR="009C168C" w:rsidRDefault="009C168C" w:rsidP="00F07F31">
                  <w:pPr>
                    <w:keepNext/>
                  </w:pPr>
                </w:p>
                <w:p w:rsidR="009C168C" w:rsidRDefault="009C168C"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F07F31" w:rsidRDefault="00CF5763" w:rsidP="00F07F31">
      <w:pPr>
        <w:ind w:firstLine="0"/>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AA7EF9" w:rsidRPr="00AA7EF9" w:rsidRDefault="00AA7EF9" w:rsidP="00F07F31">
      <w:pPr>
        <w:ind w:firstLine="0"/>
      </w:pPr>
    </w:p>
    <w:p w:rsidR="00C1326C" w:rsidRDefault="00C1326C" w:rsidP="00C1326C">
      <w:pPr>
        <w:pStyle w:val="Heading3"/>
      </w:pPr>
      <w:bookmarkStart w:id="14" w:name="_Toc11239798"/>
      <w:r>
        <w:t xml:space="preserve">LIN </w:t>
      </w:r>
      <w:r w:rsidR="001B6878">
        <w:t>оквир</w:t>
      </w:r>
      <w:bookmarkEnd w:id="14"/>
    </w:p>
    <w:p w:rsidR="00C1326C" w:rsidRDefault="0025429E" w:rsidP="00C1326C">
      <w:pPr>
        <w:ind w:firstLine="0"/>
      </w:pPr>
      <w:r>
        <w:t>Време које је потребно да се пренесе LIN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t>Заглавље – унутар кога се налази:</w:t>
      </w:r>
    </w:p>
    <w:p w:rsidR="0025429E" w:rsidRDefault="0025429E" w:rsidP="0025429E">
      <w:pPr>
        <w:pStyle w:val="ListParagraph"/>
        <w:numPr>
          <w:ilvl w:val="1"/>
          <w:numId w:val="13"/>
        </w:numPr>
      </w:pPr>
      <w:r>
        <w:lastRenderedPageBreak/>
        <w:t>Поље за почетак (</w:t>
      </w:r>
      <w:r w:rsidR="00F63603">
        <w:rPr>
          <w:lang/>
        </w:rPr>
        <w:t xml:space="preserve">енгл. </w:t>
      </w:r>
      <w:r>
        <w:t xml:space="preserve">Break)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rPr>
          <w:lang/>
        </w:rPr>
        <w:t xml:space="preserve">енгл. </w:t>
      </w:r>
      <w:r w:rsidR="006E7F3D">
        <w:t>master node)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rPr>
          <w:lang/>
        </w:rPr>
        <w:t xml:space="preserve">енгл. </w:t>
      </w:r>
      <w:r>
        <w:t xml:space="preserve">Synch) </w:t>
      </w:r>
      <w:r w:rsidR="006E7F3D">
        <w:t>увек има вредност која у хексадецималном формату износи 0x55, да би уређаји на мрежи увек могли да препознају ово поље.</w:t>
      </w:r>
      <w:r>
        <w:t xml:space="preserve"> </w:t>
      </w:r>
      <w:r w:rsidR="003170CE">
        <w:t>Уређаји којима се управља (</w:t>
      </w:r>
      <w:r w:rsidR="00F63603">
        <w:rPr>
          <w:lang/>
        </w:rPr>
        <w:t xml:space="preserve">енгл. </w:t>
      </w:r>
      <w:r w:rsidR="003170CE">
        <w:t>slave) увек имају могућност да деткују секвенцу поља за почетак и овог поља, чак и ако очекују поље за податке.</w:t>
      </w:r>
    </w:p>
    <w:p w:rsidR="0025429E" w:rsidRDefault="0025429E" w:rsidP="0025429E">
      <w:pPr>
        <w:pStyle w:val="ListParagraph"/>
        <w:numPr>
          <w:ilvl w:val="1"/>
          <w:numId w:val="13"/>
        </w:numPr>
      </w:pPr>
      <w:r>
        <w:t>Заштићени идентификатор (</w:t>
      </w:r>
      <w:r w:rsidR="00F63603">
        <w:rPr>
          <w:lang/>
        </w:rPr>
        <w:t xml:space="preserve">енгл. </w:t>
      </w:r>
      <w:r>
        <w:t>Protected identifier)</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Вредности идентификатора имају и функцију одређивања примене послате LIN поруке па тако:</w:t>
      </w:r>
    </w:p>
    <w:p w:rsidR="003170CE" w:rsidRDefault="003170CE" w:rsidP="003170CE">
      <w:pPr>
        <w:pStyle w:val="ListParagraph"/>
        <w:numPr>
          <w:ilvl w:val="3"/>
          <w:numId w:val="10"/>
        </w:numPr>
      </w:pPr>
      <w:r>
        <w:t>Вредности од 0 до 59 (0x3b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(0x3c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(0x3e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(0x3f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w:t>
      </w:r>
      <w:r w:rsidR="00F63603">
        <w:rPr>
          <w:lang/>
        </w:rPr>
        <w:t>ч</w:t>
      </w:r>
      <w:r>
        <w:t xml:space="preserve">ин (при чему су вредности у једначинама објашњене у илустрацији мапирања </w:t>
      </w:r>
      <w:r w:rsidR="006B0E82">
        <w:t>овог поља на слици 2</w:t>
      </w:r>
      <w:r w:rsidR="0049052C">
        <w:t>.</w:t>
      </w:r>
      <w:r w:rsidR="006B0E82">
        <w:t>1</w:t>
      </w:r>
      <w:r w:rsidR="00F63603">
        <w:rPr>
          <w:lang/>
        </w:rPr>
        <w:t>2</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712004"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w:txbxContent>
                <w:p w:rsidR="009C168C" w:rsidRDefault="009C168C" w:rsidP="00A37CD9">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57"/>
                                <a:stretch>
                                  <a:fillRect/>
                                </a:stretch>
                              </pic:blipFill>
                              <pic:spPr>
                                <a:xfrm>
                                  <a:off x="0" y="0"/>
                                  <a:ext cx="4646295" cy="524895"/>
                                </a:xfrm>
                                <a:prstGeom prst="rect">
                                  <a:avLst/>
                                </a:prstGeom>
                              </pic:spPr>
                            </pic:pic>
                          </a:graphicData>
                        </a:graphic>
                      </wp:inline>
                    </w:drawing>
                  </w:r>
                </w:p>
                <w:p w:rsidR="009C168C" w:rsidRPr="0049052C" w:rsidRDefault="009C168C" w:rsidP="0049052C">
                  <w:pPr>
                    <w:pStyle w:val="Caption"/>
                    <w:jc w:val="both"/>
                  </w:pPr>
                  <w:r>
                    <w:t>Слика 2.12 Илустрација мапирања идентификатора и парности унутар поља за заштићени идентификатор</w:t>
                  </w:r>
                </w:p>
                <w:p w:rsidR="009C168C" w:rsidRDefault="009C168C"/>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t>Размак за одговор (</w:t>
      </w:r>
      <w:r w:rsidR="00F63603">
        <w:rPr>
          <w:lang/>
        </w:rPr>
        <w:t xml:space="preserve">енгл. </w:t>
      </w:r>
      <w:r>
        <w:t>Response space).</w:t>
      </w:r>
    </w:p>
    <w:p w:rsidR="0025429E" w:rsidRDefault="0025429E" w:rsidP="0025429E">
      <w:pPr>
        <w:pStyle w:val="ListParagraph"/>
        <w:numPr>
          <w:ilvl w:val="0"/>
          <w:numId w:val="13"/>
        </w:numPr>
      </w:pPr>
      <w:r>
        <w:lastRenderedPageBreak/>
        <w:t>Одговор (</w:t>
      </w:r>
      <w:r w:rsidR="00F63603">
        <w:rPr>
          <w:lang/>
        </w:rPr>
        <w:t xml:space="preserve">енгл. </w:t>
      </w:r>
      <w:r>
        <w:t>Response)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LIN 1.3 – и тада се оно назива класично поље за проверу контролног збира, енгл. </w:t>
      </w:r>
      <w:r w:rsidR="00D8465C" w:rsidRPr="00D8465C">
        <w:rPr>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rPr>
          <w:lang/>
        </w:rPr>
        <w:t xml:space="preserve"> </w:t>
      </w:r>
      <w:r w:rsidR="00D8465C">
        <w:t>енгл. enhanced checksum,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Unconditional Frames) (идентфикатор 0-59) – тачно један дефинисани подређени шаље одговор, сваки захтев се шаље у посебном </w:t>
      </w:r>
      <w:r w:rsidR="00F63603">
        <w:rPr>
          <w:lang/>
        </w:rPr>
        <w:t>пакету</w:t>
      </w:r>
      <w:r>
        <w:t>.</w:t>
      </w:r>
      <w:r w:rsidR="00F63603">
        <w:rPr>
          <w:lang/>
        </w:rPr>
        <w:t xml:space="preserve"> </w:t>
      </w:r>
      <w:r>
        <w:t xml:space="preserve">Потребно је обезбедити довољно велики </w:t>
      </w:r>
      <w:r w:rsidR="00F63603">
        <w:rPr>
          <w:lang/>
        </w:rPr>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Diagnostic Frames)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Захтев (енгл. Maste</w:t>
      </w:r>
      <w:r w:rsidR="00F63603">
        <w:t>r Request Frame) (идентификатор</w:t>
      </w:r>
      <w:r w:rsidR="00F63603">
        <w:rPr>
          <w:lang/>
        </w:rPr>
        <w:t xml:space="preserve">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Одговор  (енгл. Slave Response Frame)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Временски диригован оквир (енгл. Event triggered frame)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Спорадични оквир (енгл. Sporadic frame)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Остали оквири (енгл. Other frames)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pPr>
      <w:r>
        <w:t>Илустративни приказ окв</w:t>
      </w:r>
      <w:r w:rsidR="006B0E82">
        <w:t>ира може да се види на слици 2</w:t>
      </w:r>
      <w:r>
        <w:t>.</w:t>
      </w:r>
      <w:r w:rsidR="006B0E82">
        <w:t>12.</w:t>
      </w:r>
    </w:p>
    <w:p w:rsidR="00186653" w:rsidRDefault="00712004"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w:txbxContent>
                <w:p w:rsidR="009C168C" w:rsidRDefault="009C168C" w:rsidP="006B0E8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58"/>
                                <a:stretch>
                                  <a:fillRect/>
                                </a:stretch>
                              </pic:blipFill>
                              <pic:spPr>
                                <a:xfrm>
                                  <a:off x="0" y="0"/>
                                  <a:ext cx="4364188" cy="1420322"/>
                                </a:xfrm>
                                <a:prstGeom prst="rect">
                                  <a:avLst/>
                                </a:prstGeom>
                              </pic:spPr>
                            </pic:pic>
                          </a:graphicData>
                        </a:graphic>
                      </wp:inline>
                    </w:drawing>
                  </w:r>
                </w:p>
                <w:p w:rsidR="009C168C" w:rsidRPr="006B0E82" w:rsidRDefault="009C168C" w:rsidP="006B0E82">
                  <w:pPr>
                    <w:pStyle w:val="Caption"/>
                  </w:pPr>
                  <w:r>
                    <w:t>Слика 2.13 Пример LIN оквира</w:t>
                  </w:r>
                </w:p>
                <w:p w:rsidR="009C168C" w:rsidRDefault="009C168C" w:rsidP="006B0E82">
                  <w:pPr>
                    <w:keepNext/>
                    <w:ind w:firstLine="0"/>
                  </w:pPr>
                </w:p>
                <w:p w:rsidR="009C168C" w:rsidRPr="006B0E82" w:rsidRDefault="009C168C" w:rsidP="006B0E82">
                  <w:pPr>
                    <w:pStyle w:val="Caption"/>
                    <w:jc w:val="both"/>
                  </w:pPr>
                </w:p>
                <w:p w:rsidR="009C168C" w:rsidRDefault="009C168C" w:rsidP="00186653">
                  <w:pPr>
                    <w:keepNext/>
                    <w:ind w:firstLine="0"/>
                  </w:pPr>
                </w:p>
                <w:p w:rsidR="009C168C" w:rsidRPr="00186653" w:rsidRDefault="009C168C" w:rsidP="00186653">
                  <w:pPr>
                    <w:pStyle w:val="Caption"/>
                    <w:ind w:firstLine="720"/>
                    <w:jc w:val="both"/>
                  </w:pPr>
                  <w:r>
                    <w:t xml:space="preserve">                     Слика 3.2 Пример LIN оквира</w:t>
                  </w:r>
                </w:p>
                <w:p w:rsidR="009C168C" w:rsidRDefault="009C168C"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w:t>
      </w:r>
      <w:r w:rsidR="00F63603">
        <w:t>аки оквир чије се слање планира</w:t>
      </w:r>
      <w:r w:rsidR="00F63603">
        <w:rPr>
          <w:lang/>
        </w:rPr>
        <w:t xml:space="preserve">,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lang/>
        </w:rPr>
      </w:pPr>
      <w:r>
        <w:rPr>
          <w:b/>
        </w:rPr>
        <w:t>Т</w:t>
      </w:r>
      <w:r>
        <w:rPr>
          <w:b/>
          <w:vertAlign w:val="subscript"/>
        </w:rPr>
        <w:t xml:space="preserve">бит = </w:t>
      </w:r>
      <w:r>
        <w:rPr>
          <w:b/>
        </w:rPr>
        <w:t xml:space="preserve">1 / </w:t>
      </w:r>
      <w:r w:rsidR="00F63603">
        <w:rPr>
          <w:b/>
          <w:lang/>
        </w:rPr>
        <w:t>брзина такта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pPr>
      <w:bookmarkStart w:id="15" w:name="_Toc11239799"/>
      <w:r>
        <w:lastRenderedPageBreak/>
        <w:t>SPI</w:t>
      </w:r>
      <w:bookmarkEnd w:id="15"/>
      <w:r w:rsidR="00304A5E">
        <w:t xml:space="preserve"> </w:t>
      </w:r>
    </w:p>
    <w:p w:rsidR="001E0B6D" w:rsidRDefault="001E0B6D" w:rsidP="001E0B6D">
      <w:pPr>
        <w:ind w:firstLine="0"/>
      </w:pPr>
      <w:r>
        <w:t>SPI 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80-тих 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w:t>
      </w:r>
      <w:r>
        <w:rPr>
          <w:lang/>
        </w:rPr>
        <w:t xml:space="preserve">: </w:t>
      </w:r>
      <w:r w:rsidR="001E0B6D">
        <w:t>са 4 жице – SCLK</w:t>
      </w:r>
      <w:r>
        <w:rPr>
          <w:lang/>
        </w:rPr>
        <w:t xml:space="preserve"> </w:t>
      </w:r>
      <w:r w:rsidR="001E0B6D">
        <w:t>(Serial Clock)</w:t>
      </w:r>
      <w:r w:rsidR="00FA195C">
        <w:t xml:space="preserve"> - такт за усклађивање преноса</w:t>
      </w:r>
      <w:r>
        <w:rPr>
          <w:lang/>
        </w:rPr>
        <w:t>;</w:t>
      </w:r>
      <w:r w:rsidR="001E0B6D">
        <w:t xml:space="preserve"> MOSI (Master Output Slave Input)</w:t>
      </w:r>
      <w:r w:rsidR="00FA195C">
        <w:t xml:space="preserve"> – преноси податке од руководиоца до подређеног</w:t>
      </w:r>
      <w:r>
        <w:rPr>
          <w:lang/>
        </w:rPr>
        <w:t>;</w:t>
      </w:r>
      <w:r w:rsidR="001E0B6D">
        <w:t xml:space="preserve"> MISO (Master Input Slave Output)</w:t>
      </w:r>
      <w:r w:rsidR="00FA195C">
        <w:t xml:space="preserve"> – преноси податке од подређеног до руководиоца </w:t>
      </w:r>
      <w:r>
        <w:rPr>
          <w:lang/>
        </w:rPr>
        <w:t>;</w:t>
      </w:r>
      <w:r w:rsidR="001E0B6D">
        <w:t xml:space="preserve"> SS(Slave Select)</w:t>
      </w:r>
      <w:r w:rsidR="00FA195C">
        <w:t xml:space="preserve"> – посебна линија за одабир сваког подређеног</w:t>
      </w:r>
      <w:r w:rsidR="001E0B6D">
        <w:t>), један надређени и више подређених.</w:t>
      </w:r>
      <w:r w:rsidR="00FA195C">
        <w:t xml:space="preserve"> Надр</w:t>
      </w:r>
      <w:r>
        <w:t>е</w:t>
      </w:r>
      <w:r>
        <w:rPr>
          <w:lang/>
        </w:rPr>
        <w:t>ђ</w:t>
      </w:r>
      <w:r w:rsidR="00FA195C">
        <w:t>ени активира подређене ниским сигналом.</w:t>
      </w:r>
      <w:r w:rsidR="00FA195C" w:rsidRPr="00FA195C">
        <w:t xml:space="preserve"> </w:t>
      </w:r>
      <w:r w:rsidR="00FA195C">
        <w:t>И MISO и MOSI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t>UART-</w:t>
      </w:r>
      <w:r w:rsidRPr="00FA195C">
        <w:t>а : 250kb/s до 2Mb/s.</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 Daisy chained).</w:t>
      </w:r>
    </w:p>
    <w:p w:rsidR="00FA195C" w:rsidRPr="00FA195C" w:rsidRDefault="00FA195C" w:rsidP="001E0B6D">
      <w:pPr>
        <w:pStyle w:val="ListParagraph"/>
        <w:numPr>
          <w:ilvl w:val="0"/>
          <w:numId w:val="13"/>
        </w:numPr>
      </w:pPr>
      <w:r>
        <w:t>Групе бита података (4,8,16), непостојање стартног и стоп бита. Кодовање NRZ-L.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t>SPI поседује 4 регистра :</w:t>
      </w:r>
    </w:p>
    <w:p w:rsidR="00FA195C" w:rsidRPr="00FA195C" w:rsidRDefault="00FA195C" w:rsidP="00FA195C">
      <w:pPr>
        <w:pStyle w:val="ListParagraph"/>
        <w:numPr>
          <w:ilvl w:val="0"/>
          <w:numId w:val="15"/>
        </w:numPr>
      </w:pPr>
      <w:r>
        <w:t>SDPR (transferred Data read/write Register)</w:t>
      </w:r>
      <w:r w:rsidR="001457FE">
        <w:t xml:space="preserve"> </w:t>
      </w:r>
      <w:r>
        <w:t>– смештање примо-предајних података.</w:t>
      </w:r>
    </w:p>
    <w:p w:rsidR="00FA195C" w:rsidRPr="00FA195C" w:rsidRDefault="00FA195C" w:rsidP="00FA195C">
      <w:pPr>
        <w:pStyle w:val="ListParagraph"/>
        <w:numPr>
          <w:ilvl w:val="0"/>
          <w:numId w:val="15"/>
        </w:numPr>
      </w:pPr>
      <w:r>
        <w:t xml:space="preserve">SPCR </w:t>
      </w:r>
      <w:r w:rsidR="001457FE">
        <w:t xml:space="preserve">(Control Register) </w:t>
      </w:r>
      <w:r>
        <w:t>– смештање контролних подешавања.</w:t>
      </w:r>
    </w:p>
    <w:p w:rsidR="00FA195C" w:rsidRPr="00FA195C" w:rsidRDefault="00FA195C" w:rsidP="00FA195C">
      <w:pPr>
        <w:pStyle w:val="ListParagraph"/>
        <w:numPr>
          <w:ilvl w:val="0"/>
          <w:numId w:val="15"/>
        </w:numPr>
      </w:pPr>
      <w:r>
        <w:t xml:space="preserve">SPSR </w:t>
      </w:r>
      <w:r w:rsidR="001457FE">
        <w:t xml:space="preserve">(Status Register) </w:t>
      </w:r>
      <w:r>
        <w:t>– смештање статусних информација.</w:t>
      </w:r>
    </w:p>
    <w:p w:rsidR="00FA195C" w:rsidRPr="00FA195C" w:rsidRDefault="00FA195C" w:rsidP="00FA195C">
      <w:pPr>
        <w:pStyle w:val="ListParagraph"/>
        <w:numPr>
          <w:ilvl w:val="0"/>
          <w:numId w:val="15"/>
        </w:numPr>
      </w:pPr>
      <w:r>
        <w:t xml:space="preserve">SPTCI </w:t>
      </w:r>
      <w:r w:rsidR="001457FE">
        <w:t xml:space="preserve">(Transfer Complete Interrupt) </w:t>
      </w:r>
      <w:r>
        <w:t>– смештање прекидачке рутине за готов пренос.</w:t>
      </w:r>
    </w:p>
    <w:p w:rsidR="001457FE" w:rsidRDefault="001457FE" w:rsidP="001457FE">
      <w:pPr>
        <w:pStyle w:val="Heading3"/>
        <w:rPr>
          <w:szCs w:val="24"/>
        </w:rPr>
      </w:pPr>
      <w:r>
        <w:rPr>
          <w:sz w:val="28"/>
          <w:szCs w:val="28"/>
        </w:rPr>
        <w:t xml:space="preserve"> </w:t>
      </w:r>
      <w:bookmarkStart w:id="16" w:name="_Toc11239800"/>
      <w:r w:rsidRPr="001457FE">
        <w:rPr>
          <w:szCs w:val="24"/>
        </w:rPr>
        <w:t>Пренос података, фаза и поларитет</w:t>
      </w:r>
      <w:bookmarkEnd w:id="16"/>
    </w:p>
    <w:p w:rsidR="00E32C31" w:rsidRDefault="00E32C31" w:rsidP="00E32C31">
      <w:pPr>
        <w:ind w:firstLine="0"/>
      </w:pPr>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MHz. </w:t>
      </w:r>
      <w:r>
        <w:lastRenderedPageBreak/>
        <w:t>Руководиоц потом бира подређени уређај са логичком 0 на SS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t>Током сваког радног такта, пуни дуплекс, односно пренос у оба смера, се деси. Руководиоц шаље бит на MOSI линији и потом га подређени прочита, док је на MISO линији обрнуто. Ова процес се дешава чак и када се подаци шаљу у једном смеру.</w:t>
      </w:r>
    </w:p>
    <w:p w:rsidR="00E32C31" w:rsidRPr="00E21063" w:rsidRDefault="00712004" w:rsidP="00E32C31">
      <w:pPr>
        <w:ind w:firstLine="0"/>
      </w:pPr>
      <w:r>
        <w:rPr>
          <w:noProof/>
          <w:lang w:eastAsia="zh-TW"/>
        </w:rPr>
        <w:pict>
          <v:shape id="_x0000_s1079" type="#_x0000_t202" style="position:absolute;left:0;text-align:left;margin-left:8.35pt;margin-top:221.5pt;width:442.4pt;height:173.25pt;z-index:251696128;mso-width-relative:margin;mso-height-relative:margin" stroked="f">
            <v:textbox style="mso-next-textbox:#_x0000_s1079">
              <w:txbxContent>
                <w:p w:rsidR="009C168C" w:rsidRPr="006B0E82" w:rsidRDefault="009C168C" w:rsidP="006B0E82">
                  <w:pPr>
                    <w:keepNext/>
                  </w:pPr>
                  <w:r>
                    <w:rPr>
                      <w:lang/>
                    </w:rP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59"/>
                                <a:stretch>
                                  <a:fillRect/>
                                </a:stretch>
                              </pic:blipFill>
                              <pic:spPr>
                                <a:xfrm>
                                  <a:off x="0" y="0"/>
                                  <a:ext cx="3741644" cy="1497781"/>
                                </a:xfrm>
                                <a:prstGeom prst="rect">
                                  <a:avLst/>
                                </a:prstGeom>
                              </pic:spPr>
                            </pic:pic>
                          </a:graphicData>
                        </a:graphic>
                      </wp:inline>
                    </w:drawing>
                  </w:r>
                </w:p>
                <w:p w:rsidR="009C168C" w:rsidRPr="00A37CD9" w:rsidRDefault="009C168C" w:rsidP="003C55A1">
                  <w:pPr>
                    <w:pStyle w:val="Caption"/>
                  </w:pPr>
                  <w:r>
                    <w:t>Слика 2.14 Пример повезивања SPI руководиоца и подређеног уређаја, при чему сваки има свој померачки регистар</w:t>
                  </w:r>
                </w:p>
                <w:p w:rsidR="009C168C" w:rsidRDefault="009C168C"/>
              </w:txbxContent>
            </v:textbox>
          </v:shape>
        </w:pict>
      </w:r>
      <w:r w:rsidR="00E32C31">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MSB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LSB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F63603">
        <w:t xml:space="preserve"> 2.1</w:t>
      </w:r>
      <w:r w:rsidR="00F63603">
        <w:rPr>
          <w:lang/>
        </w:rPr>
        <w:t>4</w:t>
      </w:r>
      <w:r w:rsidR="00A37CD9">
        <w:t>.</w:t>
      </w:r>
      <w:r w:rsidR="00E21063">
        <w:t xml:space="preserve"> Трансмисија се углавном састоји од 8 бита.</w: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F63603" w:rsidP="00E32C31">
      <w:pPr>
        <w:ind w:firstLine="0"/>
      </w:pPr>
      <w:r>
        <w:rPr>
          <w:noProof/>
          <w:lang w:eastAsia="en-US"/>
        </w:rPr>
        <w:pict>
          <v:shape id="_x0000_s1080" type="#_x0000_t202" style="position:absolute;left:0;text-align:left;margin-left:1.55pt;margin-top:18.1pt;width:442.4pt;height:296.15pt;z-index:251697152;mso-width-relative:margin;mso-height-relative:margin" stroked="f">
            <v:textbox style="mso-next-textbox:#_x0000_s1080">
              <w:txbxContent>
                <w:p w:rsidR="009C168C" w:rsidRPr="006B0E82" w:rsidRDefault="009C168C" w:rsidP="006B0E8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0"/>
                                <a:stretch>
                                  <a:fillRect/>
                                </a:stretch>
                              </pic:blipFill>
                              <pic:spPr>
                                <a:xfrm>
                                  <a:off x="0" y="0"/>
                                  <a:ext cx="4534838" cy="3174387"/>
                                </a:xfrm>
                                <a:prstGeom prst="rect">
                                  <a:avLst/>
                                </a:prstGeom>
                              </pic:spPr>
                            </pic:pic>
                          </a:graphicData>
                        </a:graphic>
                      </wp:inline>
                    </w:drawing>
                  </w:r>
                </w:p>
                <w:p w:rsidR="009C168C" w:rsidRPr="00E21063" w:rsidRDefault="009C168C" w:rsidP="00E21063">
                  <w:pPr>
                    <w:pStyle w:val="Caption"/>
                  </w:pPr>
                  <w:r>
                    <w:t>Слика 2.15 Пример преноса података између SPI руководиоца и подређеног</w:t>
                  </w:r>
                </w:p>
                <w:p w:rsidR="009C168C" w:rsidRDefault="009C168C" w:rsidP="00E21063">
                  <w:pPr>
                    <w:keepNext/>
                  </w:pPr>
                </w:p>
                <w:p w:rsidR="009C168C" w:rsidRDefault="009C168C" w:rsidP="00E21063"/>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Pr="00F63603" w:rsidRDefault="00E21063" w:rsidP="00E32C31">
      <w:pPr>
        <w:ind w:firstLine="0"/>
        <w:rPr>
          <w:lang/>
        </w:rPr>
      </w:pPr>
    </w:p>
    <w:p w:rsidR="003048ED" w:rsidRDefault="003048ED" w:rsidP="00E32C31">
      <w:pPr>
        <w:ind w:firstLine="0"/>
      </w:pPr>
      <w:r>
        <w:lastRenderedPageBreak/>
        <w:t>Постоје 4 режима као комбин</w:t>
      </w:r>
      <w:r w:rsidR="00F63603">
        <w:t>ација (илустровано на слици 2.1</w:t>
      </w:r>
      <w:r w:rsidR="00F63603">
        <w:rPr>
          <w:lang/>
        </w:rPr>
        <w:t>6</w:t>
      </w:r>
      <w:r>
        <w:t>):</w:t>
      </w:r>
    </w:p>
    <w:p w:rsidR="003048ED" w:rsidRDefault="003048ED" w:rsidP="003048ED">
      <w:pPr>
        <w:pStyle w:val="ListParagraph"/>
        <w:numPr>
          <w:ilvl w:val="0"/>
          <w:numId w:val="16"/>
        </w:numPr>
      </w:pPr>
      <w:r>
        <w:t>2 стања фазе такта (енгл. CPHA)</w:t>
      </w:r>
    </w:p>
    <w:p w:rsidR="003048ED" w:rsidRPr="003048ED" w:rsidRDefault="003048ED" w:rsidP="003048ED">
      <w:pPr>
        <w:pStyle w:val="ListParagraph"/>
        <w:numPr>
          <w:ilvl w:val="0"/>
          <w:numId w:val="16"/>
        </w:numPr>
      </w:pPr>
      <w:r>
        <w:t>2 стања поларитета такта (енгл. CKP/CPOL)</w:t>
      </w:r>
    </w:p>
    <w:p w:rsidR="00E21063" w:rsidRDefault="00712004"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9C168C" w:rsidRPr="006B0E82" w:rsidRDefault="009C168C" w:rsidP="006B0E8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1"/>
                                <a:stretch>
                                  <a:fillRect/>
                                </a:stretch>
                              </pic:blipFill>
                              <pic:spPr>
                                <a:xfrm>
                                  <a:off x="0" y="0"/>
                                  <a:ext cx="4534838" cy="1997058"/>
                                </a:xfrm>
                                <a:prstGeom prst="rect">
                                  <a:avLst/>
                                </a:prstGeom>
                              </pic:spPr>
                            </pic:pic>
                          </a:graphicData>
                        </a:graphic>
                      </wp:inline>
                    </w:drawing>
                  </w:r>
                </w:p>
                <w:p w:rsidR="009C168C" w:rsidRPr="003048ED" w:rsidRDefault="009C168C" w:rsidP="003048ED">
                  <w:pPr>
                    <w:pStyle w:val="Caption"/>
                  </w:pPr>
                  <w:r>
                    <w:t>Слика 2.16 Режими рада SPI</w:t>
                  </w:r>
                </w:p>
                <w:p w:rsidR="009C168C" w:rsidRPr="00E21063" w:rsidRDefault="009C168C" w:rsidP="003048ED">
                  <w:pPr>
                    <w:keepNext/>
                  </w:pPr>
                </w:p>
                <w:p w:rsidR="009C168C" w:rsidRDefault="009C168C" w:rsidP="003048ED">
                  <w:pPr>
                    <w:keepNext/>
                  </w:pPr>
                </w:p>
                <w:p w:rsidR="009C168C" w:rsidRDefault="009C168C"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Pr="003048ED" w:rsidRDefault="003048ED"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(енгл. CPHA)</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CKP/CPOL)</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CPOL=0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360D4A">
        <w:rPr>
          <w:szCs w:val="24"/>
        </w:rPr>
        <w:t>CPHA=0,узорковање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t xml:space="preserve">За </w:t>
      </w:r>
      <w:r w:rsidR="003048ED" w:rsidRPr="00360D4A">
        <w:rPr>
          <w:bCs/>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t xml:space="preserve">CPOL=1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CPOL=0)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360D4A">
        <w:rPr>
          <w:bCs/>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360D4A">
        <w:rPr>
          <w:bCs/>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Pr>
          <w:szCs w:val="24"/>
        </w:rPr>
        <w:t>MOSI и MISO сигнали су углавном стабилни за пола циклуса до следеће промене такта.SPI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2.16</w:t>
      </w:r>
      <w:r w:rsidR="003C55A1">
        <w:rPr>
          <w:szCs w:val="24"/>
        </w:rPr>
        <w:t>.</w:t>
      </w:r>
    </w:p>
    <w:p w:rsidR="003048ED" w:rsidRDefault="003048ED" w:rsidP="00360D4A"/>
    <w:p w:rsidR="003048ED" w:rsidRDefault="00712004" w:rsidP="003C55A1">
      <w:pPr>
        <w:ind w:firstLine="0"/>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9C168C" w:rsidRPr="006B0E82" w:rsidRDefault="009C168C" w:rsidP="006B0E8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2"/>
                                <a:stretch>
                                  <a:fillRect/>
                                </a:stretch>
                              </pic:blipFill>
                              <pic:spPr>
                                <a:xfrm>
                                  <a:off x="0" y="0"/>
                                  <a:ext cx="4663203" cy="2711566"/>
                                </a:xfrm>
                                <a:prstGeom prst="rect">
                                  <a:avLst/>
                                </a:prstGeom>
                              </pic:spPr>
                            </pic:pic>
                          </a:graphicData>
                        </a:graphic>
                      </wp:inline>
                    </w:drawing>
                  </w:r>
                </w:p>
                <w:p w:rsidR="009C168C" w:rsidRPr="003C55A1" w:rsidRDefault="009C168C" w:rsidP="006B0E82">
                  <w:pPr>
                    <w:pStyle w:val="Caption"/>
                  </w:pPr>
                  <w:r>
                    <w:t>Слика 2.17 Пример фазе и поларитета за SPI</w:t>
                  </w:r>
                </w:p>
                <w:p w:rsidR="009C168C" w:rsidRDefault="009C168C" w:rsidP="003C55A1">
                  <w:pPr>
                    <w:keepNext/>
                  </w:pPr>
                </w:p>
                <w:p w:rsidR="009C168C" w:rsidRPr="00E21063" w:rsidRDefault="009C168C" w:rsidP="003C55A1">
                  <w:pPr>
                    <w:keepNext/>
                  </w:pPr>
                </w:p>
                <w:p w:rsidR="009C168C" w:rsidRDefault="009C168C" w:rsidP="003C55A1">
                  <w:pPr>
                    <w:keepNext/>
                  </w:pPr>
                </w:p>
                <w:p w:rsidR="009C168C" w:rsidRDefault="009C168C"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E32C31" w:rsidRDefault="003048ED" w:rsidP="00E32C31">
      <w:pPr>
        <w:ind w:firstLine="0"/>
      </w:pPr>
    </w:p>
    <w:p w:rsidR="008D3BEE" w:rsidRPr="00F93041" w:rsidRDefault="00304A5E" w:rsidP="00F93041">
      <w:pPr>
        <w:pStyle w:val="Heading2"/>
      </w:pPr>
      <w:bookmarkStart w:id="17" w:name="_Toc11239801"/>
      <w:r>
        <w:lastRenderedPageBreak/>
        <w:t>I²C</w:t>
      </w:r>
      <w:bookmarkEnd w:id="17"/>
      <w:r>
        <w:t xml:space="preserve"> </w:t>
      </w:r>
    </w:p>
    <w:p w:rsidR="003C55A1" w:rsidRDefault="003C55A1" w:rsidP="00425A2C">
      <w:r w:rsidRPr="003C55A1">
        <w:t xml:space="preserve">I²C </w:t>
      </w:r>
      <w:r>
        <w:t>је синрона магистрала са могућношћу да има више руковалаца и више подређених створена од Philips Semiconductor 1982. године. Има широку употребу за повезивање спорих периферија за процесоре и микроконтроле на малим дистанцама</w:t>
      </w:r>
      <w:r w:rsidR="00C01B11">
        <w:t>.Од октобра 2006. , не постоје трошкови лиценцирања за употребу овог протокола. SMBus је подскуп овог протола,створе од стране Intel – а 1995. године за дефинисаном стриктнијом употребом са циљем да дода робустност и интер-опребилност. Модерни I</w:t>
      </w:r>
      <w:r w:rsidR="00C01B11">
        <w:rPr>
          <w:vertAlign w:val="superscript"/>
        </w:rPr>
        <w:t>2</w:t>
      </w:r>
      <w:r w:rsidR="00C01B11">
        <w:t xml:space="preserve">C системи инкорпорирају нека правила из SMBus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EEPROM – ови , Flash и RAM меморија, watchdog тајмери, микроконтролери, персонални рачунари). </w:t>
      </w:r>
      <w:r w:rsidR="00C01B11" w:rsidRPr="003C55A1">
        <w:t>I²C</w:t>
      </w:r>
      <w:r w:rsidR="00C01B11">
        <w:t xml:space="preserve"> подржава више брзина комуникације :</w:t>
      </w:r>
    </w:p>
    <w:p w:rsidR="00C01B11" w:rsidRDefault="00C01B11" w:rsidP="00C01B11">
      <w:pPr>
        <w:pStyle w:val="ListParagraph"/>
        <w:numPr>
          <w:ilvl w:val="0"/>
          <w:numId w:val="21"/>
        </w:numPr>
      </w:pPr>
      <w:r>
        <w:t>Стандардни режим (енгл. Standard Mode) : 100kb/s</w:t>
      </w:r>
      <w:r w:rsidR="008D3BEE">
        <w:t xml:space="preserve"> , оригинално од прве верзије у употреби.</w:t>
      </w:r>
    </w:p>
    <w:p w:rsidR="00C01B11" w:rsidRDefault="00C01B11" w:rsidP="00C01B11">
      <w:pPr>
        <w:pStyle w:val="ListParagraph"/>
        <w:numPr>
          <w:ilvl w:val="0"/>
          <w:numId w:val="21"/>
        </w:numPr>
      </w:pPr>
      <w:r>
        <w:t>Брзи режим (енгл. Fast Mode) :  400kb/s</w:t>
      </w:r>
      <w:r w:rsidR="008D3BEE">
        <w:t xml:space="preserve"> ,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Брзи режим плус (енгл. Fast Mode plus) :  1Mb/s</w:t>
      </w:r>
      <w:r w:rsidR="008D3BEE">
        <w:t xml:space="preserve"> , додат у верзији 3 2007. године.</w:t>
      </w:r>
    </w:p>
    <w:p w:rsidR="00C01B11" w:rsidRDefault="00C01B11" w:rsidP="00C01B11">
      <w:pPr>
        <w:pStyle w:val="ListParagraph"/>
        <w:numPr>
          <w:ilvl w:val="0"/>
          <w:numId w:val="21"/>
        </w:numPr>
      </w:pPr>
      <w:r>
        <w:t>Режим велике брзине (енгл.  High Speed Mode) :  3.4Mb/s</w:t>
      </w:r>
      <w:r w:rsidR="008D3BEE">
        <w:t xml:space="preserve"> додат у верзији 2 1998. године.</w:t>
      </w:r>
    </w:p>
    <w:p w:rsidR="003C55A1" w:rsidRPr="008D3BEE" w:rsidRDefault="00C01B11" w:rsidP="008D3BEE">
      <w:pPr>
        <w:pStyle w:val="ListParagraph"/>
        <w:numPr>
          <w:ilvl w:val="0"/>
          <w:numId w:val="21"/>
        </w:numPr>
      </w:pPr>
      <w:r>
        <w:t>Ултра-брзи режим (енгл. Ultra Fast Mode) :  5Mb/s</w:t>
      </w:r>
      <w:r w:rsidR="008D3BEE">
        <w:t xml:space="preserve"> додат у верзији 4 2012. године.</w:t>
      </w:r>
    </w:p>
    <w:p w:rsidR="008D3BEE" w:rsidRDefault="00425A2C" w:rsidP="008D3BEE">
      <w:pPr>
        <w:pStyle w:val="Heading3"/>
      </w:pPr>
      <w:bookmarkStart w:id="18" w:name="_Toc11239802"/>
      <w:r>
        <w:t>Н</w:t>
      </w:r>
      <w:r w:rsidR="008D3BEE">
        <w:t>ачин функционисања</w:t>
      </w:r>
      <w:bookmarkEnd w:id="18"/>
    </w:p>
    <w:p w:rsidR="008D3BEE" w:rsidRDefault="00425A2C" w:rsidP="00425A2C">
      <w:pPr>
        <w:ind w:firstLine="0"/>
      </w:pPr>
      <w:r w:rsidRPr="003C55A1">
        <w:t>I²C</w:t>
      </w:r>
      <w:r>
        <w:t xml:space="preserve"> користи 2 двосмерне линије – SDA</w:t>
      </w:r>
      <w:r w:rsidR="00274502">
        <w:t xml:space="preserve"> </w:t>
      </w:r>
      <w:r>
        <w:t>(serial data) и SCL</w:t>
      </w:r>
      <w:r w:rsidR="00274502">
        <w:t xml:space="preserve"> </w:t>
      </w:r>
      <w:r>
        <w:t>(serial clock).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 xml:space="preserve">.Улоге се могу заменити након стоп секвенце. Сваки уређај </w:t>
      </w:r>
      <w:r>
        <w:lastRenderedPageBreak/>
        <w:t>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SDA линију, прималац их потврди. Руководилац започиње комуникацију старт секвенцом </w:t>
      </w:r>
      <w:r w:rsidR="00234963">
        <w:t>–</w:t>
      </w:r>
      <w:r>
        <w:t xml:space="preserve"> </w:t>
      </w:r>
      <w:r w:rsidR="00234963">
        <w:t>поставља  SDA линију на ниску ивицу док је SCL линија на високој ивици. Редовне промене SDA се једино дешавају када је SCL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E91230">
        <w:t>Такође могућ је и комбиновани пренос који служи за промену смера трансакције</w:t>
      </w:r>
      <w:r w:rsidR="00F93041">
        <w:t xml:space="preserve">,где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високог нивоа такта. Да би се избегло лажно препознавање пожељно је радити узорковање и подешавање на ивицу такта. Временски дијаграм </w:t>
      </w:r>
      <w:r w:rsidR="00F93041" w:rsidRPr="003C55A1">
        <w:t>I²C</w:t>
      </w:r>
      <w:r w:rsidR="006B0E82">
        <w:t xml:space="preserve"> се може видети на слици 2.17</w:t>
      </w:r>
      <w:r w:rsidR="00F93041">
        <w:t>.</w:t>
      </w:r>
    </w:p>
    <w:p w:rsidR="00F93041" w:rsidRPr="00F93041" w:rsidRDefault="00712004"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w:txbxContent>
                <w:p w:rsidR="009C168C" w:rsidRPr="006B0E82" w:rsidRDefault="009C168C" w:rsidP="006B0E8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63"/>
                                <a:stretch>
                                  <a:fillRect/>
                                </a:stretch>
                              </pic:blipFill>
                              <pic:spPr>
                                <a:xfrm>
                                  <a:off x="0" y="0"/>
                                  <a:ext cx="4472223" cy="2051730"/>
                                </a:xfrm>
                                <a:prstGeom prst="rect">
                                  <a:avLst/>
                                </a:prstGeom>
                              </pic:spPr>
                            </pic:pic>
                          </a:graphicData>
                        </a:graphic>
                      </wp:inline>
                    </w:drawing>
                  </w:r>
                </w:p>
                <w:p w:rsidR="009C168C" w:rsidRPr="00F93041" w:rsidRDefault="009C168C" w:rsidP="00F93041">
                  <w:pPr>
                    <w:pStyle w:val="Caption"/>
                  </w:pPr>
                  <w:r>
                    <w:t xml:space="preserve">Слика 2.18 Временски дијаграм </w:t>
                  </w:r>
                  <w:r w:rsidRPr="003C55A1">
                    <w:t>I²C</w:t>
                  </w:r>
                </w:p>
                <w:p w:rsidR="009C168C" w:rsidRDefault="009C168C"/>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8D3BEE" w:rsidRDefault="008D3BEE" w:rsidP="00F93041">
      <w:pPr>
        <w:ind w:firstLine="0"/>
      </w:pPr>
    </w:p>
    <w:p w:rsidR="00B046F3" w:rsidRDefault="001457FE" w:rsidP="00B046F3">
      <w:pPr>
        <w:pStyle w:val="Heading2"/>
      </w:pPr>
      <w:bookmarkStart w:id="19" w:name="_Toc11239803"/>
      <w:r>
        <w:lastRenderedPageBreak/>
        <w:t>Упоредно поређење протокола</w:t>
      </w:r>
      <w:bookmarkEnd w:id="19"/>
    </w:p>
    <w:p w:rsidR="00D70CE1" w:rsidRDefault="00D70CE1" w:rsidP="00D70CE1">
      <w:pPr>
        <w:ind w:firstLine="0"/>
      </w:pPr>
      <w:r>
        <w:t>У табели 2 је као резиме претходних поглавља, дато упоредно поређење 4 протокола.</w:t>
      </w:r>
    </w:p>
    <w:tbl>
      <w:tblPr>
        <w:tblStyle w:val="TableGrid"/>
        <w:tblW w:w="11908" w:type="dxa"/>
        <w:tblInd w:w="-1310" w:type="dxa"/>
        <w:tblLayout w:type="fixed"/>
        <w:tblLook w:val="04A0"/>
      </w:tblPr>
      <w:tblGrid>
        <w:gridCol w:w="1418"/>
        <w:gridCol w:w="3402"/>
        <w:gridCol w:w="2694"/>
        <w:gridCol w:w="2409"/>
        <w:gridCol w:w="1985"/>
      </w:tblGrid>
      <w:tr w:rsidR="0042103D" w:rsidTr="00C82476">
        <w:tc>
          <w:tcPr>
            <w:tcW w:w="1418" w:type="dxa"/>
          </w:tcPr>
          <w:p w:rsidR="00D70CE1" w:rsidRPr="00D70CE1" w:rsidRDefault="00D70CE1" w:rsidP="00D70CE1">
            <w:pPr>
              <w:ind w:firstLine="0"/>
              <w:jc w:val="center"/>
            </w:pPr>
          </w:p>
        </w:tc>
        <w:tc>
          <w:tcPr>
            <w:tcW w:w="3402" w:type="dxa"/>
          </w:tcPr>
          <w:p w:rsidR="00D70CE1" w:rsidRPr="00D70CE1" w:rsidRDefault="00D70CE1" w:rsidP="00D70CE1">
            <w:pPr>
              <w:ind w:firstLine="0"/>
              <w:jc w:val="center"/>
            </w:pPr>
            <w:r>
              <w:t>CAN</w:t>
            </w:r>
          </w:p>
        </w:tc>
        <w:tc>
          <w:tcPr>
            <w:tcW w:w="2694" w:type="dxa"/>
          </w:tcPr>
          <w:p w:rsidR="00D70CE1" w:rsidRPr="00D70CE1" w:rsidRDefault="00D70CE1" w:rsidP="00D70CE1">
            <w:pPr>
              <w:ind w:firstLine="0"/>
              <w:jc w:val="center"/>
            </w:pPr>
            <w:r>
              <w:t>LIN</w:t>
            </w:r>
          </w:p>
        </w:tc>
        <w:tc>
          <w:tcPr>
            <w:tcW w:w="2409" w:type="dxa"/>
          </w:tcPr>
          <w:p w:rsidR="00D70CE1" w:rsidRPr="00D70CE1" w:rsidRDefault="00D70CE1" w:rsidP="00D70CE1">
            <w:pPr>
              <w:ind w:firstLine="0"/>
              <w:jc w:val="center"/>
            </w:pPr>
            <w:r>
              <w:t>SPI</w:t>
            </w:r>
          </w:p>
        </w:tc>
        <w:tc>
          <w:tcPr>
            <w:tcW w:w="1985" w:type="dxa"/>
          </w:tcPr>
          <w:p w:rsidR="00D70CE1" w:rsidRDefault="00D70CE1" w:rsidP="00D70CE1">
            <w:pPr>
              <w:ind w:firstLine="0"/>
              <w:jc w:val="center"/>
            </w:pPr>
            <w:r w:rsidRPr="003C55A1">
              <w:t>I²C</w:t>
            </w:r>
          </w:p>
        </w:tc>
      </w:tr>
      <w:tr w:rsidR="0042103D" w:rsidTr="00C82476">
        <w:tc>
          <w:tcPr>
            <w:tcW w:w="1418" w:type="dxa"/>
          </w:tcPr>
          <w:p w:rsidR="00D70CE1" w:rsidRDefault="00D70CE1" w:rsidP="00D70CE1">
            <w:pPr>
              <w:ind w:firstLine="0"/>
            </w:pPr>
            <w:r>
              <w:t>Брзина</w:t>
            </w:r>
          </w:p>
        </w:tc>
        <w:tc>
          <w:tcPr>
            <w:tcW w:w="3402" w:type="dxa"/>
          </w:tcPr>
          <w:p w:rsidR="00D70CE1" w:rsidRPr="00D70CE1" w:rsidRDefault="00D70CE1" w:rsidP="00D70CE1">
            <w:pPr>
              <w:ind w:firstLine="0"/>
            </w:pPr>
            <w:r>
              <w:t>До 1 Mb/s</w:t>
            </w:r>
          </w:p>
        </w:tc>
        <w:tc>
          <w:tcPr>
            <w:tcW w:w="2694" w:type="dxa"/>
          </w:tcPr>
          <w:p w:rsidR="00D70CE1" w:rsidRPr="0042103D" w:rsidRDefault="0042103D" w:rsidP="00D70CE1">
            <w:pPr>
              <w:ind w:firstLine="0"/>
            </w:pPr>
            <w:r>
              <w:t>До 20kb/s</w:t>
            </w:r>
          </w:p>
        </w:tc>
        <w:tc>
          <w:tcPr>
            <w:tcW w:w="2409" w:type="dxa"/>
          </w:tcPr>
          <w:p w:rsidR="00D70CE1" w:rsidRPr="0042103D" w:rsidRDefault="0042103D" w:rsidP="00D70CE1">
            <w:pPr>
              <w:ind w:firstLine="0"/>
            </w:pPr>
            <w:r>
              <w:t>До 2 Mb/s</w:t>
            </w:r>
          </w:p>
        </w:tc>
        <w:tc>
          <w:tcPr>
            <w:tcW w:w="1985" w:type="dxa"/>
          </w:tcPr>
          <w:p w:rsidR="00D70CE1" w:rsidRPr="00C82476" w:rsidRDefault="00C82476" w:rsidP="00D70CE1">
            <w:pPr>
              <w:ind w:firstLine="0"/>
            </w:pPr>
            <w:r>
              <w:t>До 5Mb/s</w:t>
            </w:r>
          </w:p>
        </w:tc>
      </w:tr>
      <w:tr w:rsidR="0042103D" w:rsidTr="00C82476">
        <w:tc>
          <w:tcPr>
            <w:tcW w:w="1418" w:type="dxa"/>
          </w:tcPr>
          <w:p w:rsidR="00D70CE1" w:rsidRDefault="00D70CE1" w:rsidP="00D70CE1">
            <w:pPr>
              <w:ind w:firstLine="0"/>
            </w:pPr>
            <w:r>
              <w:t>Број линија</w:t>
            </w:r>
          </w:p>
        </w:tc>
        <w:tc>
          <w:tcPr>
            <w:tcW w:w="3402" w:type="dxa"/>
          </w:tcPr>
          <w:p w:rsidR="00D70CE1" w:rsidRPr="00D70CE1" w:rsidRDefault="00D70CE1" w:rsidP="00D70CE1">
            <w:pPr>
              <w:ind w:firstLine="0"/>
            </w:pPr>
            <w:r>
              <w:t>2</w:t>
            </w:r>
          </w:p>
        </w:tc>
        <w:tc>
          <w:tcPr>
            <w:tcW w:w="2694" w:type="dxa"/>
          </w:tcPr>
          <w:p w:rsidR="00D70CE1" w:rsidRDefault="0042103D" w:rsidP="00D70CE1">
            <w:pPr>
              <w:ind w:firstLine="0"/>
            </w:pPr>
            <w:r>
              <w:t>1</w:t>
            </w:r>
          </w:p>
        </w:tc>
        <w:tc>
          <w:tcPr>
            <w:tcW w:w="2409" w:type="dxa"/>
          </w:tcPr>
          <w:p w:rsidR="00D70CE1" w:rsidRPr="0042103D" w:rsidRDefault="0042103D" w:rsidP="00D70CE1">
            <w:pPr>
              <w:ind w:firstLine="0"/>
            </w:pPr>
            <w:r>
              <w:t>4</w:t>
            </w:r>
          </w:p>
        </w:tc>
        <w:tc>
          <w:tcPr>
            <w:tcW w:w="1985" w:type="dxa"/>
          </w:tcPr>
          <w:p w:rsidR="00D70CE1" w:rsidRDefault="0042103D" w:rsidP="00D70CE1">
            <w:pPr>
              <w:ind w:firstLine="0"/>
            </w:pPr>
            <w:r>
              <w:t>2</w:t>
            </w:r>
          </w:p>
        </w:tc>
      </w:tr>
      <w:tr w:rsidR="0042103D" w:rsidTr="00C82476">
        <w:tc>
          <w:tcPr>
            <w:tcW w:w="1418" w:type="dxa"/>
          </w:tcPr>
          <w:p w:rsidR="00D70CE1" w:rsidRDefault="00D70CE1" w:rsidP="00D70CE1">
            <w:pPr>
              <w:ind w:firstLine="0"/>
            </w:pPr>
            <w:r>
              <w:t>Предности</w:t>
            </w:r>
          </w:p>
        </w:tc>
        <w:tc>
          <w:tcPr>
            <w:tcW w:w="3402" w:type="dxa"/>
          </w:tcPr>
          <w:p w:rsidR="00D70CE1"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w:t>
            </w:r>
            <w:r w:rsidR="00D70CE1" w:rsidRPr="0042103D">
              <w:rPr>
                <w:color w:val="000000"/>
                <w:szCs w:val="24"/>
                <w:lang w:eastAsia="en-US"/>
              </w:rPr>
              <w:t>рилагођеност за асинхрони саобраћај</w:t>
            </w:r>
            <w:r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Висока пропусна моћ под малим оптерећењем</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r w:rsidR="0042103D" w:rsidRPr="0042103D">
              <w:rPr>
                <w:color w:val="000000"/>
                <w:szCs w:val="24"/>
                <w:lang w:eastAsia="en-US"/>
              </w:rPr>
              <w:t>.</w:t>
            </w:r>
          </w:p>
          <w:p w:rsidR="00D70CE1" w:rsidRPr="0042103D" w:rsidRDefault="00D70CE1" w:rsidP="0042103D">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sidR="0042103D">
              <w:rPr>
                <w:rFonts w:ascii="Times New Roman" w:hAnsi="Times New Roman" w:cs="Times New Roman"/>
              </w:rPr>
              <w:t>.</w:t>
            </w:r>
          </w:p>
        </w:tc>
        <w:tc>
          <w:tcPr>
            <w:tcW w:w="2694" w:type="dxa"/>
          </w:tcPr>
          <w:p w:rsidR="00C82476" w:rsidRPr="00C82476" w:rsidRDefault="00C82476" w:rsidP="00C82476">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D70CE1" w:rsidRPr="0042103D" w:rsidRDefault="00D70CE1" w:rsidP="00C82476">
            <w:pPr>
              <w:suppressAutoHyphens w:val="0"/>
              <w:autoSpaceDE w:val="0"/>
              <w:autoSpaceDN w:val="0"/>
              <w:adjustRightInd w:val="0"/>
              <w:spacing w:line="240" w:lineRule="auto"/>
              <w:ind w:firstLine="0"/>
              <w:jc w:val="left"/>
              <w:rPr>
                <w:color w:val="000000"/>
                <w:szCs w:val="24"/>
                <w:lang w:eastAsia="en-US"/>
              </w:rPr>
            </w:pPr>
          </w:p>
        </w:tc>
        <w:tc>
          <w:tcPr>
            <w:tcW w:w="2409" w:type="dxa"/>
          </w:tcPr>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D70CE1" w:rsidRDefault="00D70CE1" w:rsidP="00D70CE1">
            <w:pPr>
              <w:ind w:firstLine="0"/>
            </w:pPr>
          </w:p>
        </w:tc>
      </w:tr>
      <w:tr w:rsidR="0042103D" w:rsidTr="00C82476">
        <w:tc>
          <w:tcPr>
            <w:tcW w:w="1418" w:type="dxa"/>
          </w:tcPr>
          <w:p w:rsidR="00D70CE1" w:rsidRDefault="00D70CE1" w:rsidP="00D70CE1">
            <w:pPr>
              <w:ind w:firstLine="0"/>
            </w:pPr>
            <w:r>
              <w:t>Мане</w:t>
            </w:r>
          </w:p>
        </w:tc>
        <w:tc>
          <w:tcPr>
            <w:tcW w:w="3402" w:type="dxa"/>
          </w:tcPr>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w:t>
            </w:r>
            <w:r w:rsidR="00D70CE1" w:rsidRPr="0042103D">
              <w:rPr>
                <w:color w:val="000000"/>
                <w:szCs w:val="24"/>
                <w:lang w:eastAsia="en-US"/>
              </w:rPr>
              <w:t xml:space="preserve"> доминантно битско стање: немогућност трансформаторског одвајања</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високи приоритет може да окупира мрежу.</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42103D" w:rsidRPr="0042103D" w:rsidRDefault="0042103D" w:rsidP="0042103D">
            <w:pPr>
              <w:suppressAutoHyphens w:val="0"/>
              <w:autoSpaceDE w:val="0"/>
              <w:autoSpaceDN w:val="0"/>
              <w:adjustRightInd w:val="0"/>
              <w:spacing w:line="240" w:lineRule="auto"/>
              <w:ind w:firstLine="0"/>
              <w:jc w:val="left"/>
            </w:pPr>
          </w:p>
        </w:tc>
        <w:tc>
          <w:tcPr>
            <w:tcW w:w="2694" w:type="dxa"/>
          </w:tcPr>
          <w:p w:rsidR="00F63603" w:rsidRPr="00A2288C" w:rsidRDefault="00A2288C" w:rsidP="00A2288C">
            <w:pPr>
              <w:pStyle w:val="NoSpacing"/>
              <w:ind w:firstLine="0"/>
              <w:jc w:val="left"/>
              <w:rPr>
                <w:lang/>
              </w:rPr>
            </w:pPr>
            <w:r w:rsidRPr="00A2288C">
              <w:t>Уре</w:t>
            </w:r>
            <w:r w:rsidR="00F63603" w:rsidRPr="00A2288C">
              <w:t>ђаји су подобни раличи</w:t>
            </w:r>
            <w:r w:rsidRPr="00A2288C">
              <w:t>тим врстама малициозних напада</w:t>
            </w:r>
            <w:r>
              <w:rPr>
                <w:lang/>
              </w:rPr>
              <w:t>.</w:t>
            </w:r>
          </w:p>
          <w:p w:rsidR="00A2288C" w:rsidRPr="00A2288C" w:rsidRDefault="00A2288C" w:rsidP="00A2288C">
            <w:pPr>
              <w:ind w:firstLine="0"/>
              <w:jc w:val="left"/>
              <w:rPr>
                <w:lang/>
              </w:rPr>
            </w:pPr>
          </w:p>
          <w:p w:rsidR="00D70CE1" w:rsidRPr="00C82476" w:rsidRDefault="00D70CE1" w:rsidP="00C82476">
            <w:pPr>
              <w:pStyle w:val="Default"/>
            </w:pPr>
          </w:p>
        </w:tc>
        <w:tc>
          <w:tcPr>
            <w:tcW w:w="2409" w:type="dxa"/>
          </w:tcPr>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D70CE1" w:rsidRDefault="00D70CE1" w:rsidP="00D70CE1">
            <w:pPr>
              <w:ind w:firstLine="0"/>
            </w:pPr>
          </w:p>
        </w:tc>
      </w:tr>
    </w:tbl>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Pr="00C82476" w:rsidRDefault="00D70CE1" w:rsidP="00C82476">
      <w:pPr>
        <w:ind w:firstLine="0"/>
      </w:pPr>
    </w:p>
    <w:p w:rsidR="00B046F3" w:rsidRPr="00BA53DD" w:rsidRDefault="001457FE" w:rsidP="00B046F3">
      <w:pPr>
        <w:pStyle w:val="Heading2"/>
      </w:pPr>
      <w:bookmarkStart w:id="20" w:name="_Toc11239804"/>
      <w:r>
        <w:lastRenderedPageBreak/>
        <w:t>Осцилоскоп</w:t>
      </w:r>
      <w:bookmarkEnd w:id="20"/>
    </w:p>
    <w:p w:rsidR="00B046F3" w:rsidRPr="00B046F3" w:rsidRDefault="00B046F3" w:rsidP="00B046F3">
      <w:pPr>
        <w:ind w:firstLine="0"/>
      </w:pPr>
    </w:p>
    <w:p w:rsidR="00B046F3" w:rsidRPr="00FE382A" w:rsidRDefault="006B0E82" w:rsidP="00B046F3">
      <w:pPr>
        <w:ind w:firstLine="0"/>
      </w:pPr>
      <w:r>
        <w:t xml:space="preserve">Приликом израде овог дипломског рада користио сам Tektronix DPO 4104B </w:t>
      </w:r>
      <w:r w:rsidR="00FE382A">
        <w:t xml:space="preserve">осцилоскоп, приказан на слици 2.18. </w:t>
      </w:r>
      <w:r w:rsidR="006E3F6B">
        <w:rPr>
          <w:lang/>
        </w:rPr>
        <w:t>Овај осцилоскоп има 4 независна канала.</w:t>
      </w:r>
      <w:r w:rsidR="00FE382A">
        <w:t>Са сондама сам мерио напон</w:t>
      </w:r>
      <w:r w:rsidR="006E3F6B">
        <w:rPr>
          <w:lang/>
        </w:rPr>
        <w:t>ске нивое</w:t>
      </w:r>
      <w:r w:rsidR="006E3F6B">
        <w:t xml:space="preserve"> кој</w:t>
      </w:r>
      <w:r w:rsidR="006E3F6B">
        <w:rPr>
          <w:lang/>
        </w:rPr>
        <w:t>и</w:t>
      </w:r>
      <w:r w:rsidR="006E3F6B">
        <w:t xml:space="preserve"> су одређен</w:t>
      </w:r>
      <w:r w:rsidR="006E3F6B">
        <w:rPr>
          <w:lang/>
        </w:rPr>
        <w:t>и</w:t>
      </w:r>
      <w:r w:rsidR="00FE382A">
        <w:t xml:space="preserve"> </w:t>
      </w:r>
      <w:r w:rsidR="006E3F6B">
        <w:rPr>
          <w:lang/>
        </w:rPr>
        <w:t xml:space="preserve">сигнали </w:t>
      </w:r>
      <w:r w:rsidR="006E3F6B">
        <w:t>имал</w:t>
      </w:r>
      <w:r w:rsidR="006E3F6B">
        <w:rPr>
          <w:lang/>
        </w:rPr>
        <w:t>и</w:t>
      </w:r>
      <w:r w:rsidR="00FE382A">
        <w:t xml:space="preserve">, </w:t>
      </w:r>
      <w:r w:rsidR="006E3F6B">
        <w:rPr>
          <w:lang/>
        </w:rPr>
        <w:t>чије сам жице</w:t>
      </w:r>
      <w:r w:rsidR="00FE382A">
        <w:t xml:space="preserve"> претходно повезао на протоборд. Морао сам подесим окидаче за нивое измереног напона и скалу</w:t>
      </w:r>
      <w:r w:rsidR="00095162">
        <w:t>.</w:t>
      </w:r>
    </w:p>
    <w:p w:rsidR="006B0E82" w:rsidRDefault="00712004"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9C168C" w:rsidRDefault="009C168C" w:rsidP="00FE382A">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9C168C" w:rsidRPr="00FE382A" w:rsidRDefault="009C168C" w:rsidP="00FE382A">
                  <w:pPr>
                    <w:pStyle w:val="Caption"/>
                  </w:pPr>
                  <w:r>
                    <w:t>Слика 2.19 Tektronix DPO 4104B</w:t>
                  </w:r>
                </w:p>
                <w:p w:rsidR="009C168C" w:rsidRDefault="009C168C"/>
              </w:txbxContent>
            </v:textbox>
          </v:shape>
        </w:pict>
      </w:r>
    </w:p>
    <w:p w:rsidR="006B0E82" w:rsidRPr="006B0E82" w:rsidRDefault="006B0E82" w:rsidP="00B046F3">
      <w:pPr>
        <w:ind w:firstLine="0"/>
      </w:pPr>
    </w:p>
    <w:p w:rsidR="00CA323C" w:rsidRPr="0027301A" w:rsidRDefault="0061792A">
      <w:pPr>
        <w:ind w:firstLine="0"/>
      </w:pPr>
      <w:bookmarkStart w:id="21" w:name="__RefHeading___Toc3076_68365052"/>
      <w:bookmarkStart w:id="22" w:name="__RefHeading___Toc2956_1402068772"/>
      <w:bookmarkEnd w:id="21"/>
      <w:bookmarkEnd w:id="2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65"/>
          <w:headerReference w:type="default" r:id="rId66"/>
          <w:footerReference w:type="even" r:id="rId67"/>
          <w:footerReference w:type="default" r:id="rId68"/>
          <w:headerReference w:type="first" r:id="rId69"/>
          <w:footerReference w:type="first" r:id="rId70"/>
          <w:pgSz w:w="11906" w:h="16838"/>
          <w:pgMar w:top="1134" w:right="1417" w:bottom="1134" w:left="1418" w:header="567" w:footer="567" w:gutter="0"/>
          <w:cols w:space="720"/>
          <w:docGrid w:linePitch="360"/>
        </w:sectPr>
      </w:pPr>
    </w:p>
    <w:p w:rsidR="00CA323C" w:rsidRDefault="0061792A">
      <w:pPr>
        <w:pStyle w:val="Heading1"/>
      </w:pPr>
      <w:bookmarkStart w:id="23" w:name="__RefHeading___Toc7190_1089302515"/>
      <w:bookmarkStart w:id="24" w:name="_Toc11239805"/>
      <w:bookmarkEnd w:id="23"/>
      <w:r>
        <w:lastRenderedPageBreak/>
        <w:t>Концепт решења</w:t>
      </w:r>
      <w:bookmarkEnd w:id="24"/>
    </w:p>
    <w:p w:rsidR="00FE382A" w:rsidRPr="00A2288C" w:rsidRDefault="00B046F3" w:rsidP="00A2288C">
      <w:pPr>
        <w:pStyle w:val="Heading2"/>
      </w:pPr>
      <w:bookmarkStart w:id="25" w:name="_Toc11239806"/>
      <w:r w:rsidRPr="00C82476">
        <w:t>П</w:t>
      </w:r>
      <w:r w:rsidR="00CA15EA">
        <w:t>овезивање CAN-а и мерење са</w:t>
      </w:r>
      <w:r w:rsidRPr="00C82476">
        <w:t xml:space="preserve"> </w:t>
      </w:r>
      <w:r w:rsidR="00CA15EA">
        <w:t>осцилоскопом</w:t>
      </w:r>
      <w:bookmarkEnd w:id="25"/>
    </w:p>
    <w:p w:rsidR="00FE382A" w:rsidRPr="00095162" w:rsidRDefault="00095162" w:rsidP="00FE382A">
      <w:r>
        <w:t>За генерисање сигнала за CAN магистралу користио сам Vector VN8912A модул и алат CANoe .</w:t>
      </w:r>
    </w:p>
    <w:p w:rsidR="00095162"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 </w:t>
      </w:r>
    </w:p>
    <w:p w:rsidR="00095162" w:rsidRDefault="00095162" w:rsidP="00CA15EA">
      <w:r>
        <w:t>У CANdb++ Editor-у сам креирао базу података (формат .</w:t>
      </w:r>
      <w:r w:rsidRPr="00095162">
        <w:rPr>
          <w:i/>
        </w:rPr>
        <w:t>dbc</w:t>
      </w:r>
      <w:r>
        <w:t>) која описује целокупну CAN мрежу. Свака CAN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FE382A" w:rsidRDefault="00CA15EA" w:rsidP="00D014D8">
      <w:pPr>
        <w:ind w:firstLine="0"/>
        <w:jc w:val="left"/>
        <w:rPr>
          <w:lang/>
        </w:rPr>
      </w:pPr>
      <w:r>
        <w:t>Само креирање ове базе података ће бит</w:t>
      </w:r>
      <w:r w:rsidR="00D014D8">
        <w:t xml:space="preserve">и детаљније објашњено у </w:t>
      </w:r>
      <w:r w:rsidR="00D014D8">
        <w:rPr>
          <w:lang/>
        </w:rPr>
        <w:t>програмском решењу</w:t>
      </w:r>
      <w:r>
        <w:t>.</w:t>
      </w:r>
      <w:r w:rsidR="00D014D8">
        <w:rPr>
          <w:lang/>
        </w:rPr>
        <w:t xml:space="preserve"> </w:t>
      </w:r>
      <w:r w:rsidR="007C44F3">
        <w:t>Након подешавања конфигурације у CANoe и укључивања креиране базе података, повез</w:t>
      </w:r>
      <w:r w:rsidR="00D014D8">
        <w:t>ао сам модул VN8912A и рачунар,</w:t>
      </w:r>
      <w:r w:rsidR="00D014D8">
        <w:rPr>
          <w:lang/>
        </w:rPr>
        <w:t xml:space="preserve"> </w:t>
      </w:r>
      <w:r w:rsidR="007C44F3">
        <w:t xml:space="preserve">док је са друге стране осцилоскоп имао 2 своје пробе повезане на CAN-H и CAN-L канал, респективно. Окидаче за напон сам подесио на 2.96 V , скалу на 100 микросекунди, док је сваки од </w:t>
      </w:r>
      <w:r w:rsidR="00D014D8">
        <w:rPr>
          <w:lang/>
        </w:rPr>
        <w:t xml:space="preserve">2 </w:t>
      </w:r>
      <w:r w:rsidR="009F7C1C">
        <w:t>канала</w:t>
      </w:r>
      <w:r w:rsidR="007C44F3">
        <w:t xml:space="preserve"> био скалиран на 2V. Приказ екрана осцилоскопа приликом снимљеног</w:t>
      </w:r>
      <w:r w:rsidR="000E7F97">
        <w:t xml:space="preserve"> </w:t>
      </w:r>
      <w:r w:rsidR="007C44F3">
        <w:t xml:space="preserve"> CAN сигнала може да се види на </w:t>
      </w:r>
      <w:r>
        <w:t xml:space="preserve">слици </w:t>
      </w:r>
      <w:r w:rsidR="007C44F3">
        <w:t>3.1.</w:t>
      </w:r>
      <w:r w:rsidR="007C44F3">
        <w:br/>
      </w:r>
    </w:p>
    <w:p w:rsidR="000F539C" w:rsidRPr="000F539C" w:rsidRDefault="000F539C" w:rsidP="00D014D8">
      <w:pPr>
        <w:ind w:firstLine="0"/>
        <w:jc w:val="left"/>
        <w:rPr>
          <w:lang/>
        </w:rPr>
      </w:pPr>
    </w:p>
    <w:p w:rsidR="00FE382A" w:rsidRDefault="00712004" w:rsidP="00FE382A">
      <w:r>
        <w:rPr>
          <w:noProof/>
          <w:lang w:eastAsia="zh-TW"/>
        </w:rPr>
        <w:lastRenderedPageBreak/>
        <w:pict>
          <v:shape id="_x0000_s1086" type="#_x0000_t202" style="position:absolute;left:0;text-align:left;margin-left:.4pt;margin-top:-3.7pt;width:453.75pt;height:387.85pt;z-index:251705344;mso-width-relative:margin;mso-height-relative:margin" stroked="f">
            <v:textbox>
              <w:txbxContent>
                <w:p w:rsidR="009C168C" w:rsidRDefault="009C168C" w:rsidP="000E7F97">
                  <w:pPr>
                    <w:keepNext/>
                  </w:pPr>
                  <w:r>
                    <w:rPr>
                      <w:noProof/>
                      <w:lang w:eastAsia="en-US"/>
                    </w:rPr>
                    <w:drawing>
                      <wp:inline distT="0" distB="0" distL="0" distR="0">
                        <wp:extent cx="4656467" cy="4365614"/>
                        <wp:effectExtent l="19050" t="0" r="0"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71"/>
                                <a:stretch>
                                  <a:fillRect/>
                                </a:stretch>
                              </pic:blipFill>
                              <pic:spPr>
                                <a:xfrm>
                                  <a:off x="0" y="0"/>
                                  <a:ext cx="4662807" cy="4371558"/>
                                </a:xfrm>
                                <a:prstGeom prst="rect">
                                  <a:avLst/>
                                </a:prstGeom>
                              </pic:spPr>
                            </pic:pic>
                          </a:graphicData>
                        </a:graphic>
                      </wp:inline>
                    </w:drawing>
                  </w:r>
                </w:p>
                <w:p w:rsidR="009C168C" w:rsidRPr="000E7F97" w:rsidRDefault="009C168C" w:rsidP="000E7F97">
                  <w:pPr>
                    <w:pStyle w:val="Caption"/>
                  </w:pPr>
                  <w:r>
                    <w:t>Слика 3.1 Приказ екрана осцилоскопа приликом снимљеног CAN сигнала</w:t>
                  </w:r>
                </w:p>
                <w:p w:rsidR="009C168C" w:rsidRDefault="009C168C"/>
              </w:txbxContent>
            </v:textbox>
          </v:shape>
        </w:pict>
      </w: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FE382A" w:rsidRPr="000F539C" w:rsidRDefault="00FE382A" w:rsidP="00CA15EA">
      <w:pPr>
        <w:ind w:firstLine="0"/>
        <w:rPr>
          <w:lang/>
        </w:rPr>
      </w:pPr>
    </w:p>
    <w:p w:rsidR="00C82476" w:rsidRDefault="00C82476" w:rsidP="00C82476">
      <w:pPr>
        <w:pStyle w:val="Heading2"/>
        <w:rPr>
          <w:lang/>
        </w:rPr>
      </w:pPr>
      <w:bookmarkStart w:id="26" w:name="_Toc11239807"/>
      <w:r w:rsidRPr="00C82476">
        <w:t>П</w:t>
      </w:r>
      <w:r w:rsidR="00CA15EA">
        <w:t xml:space="preserve">овезивање </w:t>
      </w:r>
      <w:r>
        <w:t>LIN</w:t>
      </w:r>
      <w:r w:rsidR="00CA15EA">
        <w:t>-а</w:t>
      </w:r>
      <w:r w:rsidRPr="00C82476">
        <w:t xml:space="preserve"> </w:t>
      </w:r>
      <w:r w:rsidR="00CA15EA">
        <w:t>и мерење са осцилоскопом</w:t>
      </w:r>
      <w:bookmarkEnd w:id="26"/>
    </w:p>
    <w:p w:rsidR="00A079AE" w:rsidRPr="00A079AE" w:rsidRDefault="00A079AE" w:rsidP="00A079AE">
      <w:pPr>
        <w:ind w:firstLine="0"/>
        <w:rPr>
          <w:lang/>
        </w:rPr>
      </w:pPr>
      <w:r w:rsidRPr="009C168C">
        <w:t>Carberry</w:t>
      </w:r>
      <w:r w:rsidRPr="0079606F">
        <w:t xml:space="preserve"> </w:t>
      </w:r>
      <w:r>
        <w:t xml:space="preserve">је аутомобилска плочица за проширење рачунара </w:t>
      </w:r>
      <w:r w:rsidRPr="0079606F">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C168C">
        <w:t>Carberry</w:t>
      </w:r>
      <w:r>
        <w:t xml:space="preserve"> може да послужи и у образовне сврхе да би се проучавали аутомобилске магистрале и протоколи</w:t>
      </w:r>
      <w:r>
        <w:rPr>
          <w:lang/>
        </w:rPr>
        <w:t>.</w:t>
      </w:r>
    </w:p>
    <w:p w:rsidR="000F539C" w:rsidRDefault="00A079AE" w:rsidP="00D014D8">
      <w:pPr>
        <w:ind w:firstLine="0"/>
        <w:rPr>
          <w:lang/>
        </w:rPr>
      </w:pPr>
      <w:r>
        <w:rPr>
          <w:lang/>
        </w:rPr>
        <w:t>На почетку сам повезао</w:t>
      </w:r>
      <w:r w:rsidR="00D014D8">
        <w:rPr>
          <w:lang/>
        </w:rPr>
        <w:t xml:space="preserve"> </w:t>
      </w:r>
      <w:r w:rsidR="00D014D8" w:rsidRPr="009C168C">
        <w:t>Carberry</w:t>
      </w:r>
      <w:r w:rsidR="00D014D8">
        <w:t xml:space="preserve"> </w:t>
      </w:r>
      <w:r>
        <w:rPr>
          <w:lang/>
        </w:rPr>
        <w:t xml:space="preserve">плочицу </w:t>
      </w:r>
      <w:r w:rsidR="00D014D8">
        <w:rPr>
          <w:lang/>
        </w:rPr>
        <w:t xml:space="preserve">преко </w:t>
      </w:r>
      <w:r>
        <w:rPr>
          <w:lang/>
        </w:rPr>
        <w:t xml:space="preserve">40-пинског </w:t>
      </w:r>
      <w:r w:rsidR="00D014D8">
        <w:t xml:space="preserve">GPIO </w:t>
      </w:r>
      <w:r w:rsidR="00D014D8">
        <w:rPr>
          <w:lang/>
        </w:rPr>
        <w:t xml:space="preserve">интерфејса на </w:t>
      </w:r>
      <w:r w:rsidR="00D014D8">
        <w:t xml:space="preserve">Raspberry Pi </w:t>
      </w:r>
      <w:r>
        <w:rPr>
          <w:lang/>
        </w:rPr>
        <w:t xml:space="preserve">2 модел Б </w:t>
      </w:r>
      <w:r w:rsidR="00D014D8">
        <w:rPr>
          <w:lang/>
        </w:rPr>
        <w:t>рачунар.</w:t>
      </w:r>
      <w:r>
        <w:rPr>
          <w:lang/>
        </w:rPr>
        <w:t xml:space="preserve"> Преглед пинова </w:t>
      </w:r>
      <w:r>
        <w:t xml:space="preserve">Raspberry Pi </w:t>
      </w:r>
      <w:r>
        <w:rPr>
          <w:lang/>
        </w:rPr>
        <w:t>2 модел Б рачунар</w:t>
      </w:r>
      <w:r>
        <w:t xml:space="preserve">a </w:t>
      </w:r>
      <w:r>
        <w:rPr>
          <w:lang/>
        </w:rPr>
        <w:t>се може видети на слици 3.3.</w:t>
      </w:r>
      <w:r w:rsidR="009C168C">
        <w:rPr>
          <w:lang/>
        </w:rPr>
        <w:t xml:space="preserve"> </w:t>
      </w:r>
      <w:r w:rsidR="009C168C" w:rsidRPr="009C168C">
        <w:t>Carberry</w:t>
      </w:r>
      <w:r w:rsidR="009C168C">
        <w:rPr>
          <w:i/>
        </w:rPr>
        <w:t xml:space="preserve"> </w:t>
      </w:r>
      <w:r w:rsidR="009C168C">
        <w:rPr>
          <w:lang/>
        </w:rPr>
        <w:t xml:space="preserve">и </w:t>
      </w:r>
      <w:r w:rsidR="009C168C">
        <w:t>Raspberry Pi</w:t>
      </w:r>
      <w:r w:rsidR="009C168C">
        <w:rPr>
          <w:lang/>
        </w:rPr>
        <w:t xml:space="preserve"> комуницирају преко </w:t>
      </w:r>
      <w:r w:rsidR="009C168C">
        <w:t xml:space="preserve">GPIO </w:t>
      </w:r>
      <w:r w:rsidR="009C168C">
        <w:rPr>
          <w:lang/>
        </w:rPr>
        <w:t>интерфејса.</w:t>
      </w:r>
    </w:p>
    <w:p w:rsidR="000F539C" w:rsidRDefault="000F539C" w:rsidP="00D014D8">
      <w:pPr>
        <w:ind w:firstLine="0"/>
        <w:rPr>
          <w:lang/>
        </w:rPr>
      </w:pPr>
    </w:p>
    <w:p w:rsidR="000F539C" w:rsidRDefault="000F539C" w:rsidP="00D014D8">
      <w:pPr>
        <w:ind w:firstLine="0"/>
        <w:rPr>
          <w:lang/>
        </w:rPr>
      </w:pPr>
    </w:p>
    <w:p w:rsidR="000F539C" w:rsidRDefault="000F539C" w:rsidP="00D014D8">
      <w:pPr>
        <w:ind w:firstLine="0"/>
        <w:rPr>
          <w:lang/>
        </w:rPr>
      </w:pPr>
    </w:p>
    <w:p w:rsidR="000F539C" w:rsidRPr="009C168C" w:rsidRDefault="000F539C" w:rsidP="00D014D8">
      <w:pPr>
        <w:ind w:firstLine="0"/>
        <w:rPr>
          <w:lang/>
        </w:rPr>
      </w:pPr>
    </w:p>
    <w:p w:rsidR="00A079AE" w:rsidRDefault="009C168C" w:rsidP="00D014D8">
      <w:pPr>
        <w:ind w:firstLine="0"/>
        <w:rPr>
          <w:lang/>
        </w:rPr>
      </w:pPr>
      <w:r>
        <w:rPr>
          <w:noProof/>
          <w:lang w:eastAsia="en-US"/>
        </w:rPr>
        <w:lastRenderedPageBreak/>
        <w:pict>
          <v:shape id="_x0000_s1091" type="#_x0000_t202" style="position:absolute;left:0;text-align:left;margin-left:-19.05pt;margin-top:.1pt;width:481.65pt;height:277.85pt;z-index:251710464;mso-width-relative:margin;mso-height-relative:margin" stroked="f">
            <v:textbox style="mso-next-textbox:#_x0000_s1091">
              <w:txbxContent>
                <w:p w:rsidR="009C168C" w:rsidRDefault="009C168C" w:rsidP="00A079AE">
                  <w:pPr>
                    <w:keepNext/>
                    <w:jc w:val="center"/>
                  </w:pPr>
                  <w:r w:rsidRPr="00A079AE">
                    <w:drawing>
                      <wp:inline distT="0" distB="0" distL="0" distR="0">
                        <wp:extent cx="2967487" cy="3096732"/>
                        <wp:effectExtent l="19050" t="0" r="4313" b="0"/>
                        <wp:docPr id="81" name="Picture 15" descr="G:\02 - FTN\AutoMag\03 - Gear\cana raspberry\Raspi_B+_40_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02 - FTN\AutoMag\03 - Gear\cana raspberry\Raspi_B+_40_GPIO.pn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6786" cy="3096000"/>
                                </a:xfrm>
                                <a:prstGeom prst="rect">
                                  <a:avLst/>
                                </a:prstGeom>
                                <a:noFill/>
                                <a:ln>
                                  <a:noFill/>
                                </a:ln>
                              </pic:spPr>
                            </pic:pic>
                          </a:graphicData>
                        </a:graphic>
                      </wp:inline>
                    </w:drawing>
                  </w:r>
                </w:p>
                <w:p w:rsidR="009C168C" w:rsidRPr="00A079AE" w:rsidRDefault="009C168C" w:rsidP="00A079AE">
                  <w:pPr>
                    <w:pStyle w:val="Caption"/>
                    <w:rPr>
                      <w:lang/>
                    </w:rPr>
                  </w:pPr>
                  <w:r>
                    <w:t xml:space="preserve">Слика 3.3 </w:t>
                  </w:r>
                  <w:r>
                    <w:rPr>
                      <w:lang/>
                    </w:rPr>
                    <w:t xml:space="preserve">Raspberry Pi </w:t>
                  </w:r>
                  <w:r>
                    <w:rPr>
                      <w:lang/>
                    </w:rPr>
                    <w:t>2 модел Б,преглед пинова</w:t>
                  </w:r>
                </w:p>
                <w:p w:rsidR="009C168C" w:rsidRDefault="009C168C" w:rsidP="00A079AE">
                  <w:pPr>
                    <w:jc w:val="center"/>
                  </w:pPr>
                </w:p>
              </w:txbxContent>
            </v:textbox>
          </v:shape>
        </w:pict>
      </w: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0F539C" w:rsidRDefault="000F539C" w:rsidP="00D014D8">
      <w:pPr>
        <w:ind w:firstLine="0"/>
        <w:rPr>
          <w:lang/>
        </w:rPr>
      </w:pPr>
    </w:p>
    <w:p w:rsidR="009C168C" w:rsidRDefault="00A079AE" w:rsidP="009C168C">
      <w:pPr>
        <w:ind w:firstLine="0"/>
        <w:rPr>
          <w:lang/>
        </w:rPr>
      </w:pPr>
      <w:r>
        <w:rPr>
          <w:lang/>
        </w:rPr>
        <w:t xml:space="preserve">Следећи корак је био повезивање жице са главне утичнице </w:t>
      </w:r>
      <w:r w:rsidRPr="009C168C">
        <w:t>Carberry</w:t>
      </w:r>
      <w:r>
        <w:t xml:space="preserve"> </w:t>
      </w:r>
      <w:r>
        <w:rPr>
          <w:lang/>
        </w:rPr>
        <w:t xml:space="preserve">модула на протоборд. </w:t>
      </w:r>
      <w:r w:rsidR="009C168C">
        <w:rPr>
          <w:lang/>
        </w:rPr>
        <w:t>Илустровани приказ главне утичнице и табела са описом свих сигнала се налази на слици 3.4</w:t>
      </w:r>
      <w:r w:rsidR="00C93FE5">
        <w:rPr>
          <w:lang/>
        </w:rPr>
        <w:t xml:space="preserve"> где су црвеном бојом означени каблови за напајање и уземљење, а зеленом каблови за </w:t>
      </w:r>
      <w:r w:rsidR="00C93FE5">
        <w:t>LIN</w:t>
      </w:r>
      <w:r w:rsidR="00231AD7">
        <w:t xml:space="preserve"> </w:t>
      </w:r>
      <w:r w:rsidR="00C93FE5">
        <w:t>(</w:t>
      </w:r>
      <w:r w:rsidR="00C93FE5">
        <w:rPr>
          <w:lang/>
        </w:rPr>
        <w:t>остали каблови ми нису релевантни тако да њихову улогу нисам описао</w:t>
      </w:r>
      <w:r w:rsidR="00C93FE5">
        <w:t>)</w:t>
      </w:r>
      <w:r w:rsidR="009C168C">
        <w:rPr>
          <w:lang/>
        </w:rPr>
        <w:t xml:space="preserve">. Након што сам повезао 2 оваква модула на протоборд, комуникацију сам остварио преко серијског порта коришћењем </w:t>
      </w:r>
      <w:r w:rsidR="009C168C">
        <w:rPr>
          <w:i/>
        </w:rPr>
        <w:t>microUSB</w:t>
      </w:r>
      <w:r w:rsidR="009C168C">
        <w:rPr>
          <w:i/>
          <w:lang/>
        </w:rPr>
        <w:t>То</w:t>
      </w:r>
      <w:r w:rsidR="009C168C" w:rsidRPr="009C168C">
        <w:rPr>
          <w:i/>
        </w:rPr>
        <w:t>USB</w:t>
      </w:r>
      <w:r w:rsidR="009C168C">
        <w:t xml:space="preserve"> </w:t>
      </w:r>
      <w:r w:rsidR="009C168C">
        <w:rPr>
          <w:lang/>
        </w:rPr>
        <w:t xml:space="preserve">кабла. </w:t>
      </w:r>
      <w:r w:rsidR="009C168C">
        <w:rPr>
          <w:i/>
        </w:rPr>
        <w:t xml:space="preserve">MicroUSB </w:t>
      </w:r>
      <w:r w:rsidR="009C168C">
        <w:rPr>
          <w:lang/>
        </w:rPr>
        <w:t xml:space="preserve">крај овог кабла је повезан на </w:t>
      </w:r>
      <w:r w:rsidR="009C168C">
        <w:t xml:space="preserve">Raspberry Pi </w:t>
      </w:r>
      <w:r w:rsidR="009C168C">
        <w:rPr>
          <w:lang/>
        </w:rPr>
        <w:t xml:space="preserve">док је други крај повезан на мој рачунар. Након </w:t>
      </w:r>
      <w:r w:rsidR="006E3F6B">
        <w:rPr>
          <w:lang/>
        </w:rPr>
        <w:t>тога</w:t>
      </w:r>
      <w:r w:rsidR="009C168C">
        <w:rPr>
          <w:lang/>
        </w:rPr>
        <w:t xml:space="preserve"> сам започео </w:t>
      </w:r>
      <w:r w:rsidR="006E3F6B">
        <w:rPr>
          <w:lang/>
        </w:rPr>
        <w:t>комуникацију</w:t>
      </w:r>
      <w:r w:rsidR="009C168C">
        <w:rPr>
          <w:lang/>
        </w:rPr>
        <w:t xml:space="preserve"> са сваким од ових модула. То сам урадио коришћењем команди које су стандардизоване од стране произвођача </w:t>
      </w:r>
      <w:r w:rsidR="009C168C">
        <w:t>Carberry</w:t>
      </w:r>
      <w:r w:rsidR="009C168C">
        <w:rPr>
          <w:lang/>
        </w:rPr>
        <w:t>-ја.</w:t>
      </w: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Default="000F539C" w:rsidP="009C168C">
      <w:pPr>
        <w:ind w:firstLine="0"/>
        <w:rPr>
          <w:lang/>
        </w:rPr>
      </w:pPr>
    </w:p>
    <w:p w:rsidR="000F539C" w:rsidRPr="009C168C" w:rsidRDefault="000F539C" w:rsidP="009C168C">
      <w:pPr>
        <w:ind w:firstLine="0"/>
        <w:rPr>
          <w:lang/>
        </w:rPr>
      </w:pPr>
    </w:p>
    <w:p w:rsidR="00A079AE" w:rsidRPr="009C168C" w:rsidRDefault="006E3F6B" w:rsidP="00D014D8">
      <w:pPr>
        <w:ind w:firstLine="0"/>
        <w:rPr>
          <w:lang/>
        </w:rPr>
      </w:pPr>
      <w:r>
        <w:rPr>
          <w:noProof/>
          <w:lang w:eastAsia="en-US"/>
        </w:rPr>
        <w:lastRenderedPageBreak/>
        <w:pict>
          <v:shape id="_x0000_s1092" type="#_x0000_t202" style="position:absolute;left:0;text-align:left;margin-left:-17.2pt;margin-top:-5.1pt;width:481.65pt;height:455.15pt;z-index:251711488;mso-width-relative:margin;mso-height-relative:margin" stroked="f">
            <v:textbox style="mso-next-textbox:#_x0000_s1092">
              <w:txbxContent>
                <w:p w:rsidR="006E3F6B" w:rsidRDefault="006E3F6B" w:rsidP="006E3F6B">
                  <w:pPr>
                    <w:keepNext/>
                    <w:jc w:val="center"/>
                  </w:pPr>
                  <w:r w:rsidRPr="006E3F6B">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34" b="12689"/>
                                <a:stretch/>
                              </pic:blipFill>
                              <pic:spPr bwMode="auto">
                                <a:xfrm>
                                  <a:off x="0" y="0"/>
                                  <a:ext cx="5353213" cy="145015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p w:rsidR="006E3F6B" w:rsidRDefault="006E3F6B" w:rsidP="006E3F6B">
                  <w:pPr>
                    <w:pStyle w:val="Caption"/>
                    <w:rPr>
                      <w:lang/>
                    </w:rPr>
                  </w:pPr>
                  <w:r>
                    <w:t>Слика 3.</w:t>
                  </w:r>
                  <w:r>
                    <w:rPr>
                      <w:lang/>
                    </w:rPr>
                    <w:t>4</w:t>
                  </w:r>
                  <w:r>
                    <w:t xml:space="preserve"> Илустровани приказ главне утичнице</w:t>
                  </w:r>
                </w:p>
                <w:tbl>
                  <w:tblPr>
                    <w:tblStyle w:val="TableGrid"/>
                    <w:tblW w:w="0" w:type="auto"/>
                    <w:tblLook w:val="04A0"/>
                  </w:tblPr>
                  <w:tblGrid>
                    <w:gridCol w:w="1234"/>
                    <w:gridCol w:w="1546"/>
                    <w:gridCol w:w="1992"/>
                    <w:gridCol w:w="1234"/>
                    <w:gridCol w:w="1538"/>
                    <w:gridCol w:w="2016"/>
                  </w:tblGrid>
                  <w:tr w:rsidR="00C93FE5" w:rsidRPr="00C6414A" w:rsidTr="006E3F6B">
                    <w:tc>
                      <w:tcPr>
                        <w:tcW w:w="1163" w:type="dxa"/>
                      </w:tcPr>
                      <w:p w:rsidR="006E3F6B" w:rsidRPr="006E3F6B" w:rsidRDefault="006E3F6B" w:rsidP="006E3F6B">
                        <w:pPr>
                          <w:pStyle w:val="NoSpacing"/>
                          <w:ind w:firstLine="0"/>
                          <w:rPr>
                            <w:b/>
                          </w:rPr>
                        </w:pPr>
                        <w:r w:rsidRPr="006E3F6B">
                          <w:rPr>
                            <w:b/>
                            <w:lang/>
                          </w:rPr>
                          <w:t>Позиција</w:t>
                        </w:r>
                        <w:r w:rsidRPr="006E3F6B">
                          <w:rPr>
                            <w:b/>
                          </w:rPr>
                          <w:t xml:space="preserve"> </w:t>
                        </w:r>
                      </w:p>
                    </w:tc>
                    <w:tc>
                      <w:tcPr>
                        <w:tcW w:w="1576" w:type="dxa"/>
                      </w:tcPr>
                      <w:p w:rsidR="006E3F6B" w:rsidRPr="006E3F6B" w:rsidRDefault="006E3F6B" w:rsidP="006E3F6B">
                        <w:pPr>
                          <w:pStyle w:val="NoSpacing"/>
                          <w:ind w:firstLine="0"/>
                          <w:rPr>
                            <w:b/>
                          </w:rPr>
                        </w:pPr>
                        <w:r w:rsidRPr="006E3F6B">
                          <w:rPr>
                            <w:b/>
                            <w:lang/>
                          </w:rPr>
                          <w:t>Боја жице</w:t>
                        </w:r>
                        <w:r w:rsidRPr="006E3F6B">
                          <w:rPr>
                            <w:b/>
                          </w:rPr>
                          <w:t xml:space="preserve"> </w:t>
                        </w:r>
                      </w:p>
                    </w:tc>
                    <w:tc>
                      <w:tcPr>
                        <w:tcW w:w="2020" w:type="dxa"/>
                      </w:tcPr>
                      <w:p w:rsidR="006E3F6B" w:rsidRPr="006E3F6B" w:rsidRDefault="006E3F6B" w:rsidP="006E3F6B">
                        <w:pPr>
                          <w:pStyle w:val="NoSpacing"/>
                          <w:ind w:firstLine="0"/>
                          <w:rPr>
                            <w:b/>
                            <w:lang/>
                          </w:rPr>
                        </w:pPr>
                        <w:r w:rsidRPr="006E3F6B">
                          <w:rPr>
                            <w:b/>
                            <w:lang/>
                          </w:rPr>
                          <w:t>Опис</w:t>
                        </w:r>
                      </w:p>
                    </w:tc>
                    <w:tc>
                      <w:tcPr>
                        <w:tcW w:w="1163" w:type="dxa"/>
                      </w:tcPr>
                      <w:p w:rsidR="006E3F6B" w:rsidRPr="006E3F6B" w:rsidRDefault="006E3F6B" w:rsidP="006E3F6B">
                        <w:pPr>
                          <w:pStyle w:val="NoSpacing"/>
                          <w:ind w:firstLine="0"/>
                          <w:jc w:val="left"/>
                          <w:rPr>
                            <w:b/>
                          </w:rPr>
                        </w:pPr>
                        <w:r w:rsidRPr="006E3F6B">
                          <w:rPr>
                            <w:b/>
                            <w:lang/>
                          </w:rPr>
                          <w:t>Позиција</w:t>
                        </w:r>
                        <w:r w:rsidRPr="006E3F6B">
                          <w:rPr>
                            <w:b/>
                          </w:rPr>
                          <w:t xml:space="preserve"> </w:t>
                        </w:r>
                      </w:p>
                    </w:tc>
                    <w:tc>
                      <w:tcPr>
                        <w:tcW w:w="1550" w:type="dxa"/>
                      </w:tcPr>
                      <w:p w:rsidR="006E3F6B" w:rsidRPr="006E3F6B" w:rsidRDefault="006E3F6B" w:rsidP="001A00AC">
                        <w:pPr>
                          <w:pStyle w:val="NoSpacing"/>
                          <w:ind w:firstLine="0"/>
                          <w:rPr>
                            <w:b/>
                          </w:rPr>
                        </w:pPr>
                        <w:r w:rsidRPr="006E3F6B">
                          <w:rPr>
                            <w:b/>
                            <w:lang/>
                          </w:rPr>
                          <w:t>Боја жице</w:t>
                        </w:r>
                        <w:r w:rsidRPr="006E3F6B">
                          <w:rPr>
                            <w:b/>
                          </w:rPr>
                          <w:t xml:space="preserve"> </w:t>
                        </w:r>
                      </w:p>
                    </w:tc>
                    <w:tc>
                      <w:tcPr>
                        <w:tcW w:w="2088" w:type="dxa"/>
                      </w:tcPr>
                      <w:p w:rsidR="006E3F6B" w:rsidRPr="006E3F6B" w:rsidRDefault="006E3F6B" w:rsidP="001A00AC">
                        <w:pPr>
                          <w:pStyle w:val="NoSpacing"/>
                          <w:ind w:firstLine="0"/>
                          <w:rPr>
                            <w:b/>
                            <w:lang/>
                          </w:rPr>
                        </w:pPr>
                        <w:r w:rsidRPr="006E3F6B">
                          <w:rPr>
                            <w:b/>
                            <w:lang/>
                          </w:rPr>
                          <w:t>Опис</w:t>
                        </w:r>
                      </w:p>
                    </w:tc>
                  </w:tr>
                  <w:tr w:rsidR="00C93FE5" w:rsidRPr="00C6414A" w:rsidTr="006E3F6B">
                    <w:tc>
                      <w:tcPr>
                        <w:tcW w:w="1163" w:type="dxa"/>
                      </w:tcPr>
                      <w:p w:rsidR="006E3F6B" w:rsidRPr="00C93FE5" w:rsidRDefault="006E3F6B" w:rsidP="006E3F6B">
                        <w:pPr>
                          <w:pStyle w:val="NoSpacing"/>
                          <w:ind w:firstLine="0"/>
                          <w:rPr>
                            <w:b/>
                            <w:color w:val="FF0000"/>
                          </w:rPr>
                        </w:pPr>
                        <w:r w:rsidRPr="00C93FE5">
                          <w:rPr>
                            <w:b/>
                            <w:color w:val="FF0000"/>
                          </w:rPr>
                          <w:t xml:space="preserve">1 </w:t>
                        </w:r>
                      </w:p>
                    </w:tc>
                    <w:tc>
                      <w:tcPr>
                        <w:tcW w:w="1576" w:type="dxa"/>
                      </w:tcPr>
                      <w:p w:rsidR="006E3F6B" w:rsidRPr="00C93FE5" w:rsidRDefault="006E3F6B" w:rsidP="006E3F6B">
                        <w:pPr>
                          <w:pStyle w:val="NoSpacing"/>
                          <w:ind w:firstLine="0"/>
                          <w:rPr>
                            <w:b/>
                            <w:color w:val="FF0000"/>
                            <w:lang/>
                          </w:rPr>
                        </w:pPr>
                        <w:r w:rsidRPr="00C93FE5">
                          <w:rPr>
                            <w:b/>
                            <w:color w:val="FF0000"/>
                            <w:lang/>
                          </w:rPr>
                          <w:t>Црвена</w:t>
                        </w:r>
                      </w:p>
                    </w:tc>
                    <w:tc>
                      <w:tcPr>
                        <w:tcW w:w="2020" w:type="dxa"/>
                      </w:tcPr>
                      <w:p w:rsidR="006E3F6B" w:rsidRPr="00C93FE5" w:rsidRDefault="006E3F6B" w:rsidP="00C93FE5">
                        <w:pPr>
                          <w:pStyle w:val="NoSpacing"/>
                          <w:ind w:firstLine="0"/>
                          <w:rPr>
                            <w:b/>
                            <w:color w:val="FF0000"/>
                            <w:lang/>
                          </w:rPr>
                        </w:pPr>
                        <w:r w:rsidRPr="00C93FE5">
                          <w:rPr>
                            <w:b/>
                            <w:color w:val="FF0000"/>
                          </w:rPr>
                          <w:t xml:space="preserve">+12V </w:t>
                        </w:r>
                        <w:r w:rsidR="00C93FE5" w:rsidRPr="00C93FE5">
                          <w:rPr>
                            <w:b/>
                            <w:color w:val="FF0000"/>
                            <w:lang/>
                          </w:rPr>
                          <w:t>Напон</w:t>
                        </w:r>
                      </w:p>
                    </w:tc>
                    <w:tc>
                      <w:tcPr>
                        <w:tcW w:w="1163" w:type="dxa"/>
                      </w:tcPr>
                      <w:p w:rsidR="006E3F6B" w:rsidRPr="00C93FE5" w:rsidRDefault="006E3F6B" w:rsidP="006E3F6B">
                        <w:pPr>
                          <w:pStyle w:val="NoSpacing"/>
                          <w:ind w:firstLine="0"/>
                          <w:rPr>
                            <w:b/>
                            <w:color w:val="00B050"/>
                          </w:rPr>
                        </w:pPr>
                        <w:r w:rsidRPr="00C93FE5">
                          <w:rPr>
                            <w:b/>
                            <w:color w:val="00B050"/>
                          </w:rPr>
                          <w:t xml:space="preserve">12 </w:t>
                        </w:r>
                      </w:p>
                    </w:tc>
                    <w:tc>
                      <w:tcPr>
                        <w:tcW w:w="1550" w:type="dxa"/>
                      </w:tcPr>
                      <w:p w:rsidR="006E3F6B" w:rsidRPr="00C93FE5" w:rsidRDefault="006E3F6B" w:rsidP="006E3F6B">
                        <w:pPr>
                          <w:pStyle w:val="NoSpacing"/>
                          <w:ind w:firstLine="0"/>
                          <w:rPr>
                            <w:b/>
                            <w:color w:val="00B050"/>
                            <w:lang/>
                          </w:rPr>
                        </w:pPr>
                        <w:r w:rsidRPr="00C93FE5">
                          <w:rPr>
                            <w:b/>
                            <w:color w:val="00B050"/>
                            <w:lang/>
                          </w:rPr>
                          <w:t>Црвено</w:t>
                        </w:r>
                      </w:p>
                      <w:p w:rsidR="006E3F6B" w:rsidRPr="00C93FE5" w:rsidRDefault="006E3F6B" w:rsidP="006E3F6B">
                        <w:pPr>
                          <w:pStyle w:val="NoSpacing"/>
                          <w:ind w:firstLine="0"/>
                          <w:rPr>
                            <w:b/>
                            <w:color w:val="00B050"/>
                          </w:rPr>
                        </w:pPr>
                        <w:r w:rsidRPr="00C93FE5">
                          <w:rPr>
                            <w:b/>
                            <w:color w:val="00B050"/>
                            <w:lang/>
                          </w:rPr>
                          <w:t>/Зелена</w:t>
                        </w:r>
                        <w:r w:rsidRPr="00C93FE5">
                          <w:rPr>
                            <w:b/>
                            <w:color w:val="00B050"/>
                          </w:rPr>
                          <w:t xml:space="preserve"> </w:t>
                        </w:r>
                      </w:p>
                    </w:tc>
                    <w:tc>
                      <w:tcPr>
                        <w:tcW w:w="2088" w:type="dxa"/>
                      </w:tcPr>
                      <w:p w:rsidR="006E3F6B" w:rsidRPr="00C93FE5" w:rsidRDefault="006E3F6B" w:rsidP="00C93FE5">
                        <w:pPr>
                          <w:pStyle w:val="NoSpacing"/>
                          <w:rPr>
                            <w:b/>
                            <w:color w:val="00B050"/>
                          </w:rPr>
                        </w:pPr>
                        <w:r w:rsidRPr="00C93FE5">
                          <w:rPr>
                            <w:b/>
                            <w:color w:val="00B050"/>
                          </w:rPr>
                          <w:t xml:space="preserve">LIN </w:t>
                        </w:r>
                      </w:p>
                    </w:tc>
                  </w:tr>
                  <w:tr w:rsidR="00C93FE5" w:rsidRPr="00C6414A" w:rsidTr="006E3F6B">
                    <w:tc>
                      <w:tcPr>
                        <w:tcW w:w="1163" w:type="dxa"/>
                      </w:tcPr>
                      <w:p w:rsidR="006E3F6B" w:rsidRPr="00C93FE5" w:rsidRDefault="006E3F6B" w:rsidP="006E3F6B">
                        <w:pPr>
                          <w:pStyle w:val="NoSpacing"/>
                          <w:ind w:firstLine="0"/>
                          <w:rPr>
                            <w:b/>
                            <w:color w:val="FF0000"/>
                          </w:rPr>
                        </w:pPr>
                        <w:r w:rsidRPr="00C93FE5">
                          <w:rPr>
                            <w:b/>
                            <w:color w:val="FF0000"/>
                          </w:rPr>
                          <w:t xml:space="preserve">2 </w:t>
                        </w:r>
                      </w:p>
                    </w:tc>
                    <w:tc>
                      <w:tcPr>
                        <w:tcW w:w="1576" w:type="dxa"/>
                      </w:tcPr>
                      <w:p w:rsidR="006E3F6B" w:rsidRPr="00C93FE5" w:rsidRDefault="006E3F6B" w:rsidP="006E3F6B">
                        <w:pPr>
                          <w:pStyle w:val="NoSpacing"/>
                          <w:ind w:firstLine="0"/>
                          <w:rPr>
                            <w:b/>
                            <w:color w:val="FF0000"/>
                            <w:lang/>
                          </w:rPr>
                        </w:pPr>
                        <w:r w:rsidRPr="00C93FE5">
                          <w:rPr>
                            <w:b/>
                            <w:color w:val="FF0000"/>
                            <w:lang/>
                          </w:rPr>
                          <w:t>Црна</w:t>
                        </w:r>
                      </w:p>
                    </w:tc>
                    <w:tc>
                      <w:tcPr>
                        <w:tcW w:w="2020" w:type="dxa"/>
                      </w:tcPr>
                      <w:p w:rsidR="006E3F6B" w:rsidRPr="00C93FE5" w:rsidRDefault="00C93FE5" w:rsidP="00C93FE5">
                        <w:pPr>
                          <w:pStyle w:val="NoSpacing"/>
                          <w:ind w:firstLine="0"/>
                          <w:rPr>
                            <w:b/>
                            <w:color w:val="FF0000"/>
                            <w:lang/>
                          </w:rPr>
                        </w:pPr>
                        <w:r w:rsidRPr="00C93FE5">
                          <w:rPr>
                            <w:b/>
                            <w:color w:val="FF0000"/>
                            <w:lang/>
                          </w:rPr>
                          <w:t>Узмемљење</w:t>
                        </w:r>
                      </w:p>
                    </w:tc>
                    <w:tc>
                      <w:tcPr>
                        <w:tcW w:w="1163" w:type="dxa"/>
                      </w:tcPr>
                      <w:p w:rsidR="006E3F6B" w:rsidRPr="00C6414A" w:rsidRDefault="006E3F6B" w:rsidP="006E3F6B">
                        <w:pPr>
                          <w:pStyle w:val="NoSpacing"/>
                          <w:ind w:firstLine="0"/>
                        </w:pPr>
                        <w:r w:rsidRPr="00C6414A">
                          <w:t xml:space="preserve">13 </w:t>
                        </w:r>
                      </w:p>
                    </w:tc>
                    <w:tc>
                      <w:tcPr>
                        <w:tcW w:w="1550" w:type="dxa"/>
                      </w:tcPr>
                      <w:p w:rsidR="006E3F6B" w:rsidRPr="006E3F6B" w:rsidRDefault="006E3F6B" w:rsidP="006E3F6B">
                        <w:pPr>
                          <w:pStyle w:val="NoSpacing"/>
                          <w:ind w:firstLine="0"/>
                          <w:rPr>
                            <w:lang/>
                          </w:rPr>
                        </w:pPr>
                        <w:r>
                          <w:rPr>
                            <w:lang/>
                          </w:rPr>
                          <w:t>Плава</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93FE5" w:rsidRDefault="006E3F6B" w:rsidP="006E3F6B">
                        <w:pPr>
                          <w:pStyle w:val="NoSpacing"/>
                          <w:ind w:firstLine="0"/>
                          <w:rPr>
                            <w:b/>
                            <w:color w:val="FF0000"/>
                          </w:rPr>
                        </w:pPr>
                        <w:r w:rsidRPr="00C93FE5">
                          <w:rPr>
                            <w:b/>
                            <w:color w:val="FF0000"/>
                          </w:rPr>
                          <w:t xml:space="preserve">3 </w:t>
                        </w:r>
                      </w:p>
                    </w:tc>
                    <w:tc>
                      <w:tcPr>
                        <w:tcW w:w="1576" w:type="dxa"/>
                      </w:tcPr>
                      <w:p w:rsidR="006E3F6B" w:rsidRPr="00C93FE5" w:rsidRDefault="006E3F6B" w:rsidP="006E3F6B">
                        <w:pPr>
                          <w:pStyle w:val="NoSpacing"/>
                          <w:ind w:firstLine="0"/>
                          <w:rPr>
                            <w:b/>
                            <w:color w:val="FF0000"/>
                            <w:lang/>
                          </w:rPr>
                        </w:pPr>
                        <w:r w:rsidRPr="00C93FE5">
                          <w:rPr>
                            <w:b/>
                            <w:color w:val="FF0000"/>
                            <w:lang/>
                          </w:rPr>
                          <w:t>Плаво</w:t>
                        </w:r>
                      </w:p>
                      <w:p w:rsidR="006E3F6B" w:rsidRPr="00C93FE5" w:rsidRDefault="006E3F6B" w:rsidP="006E3F6B">
                        <w:pPr>
                          <w:pStyle w:val="NoSpacing"/>
                          <w:ind w:firstLine="0"/>
                          <w:rPr>
                            <w:b/>
                            <w:color w:val="FF0000"/>
                          </w:rPr>
                        </w:pPr>
                        <w:r w:rsidRPr="00C93FE5">
                          <w:rPr>
                            <w:b/>
                            <w:color w:val="FF0000"/>
                            <w:lang/>
                          </w:rPr>
                          <w:t>/Жута</w:t>
                        </w:r>
                        <w:r w:rsidRPr="00C93FE5">
                          <w:rPr>
                            <w:b/>
                            <w:color w:val="FF0000"/>
                          </w:rPr>
                          <w:t xml:space="preserve"> </w:t>
                        </w:r>
                      </w:p>
                    </w:tc>
                    <w:tc>
                      <w:tcPr>
                        <w:tcW w:w="2020" w:type="dxa"/>
                      </w:tcPr>
                      <w:p w:rsidR="006E3F6B" w:rsidRPr="00C93FE5" w:rsidRDefault="006E3F6B" w:rsidP="00C93FE5">
                        <w:pPr>
                          <w:pStyle w:val="NoSpacing"/>
                          <w:ind w:firstLine="0"/>
                          <w:rPr>
                            <w:b/>
                            <w:color w:val="FF0000"/>
                            <w:lang/>
                          </w:rPr>
                        </w:pPr>
                        <w:r w:rsidRPr="00C93FE5">
                          <w:rPr>
                            <w:b/>
                            <w:color w:val="FF0000"/>
                          </w:rPr>
                          <w:t xml:space="preserve">+12V </w:t>
                        </w:r>
                        <w:r w:rsidR="00C93FE5" w:rsidRPr="00C93FE5">
                          <w:rPr>
                            <w:b/>
                            <w:color w:val="FF0000"/>
                            <w:lang/>
                          </w:rPr>
                          <w:t>Улаз за паљење</w:t>
                        </w:r>
                      </w:p>
                    </w:tc>
                    <w:tc>
                      <w:tcPr>
                        <w:tcW w:w="1163" w:type="dxa"/>
                      </w:tcPr>
                      <w:p w:rsidR="006E3F6B" w:rsidRPr="00C6414A" w:rsidRDefault="006E3F6B" w:rsidP="006E3F6B">
                        <w:pPr>
                          <w:pStyle w:val="NoSpacing"/>
                          <w:ind w:firstLine="0"/>
                        </w:pPr>
                        <w:r w:rsidRPr="00C6414A">
                          <w:t xml:space="preserve">14 </w:t>
                        </w:r>
                      </w:p>
                    </w:tc>
                    <w:tc>
                      <w:tcPr>
                        <w:tcW w:w="1550" w:type="dxa"/>
                      </w:tcPr>
                      <w:p w:rsidR="006E3F6B" w:rsidRDefault="006E3F6B" w:rsidP="006E3F6B">
                        <w:pPr>
                          <w:pStyle w:val="NoSpacing"/>
                          <w:ind w:firstLine="0"/>
                          <w:rPr>
                            <w:lang/>
                          </w:rPr>
                        </w:pPr>
                        <w:r>
                          <w:rPr>
                            <w:lang/>
                          </w:rPr>
                          <w:t>Плаво</w:t>
                        </w:r>
                      </w:p>
                      <w:p w:rsidR="006E3F6B" w:rsidRPr="00C6414A" w:rsidRDefault="006E3F6B" w:rsidP="006E3F6B">
                        <w:pPr>
                          <w:pStyle w:val="NoSpacing"/>
                          <w:ind w:firstLine="0"/>
                        </w:pPr>
                        <w:r>
                          <w:rPr>
                            <w:lang/>
                          </w:rPr>
                          <w:t>/Зелена</w:t>
                        </w:r>
                        <w:r w:rsidRPr="00C6414A">
                          <w:t xml:space="preserve"> </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6414A" w:rsidRDefault="006E3F6B" w:rsidP="006E3F6B">
                        <w:pPr>
                          <w:pStyle w:val="NoSpacing"/>
                          <w:ind w:firstLine="0"/>
                        </w:pPr>
                        <w:r w:rsidRPr="00C6414A">
                          <w:t xml:space="preserve">4 </w:t>
                        </w:r>
                      </w:p>
                    </w:tc>
                    <w:tc>
                      <w:tcPr>
                        <w:tcW w:w="1576" w:type="dxa"/>
                      </w:tcPr>
                      <w:p w:rsidR="006E3F6B" w:rsidRDefault="006E3F6B" w:rsidP="006E3F6B">
                        <w:pPr>
                          <w:pStyle w:val="NoSpacing"/>
                          <w:ind w:firstLine="0"/>
                          <w:rPr>
                            <w:lang/>
                          </w:rPr>
                        </w:pPr>
                        <w:r>
                          <w:rPr>
                            <w:lang/>
                          </w:rPr>
                          <w:t>Црно</w:t>
                        </w:r>
                      </w:p>
                      <w:p w:rsidR="006E3F6B" w:rsidRPr="00C6414A" w:rsidRDefault="006E3F6B" w:rsidP="006E3F6B">
                        <w:pPr>
                          <w:pStyle w:val="NoSpacing"/>
                          <w:ind w:firstLine="0"/>
                        </w:pPr>
                        <w:r>
                          <w:rPr>
                            <w:lang/>
                          </w:rPr>
                          <w:t>/Наран.</w:t>
                        </w:r>
                        <w:r w:rsidRPr="00C6414A">
                          <w:t xml:space="preserve"> </w:t>
                        </w:r>
                      </w:p>
                    </w:tc>
                    <w:tc>
                      <w:tcPr>
                        <w:tcW w:w="2020" w:type="dxa"/>
                      </w:tcPr>
                      <w:p w:rsidR="006E3F6B" w:rsidRPr="00C93FE5" w:rsidRDefault="00C93FE5" w:rsidP="006E3F6B">
                        <w:pPr>
                          <w:pStyle w:val="NoSpacing"/>
                          <w:rPr>
                            <w:lang/>
                          </w:rPr>
                        </w:pPr>
                        <w:r>
                          <w:rPr>
                            <w:lang/>
                          </w:rPr>
                          <w:t>/</w:t>
                        </w:r>
                      </w:p>
                    </w:tc>
                    <w:tc>
                      <w:tcPr>
                        <w:tcW w:w="1163" w:type="dxa"/>
                      </w:tcPr>
                      <w:p w:rsidR="006E3F6B" w:rsidRPr="00C6414A" w:rsidRDefault="006E3F6B" w:rsidP="006E3F6B">
                        <w:pPr>
                          <w:pStyle w:val="NoSpacing"/>
                          <w:ind w:firstLine="0"/>
                        </w:pPr>
                        <w:r w:rsidRPr="00C6414A">
                          <w:t xml:space="preserve">15 </w:t>
                        </w:r>
                      </w:p>
                    </w:tc>
                    <w:tc>
                      <w:tcPr>
                        <w:tcW w:w="1550" w:type="dxa"/>
                      </w:tcPr>
                      <w:p w:rsidR="006E3F6B" w:rsidRPr="00C6414A" w:rsidRDefault="006E3F6B" w:rsidP="006E3F6B">
                        <w:pPr>
                          <w:pStyle w:val="NoSpacing"/>
                          <w:ind w:firstLine="0"/>
                        </w:pPr>
                        <w:r>
                          <w:rPr>
                            <w:lang/>
                          </w:rPr>
                          <w:t>Ружичаста</w:t>
                        </w:r>
                        <w:r w:rsidRPr="00C6414A">
                          <w:t xml:space="preserve"> </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6414A" w:rsidRDefault="006E3F6B" w:rsidP="006E3F6B">
                        <w:pPr>
                          <w:pStyle w:val="NoSpacing"/>
                          <w:ind w:firstLine="0"/>
                        </w:pPr>
                        <w:r w:rsidRPr="00C6414A">
                          <w:t xml:space="preserve">5 </w:t>
                        </w:r>
                      </w:p>
                    </w:tc>
                    <w:tc>
                      <w:tcPr>
                        <w:tcW w:w="1576" w:type="dxa"/>
                      </w:tcPr>
                      <w:p w:rsidR="006E3F6B" w:rsidRPr="006E3F6B" w:rsidRDefault="006E3F6B" w:rsidP="006E3F6B">
                        <w:pPr>
                          <w:pStyle w:val="NoSpacing"/>
                          <w:ind w:firstLine="0"/>
                          <w:rPr>
                            <w:lang/>
                          </w:rPr>
                        </w:pPr>
                        <w:r>
                          <w:rPr>
                            <w:lang/>
                          </w:rPr>
                          <w:t>Бела</w:t>
                        </w:r>
                      </w:p>
                    </w:tc>
                    <w:tc>
                      <w:tcPr>
                        <w:tcW w:w="2020" w:type="dxa"/>
                      </w:tcPr>
                      <w:p w:rsidR="006E3F6B" w:rsidRPr="00C93FE5" w:rsidRDefault="00C93FE5" w:rsidP="006E3F6B">
                        <w:pPr>
                          <w:pStyle w:val="NoSpacing"/>
                          <w:rPr>
                            <w:lang/>
                          </w:rPr>
                        </w:pPr>
                        <w:r>
                          <w:rPr>
                            <w:lang/>
                          </w:rPr>
                          <w:t>/</w:t>
                        </w:r>
                      </w:p>
                    </w:tc>
                    <w:tc>
                      <w:tcPr>
                        <w:tcW w:w="1163" w:type="dxa"/>
                      </w:tcPr>
                      <w:p w:rsidR="006E3F6B" w:rsidRPr="00C6414A" w:rsidRDefault="006E3F6B" w:rsidP="006E3F6B">
                        <w:pPr>
                          <w:pStyle w:val="NoSpacing"/>
                          <w:ind w:firstLine="0"/>
                        </w:pPr>
                        <w:r w:rsidRPr="00C6414A">
                          <w:t xml:space="preserve">16 </w:t>
                        </w:r>
                      </w:p>
                    </w:tc>
                    <w:tc>
                      <w:tcPr>
                        <w:tcW w:w="1550" w:type="dxa"/>
                      </w:tcPr>
                      <w:p w:rsidR="006E3F6B" w:rsidRPr="006E3F6B" w:rsidRDefault="006E3F6B" w:rsidP="006E3F6B">
                        <w:pPr>
                          <w:pStyle w:val="NoSpacing"/>
                          <w:ind w:firstLine="0"/>
                          <w:rPr>
                            <w:lang/>
                          </w:rPr>
                        </w:pPr>
                        <w:r>
                          <w:t>Жута</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6414A" w:rsidRDefault="006E3F6B" w:rsidP="006E3F6B">
                        <w:pPr>
                          <w:pStyle w:val="NoSpacing"/>
                          <w:ind w:firstLine="0"/>
                        </w:pPr>
                        <w:r w:rsidRPr="00C6414A">
                          <w:t xml:space="preserve">6 </w:t>
                        </w:r>
                      </w:p>
                    </w:tc>
                    <w:tc>
                      <w:tcPr>
                        <w:tcW w:w="1576" w:type="dxa"/>
                      </w:tcPr>
                      <w:p w:rsidR="006E3F6B" w:rsidRPr="00C6414A" w:rsidRDefault="006E3F6B" w:rsidP="006E3F6B">
                        <w:pPr>
                          <w:pStyle w:val="NoSpacing"/>
                          <w:ind w:firstLine="0"/>
                        </w:pPr>
                        <w:r>
                          <w:rPr>
                            <w:lang/>
                          </w:rPr>
                          <w:t>Црна</w:t>
                        </w:r>
                        <w:r w:rsidRPr="00C6414A">
                          <w:t xml:space="preserve"> </w:t>
                        </w:r>
                      </w:p>
                    </w:tc>
                    <w:tc>
                      <w:tcPr>
                        <w:tcW w:w="2020" w:type="dxa"/>
                      </w:tcPr>
                      <w:p w:rsidR="006E3F6B" w:rsidRPr="00C93FE5" w:rsidRDefault="00C93FE5" w:rsidP="006E3F6B">
                        <w:pPr>
                          <w:pStyle w:val="NoSpacing"/>
                          <w:rPr>
                            <w:lang/>
                          </w:rPr>
                        </w:pPr>
                        <w:r>
                          <w:rPr>
                            <w:lang/>
                          </w:rPr>
                          <w:t>/</w:t>
                        </w:r>
                      </w:p>
                    </w:tc>
                    <w:tc>
                      <w:tcPr>
                        <w:tcW w:w="1163" w:type="dxa"/>
                      </w:tcPr>
                      <w:p w:rsidR="006E3F6B" w:rsidRPr="00C6414A" w:rsidRDefault="006E3F6B" w:rsidP="006E3F6B">
                        <w:pPr>
                          <w:pStyle w:val="NoSpacing"/>
                          <w:ind w:firstLine="0"/>
                        </w:pPr>
                        <w:r w:rsidRPr="00C6414A">
                          <w:t xml:space="preserve">17 </w:t>
                        </w:r>
                      </w:p>
                    </w:tc>
                    <w:tc>
                      <w:tcPr>
                        <w:tcW w:w="1550" w:type="dxa"/>
                      </w:tcPr>
                      <w:p w:rsidR="006E3F6B" w:rsidRDefault="006E3F6B" w:rsidP="006E3F6B">
                        <w:pPr>
                          <w:pStyle w:val="NoSpacing"/>
                          <w:ind w:firstLine="0"/>
                          <w:rPr>
                            <w:lang/>
                          </w:rPr>
                        </w:pPr>
                        <w:r>
                          <w:rPr>
                            <w:lang/>
                          </w:rPr>
                          <w:t>Ружичасто</w:t>
                        </w:r>
                      </w:p>
                      <w:p w:rsidR="006E3F6B" w:rsidRPr="006E3F6B" w:rsidRDefault="006E3F6B" w:rsidP="006E3F6B">
                        <w:pPr>
                          <w:pStyle w:val="NoSpacing"/>
                          <w:ind w:firstLine="0"/>
                          <w:rPr>
                            <w:lang/>
                          </w:rPr>
                        </w:pPr>
                        <w:r>
                          <w:rPr>
                            <w:lang/>
                          </w:rPr>
                          <w:t>/Бела</w:t>
                        </w:r>
                        <w:r w:rsidRPr="00C6414A">
                          <w:t xml:space="preserve"> </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6414A" w:rsidRDefault="006E3F6B" w:rsidP="006E3F6B">
                        <w:pPr>
                          <w:pStyle w:val="NoSpacing"/>
                          <w:ind w:firstLine="0"/>
                        </w:pPr>
                        <w:r w:rsidRPr="00C6414A">
                          <w:t xml:space="preserve">7 </w:t>
                        </w:r>
                      </w:p>
                    </w:tc>
                    <w:tc>
                      <w:tcPr>
                        <w:tcW w:w="1576" w:type="dxa"/>
                      </w:tcPr>
                      <w:p w:rsidR="006E3F6B" w:rsidRDefault="006E3F6B" w:rsidP="006E3F6B">
                        <w:pPr>
                          <w:pStyle w:val="NoSpacing"/>
                          <w:ind w:firstLine="0"/>
                          <w:rPr>
                            <w:lang/>
                          </w:rPr>
                        </w:pPr>
                        <w:r>
                          <w:rPr>
                            <w:lang/>
                          </w:rPr>
                          <w:t>Бело</w:t>
                        </w:r>
                      </w:p>
                      <w:p w:rsidR="006E3F6B" w:rsidRPr="00C6414A" w:rsidRDefault="006E3F6B" w:rsidP="006E3F6B">
                        <w:pPr>
                          <w:pStyle w:val="NoSpacing"/>
                          <w:ind w:firstLine="0"/>
                        </w:pPr>
                        <w:r>
                          <w:rPr>
                            <w:lang/>
                          </w:rPr>
                          <w:t>/Зелена</w:t>
                        </w:r>
                        <w:r w:rsidRPr="00C6414A">
                          <w:t xml:space="preserve"> </w:t>
                        </w:r>
                      </w:p>
                    </w:tc>
                    <w:tc>
                      <w:tcPr>
                        <w:tcW w:w="2020" w:type="dxa"/>
                      </w:tcPr>
                      <w:p w:rsidR="006E3F6B" w:rsidRPr="00C93FE5" w:rsidRDefault="00C93FE5" w:rsidP="006E3F6B">
                        <w:pPr>
                          <w:pStyle w:val="NoSpacing"/>
                          <w:rPr>
                            <w:lang/>
                          </w:rPr>
                        </w:pPr>
                        <w:r>
                          <w:rPr>
                            <w:lang/>
                          </w:rPr>
                          <w:t>/</w:t>
                        </w:r>
                      </w:p>
                    </w:tc>
                    <w:tc>
                      <w:tcPr>
                        <w:tcW w:w="1163" w:type="dxa"/>
                      </w:tcPr>
                      <w:p w:rsidR="006E3F6B" w:rsidRPr="00C6414A" w:rsidRDefault="006E3F6B" w:rsidP="006E3F6B">
                        <w:pPr>
                          <w:pStyle w:val="NoSpacing"/>
                          <w:ind w:firstLine="0"/>
                        </w:pPr>
                        <w:r w:rsidRPr="00C6414A">
                          <w:t xml:space="preserve">18 </w:t>
                        </w:r>
                      </w:p>
                    </w:tc>
                    <w:tc>
                      <w:tcPr>
                        <w:tcW w:w="1550" w:type="dxa"/>
                      </w:tcPr>
                      <w:p w:rsidR="006E3F6B" w:rsidRDefault="006E3F6B" w:rsidP="006E3F6B">
                        <w:pPr>
                          <w:pStyle w:val="NoSpacing"/>
                          <w:ind w:firstLine="0"/>
                          <w:rPr>
                            <w:lang/>
                          </w:rPr>
                        </w:pPr>
                        <w:r>
                          <w:rPr>
                            <w:lang/>
                          </w:rPr>
                          <w:t>Жуто</w:t>
                        </w:r>
                      </w:p>
                      <w:p w:rsidR="006E3F6B" w:rsidRPr="00C6414A" w:rsidRDefault="006E3F6B" w:rsidP="006E3F6B">
                        <w:pPr>
                          <w:pStyle w:val="NoSpacing"/>
                          <w:ind w:firstLine="0"/>
                        </w:pPr>
                        <w:r>
                          <w:rPr>
                            <w:lang/>
                          </w:rPr>
                          <w:t>/Црна</w:t>
                        </w:r>
                        <w:r w:rsidRPr="00C6414A">
                          <w:t xml:space="preserve"> </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93FE5" w:rsidRDefault="006E3F6B" w:rsidP="006E3F6B">
                        <w:pPr>
                          <w:pStyle w:val="NoSpacing"/>
                          <w:ind w:firstLine="0"/>
                        </w:pPr>
                        <w:r w:rsidRPr="00C93FE5">
                          <w:t xml:space="preserve">8 </w:t>
                        </w:r>
                      </w:p>
                    </w:tc>
                    <w:tc>
                      <w:tcPr>
                        <w:tcW w:w="1576" w:type="dxa"/>
                      </w:tcPr>
                      <w:p w:rsidR="006E3F6B" w:rsidRPr="00C93FE5" w:rsidRDefault="006E3F6B" w:rsidP="006E3F6B">
                        <w:pPr>
                          <w:pStyle w:val="NoSpacing"/>
                          <w:ind w:firstLine="0"/>
                        </w:pPr>
                        <w:r w:rsidRPr="00C93FE5">
                          <w:rPr>
                            <w:lang/>
                          </w:rPr>
                          <w:t>Зелена</w:t>
                        </w:r>
                        <w:r w:rsidRPr="00C93FE5">
                          <w:t xml:space="preserve"> </w:t>
                        </w:r>
                      </w:p>
                    </w:tc>
                    <w:tc>
                      <w:tcPr>
                        <w:tcW w:w="2020" w:type="dxa"/>
                      </w:tcPr>
                      <w:p w:rsidR="006E3F6B" w:rsidRPr="00C93FE5" w:rsidRDefault="00C93FE5" w:rsidP="006E3F6B">
                        <w:pPr>
                          <w:pStyle w:val="NoSpacing"/>
                          <w:rPr>
                            <w:lang/>
                          </w:rPr>
                        </w:pPr>
                        <w:r w:rsidRPr="00C93FE5">
                          <w:rPr>
                            <w:lang/>
                          </w:rPr>
                          <w:t>/</w:t>
                        </w:r>
                      </w:p>
                    </w:tc>
                    <w:tc>
                      <w:tcPr>
                        <w:tcW w:w="1163" w:type="dxa"/>
                      </w:tcPr>
                      <w:p w:rsidR="006E3F6B" w:rsidRPr="00C6414A" w:rsidRDefault="006E3F6B" w:rsidP="006E3F6B">
                        <w:pPr>
                          <w:pStyle w:val="NoSpacing"/>
                          <w:ind w:firstLine="0"/>
                        </w:pPr>
                        <w:r w:rsidRPr="00C6414A">
                          <w:t xml:space="preserve">19 </w:t>
                        </w:r>
                      </w:p>
                    </w:tc>
                    <w:tc>
                      <w:tcPr>
                        <w:tcW w:w="1550" w:type="dxa"/>
                      </w:tcPr>
                      <w:p w:rsidR="006E3F6B" w:rsidRPr="006E3F6B" w:rsidRDefault="006E3F6B" w:rsidP="006E3F6B">
                        <w:pPr>
                          <w:pStyle w:val="NoSpacing"/>
                          <w:ind w:firstLine="0"/>
                          <w:rPr>
                            <w:lang/>
                          </w:rPr>
                        </w:pPr>
                        <w:r>
                          <w:rPr>
                            <w:lang/>
                          </w:rPr>
                          <w:t>Сива</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93FE5" w:rsidRDefault="006E3F6B" w:rsidP="006E3F6B">
                        <w:pPr>
                          <w:pStyle w:val="NoSpacing"/>
                          <w:ind w:firstLine="0"/>
                        </w:pPr>
                        <w:r w:rsidRPr="00C93FE5">
                          <w:t xml:space="preserve">9 </w:t>
                        </w:r>
                      </w:p>
                    </w:tc>
                    <w:tc>
                      <w:tcPr>
                        <w:tcW w:w="1576" w:type="dxa"/>
                      </w:tcPr>
                      <w:p w:rsidR="006E3F6B" w:rsidRPr="00C93FE5" w:rsidRDefault="006E3F6B" w:rsidP="006E3F6B">
                        <w:pPr>
                          <w:pStyle w:val="NoSpacing"/>
                          <w:ind w:firstLine="0"/>
                        </w:pPr>
                        <w:r w:rsidRPr="00C93FE5">
                          <w:rPr>
                            <w:lang/>
                          </w:rPr>
                          <w:t>Бела</w:t>
                        </w:r>
                        <w:r w:rsidRPr="00C93FE5">
                          <w:t xml:space="preserve"> </w:t>
                        </w:r>
                      </w:p>
                    </w:tc>
                    <w:tc>
                      <w:tcPr>
                        <w:tcW w:w="2020" w:type="dxa"/>
                      </w:tcPr>
                      <w:p w:rsidR="006E3F6B" w:rsidRPr="00C93FE5" w:rsidRDefault="00C93FE5" w:rsidP="006E3F6B">
                        <w:pPr>
                          <w:pStyle w:val="NoSpacing"/>
                          <w:rPr>
                            <w:lang/>
                          </w:rPr>
                        </w:pPr>
                        <w:r w:rsidRPr="00C93FE5">
                          <w:rPr>
                            <w:lang/>
                          </w:rPr>
                          <w:t>/</w:t>
                        </w:r>
                      </w:p>
                    </w:tc>
                    <w:tc>
                      <w:tcPr>
                        <w:tcW w:w="1163" w:type="dxa"/>
                      </w:tcPr>
                      <w:p w:rsidR="006E3F6B" w:rsidRPr="00C6414A" w:rsidRDefault="006E3F6B" w:rsidP="006E3F6B">
                        <w:pPr>
                          <w:pStyle w:val="NoSpacing"/>
                          <w:ind w:firstLine="0"/>
                        </w:pPr>
                        <w:r w:rsidRPr="00C6414A">
                          <w:t xml:space="preserve">20 </w:t>
                        </w:r>
                      </w:p>
                    </w:tc>
                    <w:tc>
                      <w:tcPr>
                        <w:tcW w:w="1550" w:type="dxa"/>
                      </w:tcPr>
                      <w:p w:rsidR="006E3F6B" w:rsidRDefault="006E3F6B" w:rsidP="006E3F6B">
                        <w:pPr>
                          <w:pStyle w:val="NoSpacing"/>
                          <w:ind w:firstLine="0"/>
                          <w:rPr>
                            <w:lang/>
                          </w:rPr>
                        </w:pPr>
                        <w:r>
                          <w:rPr>
                            <w:lang/>
                          </w:rPr>
                          <w:t>Жуто</w:t>
                        </w:r>
                      </w:p>
                      <w:p w:rsidR="006E3F6B" w:rsidRPr="00C6414A" w:rsidRDefault="006E3F6B" w:rsidP="006E3F6B">
                        <w:pPr>
                          <w:pStyle w:val="NoSpacing"/>
                          <w:ind w:firstLine="0"/>
                        </w:pPr>
                        <w:r>
                          <w:rPr>
                            <w:lang/>
                          </w:rPr>
                          <w:t>/Сива</w:t>
                        </w:r>
                        <w:r w:rsidRPr="00C6414A">
                          <w:t xml:space="preserve"> </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93FE5" w:rsidRDefault="006E3F6B" w:rsidP="006E3F6B">
                        <w:pPr>
                          <w:pStyle w:val="NoSpacing"/>
                          <w:ind w:firstLine="0"/>
                        </w:pPr>
                        <w:r w:rsidRPr="00C93FE5">
                          <w:t xml:space="preserve">10 </w:t>
                        </w:r>
                      </w:p>
                    </w:tc>
                    <w:tc>
                      <w:tcPr>
                        <w:tcW w:w="1576" w:type="dxa"/>
                      </w:tcPr>
                      <w:p w:rsidR="006E3F6B" w:rsidRPr="00C93FE5" w:rsidRDefault="006E3F6B" w:rsidP="006E3F6B">
                        <w:pPr>
                          <w:pStyle w:val="NoSpacing"/>
                          <w:ind w:firstLine="0"/>
                          <w:rPr>
                            <w:lang/>
                          </w:rPr>
                        </w:pPr>
                        <w:r w:rsidRPr="00C93FE5">
                          <w:rPr>
                            <w:lang/>
                          </w:rPr>
                          <w:t>Жуто</w:t>
                        </w:r>
                      </w:p>
                      <w:p w:rsidR="006E3F6B" w:rsidRPr="00C93FE5" w:rsidRDefault="006E3F6B" w:rsidP="006E3F6B">
                        <w:pPr>
                          <w:pStyle w:val="NoSpacing"/>
                          <w:ind w:firstLine="0"/>
                        </w:pPr>
                        <w:r w:rsidRPr="00C93FE5">
                          <w:rPr>
                            <w:lang/>
                          </w:rPr>
                          <w:t>/Зелена</w:t>
                        </w:r>
                        <w:r w:rsidRPr="00C93FE5">
                          <w:t xml:space="preserve"> </w:t>
                        </w:r>
                      </w:p>
                    </w:tc>
                    <w:tc>
                      <w:tcPr>
                        <w:tcW w:w="2020" w:type="dxa"/>
                      </w:tcPr>
                      <w:p w:rsidR="006E3F6B" w:rsidRPr="00C93FE5" w:rsidRDefault="00C93FE5" w:rsidP="006E3F6B">
                        <w:pPr>
                          <w:pStyle w:val="NoSpacing"/>
                          <w:rPr>
                            <w:lang/>
                          </w:rPr>
                        </w:pPr>
                        <w:r w:rsidRPr="00C93FE5">
                          <w:rPr>
                            <w:lang/>
                          </w:rPr>
                          <w:t>/</w:t>
                        </w:r>
                      </w:p>
                    </w:tc>
                    <w:tc>
                      <w:tcPr>
                        <w:tcW w:w="1163" w:type="dxa"/>
                      </w:tcPr>
                      <w:p w:rsidR="006E3F6B" w:rsidRPr="00C6414A" w:rsidRDefault="006E3F6B" w:rsidP="006E3F6B">
                        <w:pPr>
                          <w:pStyle w:val="NoSpacing"/>
                          <w:ind w:firstLine="0"/>
                        </w:pPr>
                        <w:r w:rsidRPr="00C6414A">
                          <w:t xml:space="preserve">21 </w:t>
                        </w:r>
                      </w:p>
                    </w:tc>
                    <w:tc>
                      <w:tcPr>
                        <w:tcW w:w="1550" w:type="dxa"/>
                      </w:tcPr>
                      <w:p w:rsidR="006E3F6B" w:rsidRPr="00C6414A" w:rsidRDefault="006E3F6B" w:rsidP="006E3F6B">
                        <w:pPr>
                          <w:pStyle w:val="NoSpacing"/>
                          <w:ind w:firstLine="0"/>
                        </w:pPr>
                        <w:r>
                          <w:rPr>
                            <w:lang/>
                          </w:rPr>
                          <w:t>Светло плава</w:t>
                        </w:r>
                        <w:r w:rsidRPr="00C6414A">
                          <w:t xml:space="preserve"> </w:t>
                        </w:r>
                      </w:p>
                    </w:tc>
                    <w:tc>
                      <w:tcPr>
                        <w:tcW w:w="2088" w:type="dxa"/>
                      </w:tcPr>
                      <w:p w:rsidR="006E3F6B" w:rsidRPr="00C93FE5" w:rsidRDefault="00C93FE5" w:rsidP="006E3F6B">
                        <w:pPr>
                          <w:pStyle w:val="NoSpacing"/>
                          <w:rPr>
                            <w:lang/>
                          </w:rPr>
                        </w:pPr>
                        <w:r>
                          <w:rPr>
                            <w:lang/>
                          </w:rPr>
                          <w:t>/</w:t>
                        </w:r>
                      </w:p>
                    </w:tc>
                  </w:tr>
                  <w:tr w:rsidR="00C93FE5" w:rsidRPr="00C6414A" w:rsidTr="006E3F6B">
                    <w:tc>
                      <w:tcPr>
                        <w:tcW w:w="1163" w:type="dxa"/>
                      </w:tcPr>
                      <w:p w:rsidR="006E3F6B" w:rsidRPr="00C93FE5" w:rsidRDefault="006E3F6B" w:rsidP="006E3F6B">
                        <w:pPr>
                          <w:pStyle w:val="NoSpacing"/>
                          <w:ind w:firstLine="0"/>
                        </w:pPr>
                        <w:r w:rsidRPr="00C93FE5">
                          <w:t xml:space="preserve">11 </w:t>
                        </w:r>
                      </w:p>
                    </w:tc>
                    <w:tc>
                      <w:tcPr>
                        <w:tcW w:w="1576" w:type="dxa"/>
                      </w:tcPr>
                      <w:p w:rsidR="006E3F6B" w:rsidRPr="00C93FE5" w:rsidRDefault="006E3F6B" w:rsidP="006E3F6B">
                        <w:pPr>
                          <w:pStyle w:val="NoSpacing"/>
                          <w:ind w:firstLine="0"/>
                          <w:rPr>
                            <w:lang/>
                          </w:rPr>
                        </w:pPr>
                        <w:r w:rsidRPr="00C93FE5">
                          <w:rPr>
                            <w:lang/>
                          </w:rPr>
                          <w:t>Жуто</w:t>
                        </w:r>
                      </w:p>
                      <w:p w:rsidR="006E3F6B" w:rsidRPr="00C93FE5" w:rsidRDefault="006E3F6B" w:rsidP="006E3F6B">
                        <w:pPr>
                          <w:pStyle w:val="NoSpacing"/>
                          <w:ind w:firstLine="0"/>
                        </w:pPr>
                        <w:r w:rsidRPr="00C93FE5">
                          <w:rPr>
                            <w:lang/>
                          </w:rPr>
                          <w:t>/Бела</w:t>
                        </w:r>
                        <w:r w:rsidRPr="00C93FE5">
                          <w:t xml:space="preserve"> </w:t>
                        </w:r>
                      </w:p>
                    </w:tc>
                    <w:tc>
                      <w:tcPr>
                        <w:tcW w:w="2020" w:type="dxa"/>
                      </w:tcPr>
                      <w:p w:rsidR="006E3F6B" w:rsidRPr="00C93FE5" w:rsidRDefault="00C93FE5" w:rsidP="006E3F6B">
                        <w:pPr>
                          <w:pStyle w:val="NoSpacing"/>
                        </w:pPr>
                        <w:r w:rsidRPr="00C93FE5">
                          <w:rPr>
                            <w:lang/>
                          </w:rPr>
                          <w:t>/</w:t>
                        </w:r>
                        <w:r w:rsidR="006E3F6B" w:rsidRPr="00C93FE5">
                          <w:t xml:space="preserve"> </w:t>
                        </w:r>
                      </w:p>
                    </w:tc>
                    <w:tc>
                      <w:tcPr>
                        <w:tcW w:w="1163" w:type="dxa"/>
                      </w:tcPr>
                      <w:p w:rsidR="006E3F6B" w:rsidRPr="00C6414A" w:rsidRDefault="006E3F6B" w:rsidP="006E3F6B">
                        <w:pPr>
                          <w:pStyle w:val="NoSpacing"/>
                          <w:ind w:firstLine="0"/>
                        </w:pPr>
                        <w:r w:rsidRPr="00C6414A">
                          <w:t xml:space="preserve">22 </w:t>
                        </w:r>
                      </w:p>
                    </w:tc>
                    <w:tc>
                      <w:tcPr>
                        <w:tcW w:w="1550" w:type="dxa"/>
                      </w:tcPr>
                      <w:p w:rsidR="006E3F6B" w:rsidRDefault="006E3F6B" w:rsidP="006E3F6B">
                        <w:pPr>
                          <w:pStyle w:val="NoSpacing"/>
                          <w:ind w:firstLine="0"/>
                          <w:rPr>
                            <w:lang/>
                          </w:rPr>
                        </w:pPr>
                        <w:r>
                          <w:rPr>
                            <w:lang/>
                          </w:rPr>
                          <w:t>Светло-плава/</w:t>
                        </w:r>
                      </w:p>
                      <w:p w:rsidR="006E3F6B" w:rsidRPr="00C6414A" w:rsidRDefault="006E3F6B" w:rsidP="006E3F6B">
                        <w:pPr>
                          <w:pStyle w:val="NoSpacing"/>
                          <w:ind w:firstLine="0"/>
                        </w:pPr>
                        <w:r>
                          <w:rPr>
                            <w:lang/>
                          </w:rPr>
                          <w:t>Бела</w:t>
                        </w:r>
                        <w:r w:rsidRPr="00C6414A">
                          <w:t xml:space="preserve"> </w:t>
                        </w:r>
                      </w:p>
                    </w:tc>
                    <w:tc>
                      <w:tcPr>
                        <w:tcW w:w="2088" w:type="dxa"/>
                      </w:tcPr>
                      <w:p w:rsidR="006E3F6B" w:rsidRPr="00C6414A" w:rsidRDefault="00C93FE5" w:rsidP="006E3F6B">
                        <w:pPr>
                          <w:pStyle w:val="NoSpacing"/>
                        </w:pPr>
                        <w:r>
                          <w:rPr>
                            <w:lang/>
                          </w:rPr>
                          <w:t>/</w:t>
                        </w:r>
                        <w:r w:rsidR="006E3F6B" w:rsidRPr="00C6414A">
                          <w:t xml:space="preserve"> </w:t>
                        </w:r>
                      </w:p>
                    </w:tc>
                  </w:tr>
                </w:tbl>
                <w:p w:rsidR="006E3F6B" w:rsidRPr="006E3F6B" w:rsidRDefault="006E3F6B" w:rsidP="006E3F6B">
                  <w:pPr>
                    <w:rPr>
                      <w:lang/>
                    </w:rPr>
                  </w:pPr>
                </w:p>
              </w:txbxContent>
            </v:textbox>
          </v:shape>
        </w:pict>
      </w: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A079AE" w:rsidRDefault="00A079AE" w:rsidP="00D014D8">
      <w:pPr>
        <w:ind w:firstLine="0"/>
        <w:rPr>
          <w:lang/>
        </w:rPr>
      </w:pPr>
    </w:p>
    <w:p w:rsidR="006E3F6B" w:rsidRDefault="006E3F6B" w:rsidP="00D014D8">
      <w:pPr>
        <w:ind w:firstLine="0"/>
        <w:rPr>
          <w:lang/>
        </w:rPr>
      </w:pPr>
    </w:p>
    <w:p w:rsidR="006E3F6B" w:rsidRDefault="006E3F6B" w:rsidP="00D014D8">
      <w:pPr>
        <w:ind w:firstLine="0"/>
        <w:rPr>
          <w:lang/>
        </w:rPr>
      </w:pPr>
    </w:p>
    <w:p w:rsidR="006E3F6B" w:rsidRDefault="006E3F6B" w:rsidP="00D014D8">
      <w:pPr>
        <w:ind w:firstLine="0"/>
        <w:rPr>
          <w:lang/>
        </w:rPr>
      </w:pPr>
    </w:p>
    <w:p w:rsidR="006E3F6B" w:rsidRDefault="006E3F6B" w:rsidP="00D014D8">
      <w:pPr>
        <w:ind w:firstLine="0"/>
        <w:rPr>
          <w:lang/>
        </w:rPr>
      </w:pPr>
    </w:p>
    <w:p w:rsidR="006E3F6B" w:rsidRDefault="006E3F6B" w:rsidP="00D014D8">
      <w:pPr>
        <w:ind w:firstLine="0"/>
        <w:rPr>
          <w:lang/>
        </w:rPr>
      </w:pPr>
    </w:p>
    <w:p w:rsidR="006E3F6B" w:rsidRDefault="006E3F6B" w:rsidP="00D014D8">
      <w:pPr>
        <w:ind w:firstLine="0"/>
        <w:rPr>
          <w:lang/>
        </w:rPr>
      </w:pPr>
    </w:p>
    <w:p w:rsidR="00C93FE5" w:rsidRDefault="00C93FE5" w:rsidP="00D014D8">
      <w:pPr>
        <w:ind w:firstLine="0"/>
        <w:rPr>
          <w:lang/>
        </w:rPr>
      </w:pPr>
    </w:p>
    <w:p w:rsidR="00C93FE5" w:rsidRDefault="00C93FE5" w:rsidP="00C93FE5">
      <w:pPr>
        <w:ind w:firstLine="0"/>
        <w:rPr>
          <w:lang/>
        </w:rPr>
      </w:pPr>
      <w:r>
        <w:rPr>
          <w:lang/>
        </w:rP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rPr>
          <w:lang/>
        </w:rPr>
        <w:t>На осцилоскопу сам скалу подесио на 10</w:t>
      </w:r>
      <w:r>
        <w:t xml:space="preserve">ms </w:t>
      </w:r>
      <w:r>
        <w:rPr>
          <w:lang/>
        </w:rPr>
        <w:t>а окидач на 7.2</w:t>
      </w:r>
      <w:r>
        <w:t>V.</w:t>
      </w:r>
      <w:r>
        <w:rPr>
          <w:lang/>
        </w:rPr>
        <w:t>Пример сигнала који је снимљен осцилоскопом се може видети на слици 3.5.</w:t>
      </w:r>
    </w:p>
    <w:p w:rsidR="000F539C" w:rsidRDefault="000F539C" w:rsidP="00C93FE5">
      <w:pPr>
        <w:ind w:firstLine="0"/>
        <w:rPr>
          <w:lang/>
        </w:rPr>
      </w:pPr>
    </w:p>
    <w:p w:rsidR="000F539C" w:rsidRDefault="000F539C" w:rsidP="00C93FE5">
      <w:pPr>
        <w:ind w:firstLine="0"/>
        <w:rPr>
          <w:lang/>
        </w:rPr>
      </w:pPr>
    </w:p>
    <w:p w:rsidR="000F539C" w:rsidRDefault="000F539C" w:rsidP="00C93FE5">
      <w:pPr>
        <w:ind w:firstLine="0"/>
        <w:rPr>
          <w:lang/>
        </w:rPr>
      </w:pPr>
    </w:p>
    <w:p w:rsidR="000F539C" w:rsidRDefault="000F539C" w:rsidP="00C93FE5">
      <w:pPr>
        <w:ind w:firstLine="0"/>
        <w:rPr>
          <w:lang/>
        </w:rPr>
      </w:pPr>
    </w:p>
    <w:p w:rsidR="000F539C" w:rsidRDefault="000F539C" w:rsidP="00C93FE5">
      <w:pPr>
        <w:ind w:firstLine="0"/>
        <w:rPr>
          <w:lang/>
        </w:rPr>
      </w:pPr>
    </w:p>
    <w:p w:rsidR="000F539C" w:rsidRDefault="000F539C" w:rsidP="00C93FE5">
      <w:pPr>
        <w:ind w:firstLine="0"/>
        <w:rPr>
          <w:lang/>
        </w:rPr>
      </w:pPr>
    </w:p>
    <w:p w:rsidR="000F539C" w:rsidRDefault="000F539C" w:rsidP="00C93FE5">
      <w:pPr>
        <w:ind w:firstLine="0"/>
        <w:rPr>
          <w:lang/>
        </w:rPr>
      </w:pPr>
    </w:p>
    <w:p w:rsidR="000F539C" w:rsidRDefault="000F539C" w:rsidP="00C93FE5">
      <w:pPr>
        <w:ind w:firstLine="0"/>
        <w:rPr>
          <w:lang/>
        </w:rPr>
      </w:pPr>
    </w:p>
    <w:p w:rsidR="000F539C" w:rsidRPr="000F539C" w:rsidRDefault="000F539C" w:rsidP="00C93FE5">
      <w:pPr>
        <w:ind w:firstLine="0"/>
        <w:rPr>
          <w:lang/>
        </w:rPr>
      </w:pPr>
    </w:p>
    <w:p w:rsidR="000E7F97" w:rsidRPr="00C93FE5" w:rsidRDefault="00712004" w:rsidP="00C93FE5">
      <w:pPr>
        <w:ind w:firstLine="0"/>
        <w:rPr>
          <w:lang/>
        </w:rPr>
      </w:pPr>
      <w:r>
        <w:rPr>
          <w:noProof/>
          <w:lang w:eastAsia="zh-TW"/>
        </w:rPr>
        <w:lastRenderedPageBreak/>
        <w:pict>
          <v:shape id="_x0000_s1087" type="#_x0000_t202" style="position:absolute;left:0;text-align:left;margin-left:-19.7pt;margin-top:-9.15pt;width:481.65pt;height:421.3pt;z-index:251707392;mso-width-relative:margin;mso-height-relative:margin" stroked="f">
            <v:textbox style="mso-next-textbox:#_x0000_s1087">
              <w:txbxContent>
                <w:p w:rsidR="009C168C" w:rsidRDefault="009C168C" w:rsidP="000E7F97">
                  <w:pPr>
                    <w:keepNext/>
                    <w:jc w:val="center"/>
                  </w:pPr>
                  <w:r>
                    <w:rPr>
                      <w:noProof/>
                      <w:lang w:eastAsia="en-US"/>
                    </w:rPr>
                    <w:drawing>
                      <wp:inline distT="0" distB="0" distL="0" distR="0">
                        <wp:extent cx="5090852" cy="4773247"/>
                        <wp:effectExtent l="19050" t="0" r="0" b="0"/>
                        <wp:docPr id="15"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4"/>
                                <a:stretch>
                                  <a:fillRect/>
                                </a:stretch>
                              </pic:blipFill>
                              <pic:spPr>
                                <a:xfrm>
                                  <a:off x="0" y="0"/>
                                  <a:ext cx="5090852" cy="4773247"/>
                                </a:xfrm>
                                <a:prstGeom prst="rect">
                                  <a:avLst/>
                                </a:prstGeom>
                              </pic:spPr>
                            </pic:pic>
                          </a:graphicData>
                        </a:graphic>
                      </wp:inline>
                    </w:drawing>
                  </w:r>
                </w:p>
                <w:p w:rsidR="009C168C" w:rsidRPr="000E7F97" w:rsidRDefault="00C93FE5" w:rsidP="000E7F97">
                  <w:pPr>
                    <w:pStyle w:val="Caption"/>
                  </w:pPr>
                  <w:r>
                    <w:t>Слика 3.</w:t>
                  </w:r>
                  <w:r>
                    <w:rPr>
                      <w:lang/>
                    </w:rPr>
                    <w:t>5</w:t>
                  </w:r>
                  <w:r w:rsidR="009C168C">
                    <w:t xml:space="preserve"> Приказ екрана осцилоскопа приликом снимљеног LIN сигнала</w:t>
                  </w:r>
                </w:p>
                <w:p w:rsidR="009C168C" w:rsidRDefault="009C168C" w:rsidP="000E7F97">
                  <w:pPr>
                    <w:jc w:val="center"/>
                  </w:pPr>
                </w:p>
              </w:txbxContent>
            </v:textbox>
          </v:shape>
        </w:pict>
      </w: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C93FE5" w:rsidRPr="00EA291B" w:rsidRDefault="00C93FE5" w:rsidP="00EA291B">
      <w:pPr>
        <w:ind w:firstLine="0"/>
      </w:pPr>
    </w:p>
    <w:p w:rsidR="000E7F97" w:rsidRPr="000E7F97" w:rsidRDefault="000E7F97" w:rsidP="000E7F97"/>
    <w:p w:rsidR="00C82476" w:rsidRDefault="00C82476" w:rsidP="00C82476">
      <w:pPr>
        <w:pStyle w:val="Heading2"/>
      </w:pPr>
      <w:bookmarkStart w:id="27" w:name="_Toc11239808"/>
      <w:r w:rsidRPr="00C82476">
        <w:t>П</w:t>
      </w:r>
      <w:r w:rsidR="00CA15EA">
        <w:t>овезивање</w:t>
      </w:r>
      <w:r>
        <w:t xml:space="preserve"> SPI</w:t>
      </w:r>
      <w:r w:rsidR="00CA15EA">
        <w:t>-а и</w:t>
      </w:r>
      <w:r w:rsidRPr="00C82476">
        <w:t xml:space="preserve"> </w:t>
      </w:r>
      <w:r w:rsidR="00CA15EA">
        <w:t>мерење са осцилоскопом</w:t>
      </w:r>
      <w:bookmarkEnd w:id="27"/>
    </w:p>
    <w:p w:rsidR="000F539C" w:rsidRPr="00DA09E6" w:rsidRDefault="00EA291B" w:rsidP="00EA291B">
      <w:pPr>
        <w:ind w:firstLine="0"/>
      </w:pPr>
      <w:r>
        <w:rPr>
          <w:lang/>
        </w:rPr>
        <w:t xml:space="preserve">Повезивање </w:t>
      </w:r>
      <w:r>
        <w:t xml:space="preserve">SPI </w:t>
      </w:r>
      <w:r>
        <w:rPr>
          <w:lang/>
        </w:rPr>
        <w:t xml:space="preserve">на протоборд се врши праћењем прегледом пинова као на слици 3.3. при чему сам користио само пинове </w:t>
      </w:r>
      <w:r>
        <w:t>GPIO 9</w:t>
      </w:r>
      <w:r w:rsidR="002D26D3">
        <w:t xml:space="preserve"> </w:t>
      </w:r>
      <w:r w:rsidR="002D26D3">
        <w:rPr>
          <w:lang/>
        </w:rPr>
        <w:t>(</w:t>
      </w:r>
      <w:r w:rsidR="002D26D3">
        <w:rPr>
          <w:lang/>
        </w:rPr>
        <w:t>SP</w:t>
      </w:r>
      <w:r w:rsidR="002D26D3">
        <w:t>I_MOSI</w:t>
      </w:r>
      <w:r w:rsidR="002D26D3">
        <w:rPr>
          <w:lang/>
        </w:rPr>
        <w:t>)</w:t>
      </w:r>
      <w:r>
        <w:t>,</w:t>
      </w:r>
      <w:r w:rsidR="002D26D3">
        <w:t xml:space="preserve">GPIO </w:t>
      </w:r>
      <w:r>
        <w:t>10</w:t>
      </w:r>
      <w:r w:rsidR="002D26D3">
        <w:t xml:space="preserve"> (SPI_MISO)</w:t>
      </w:r>
      <w:r>
        <w:t xml:space="preserve"> </w:t>
      </w:r>
      <w:r>
        <w:rPr>
          <w:lang/>
        </w:rPr>
        <w:t>и 11</w:t>
      </w:r>
      <w:r w:rsidR="002D26D3">
        <w:t xml:space="preserve"> (SPI_CLK)</w:t>
      </w:r>
      <w:r>
        <w:rPr>
          <w:lang/>
        </w:rPr>
        <w:t xml:space="preserve">. Један </w:t>
      </w:r>
      <w:r>
        <w:t xml:space="preserve">Raspberry Pi </w:t>
      </w:r>
      <w:r>
        <w:rPr>
          <w:lang/>
        </w:rPr>
        <w:t xml:space="preserve">треба да се понаша као надређени, док је други подређени. </w:t>
      </w:r>
      <w:r w:rsidR="000F539C">
        <w:rPr>
          <w:lang/>
        </w:rPr>
        <w:t xml:space="preserve">Међусобно на протоборду сам повезао </w:t>
      </w:r>
      <w:r w:rsidR="002D26D3">
        <w:t>SPI_</w:t>
      </w:r>
      <w:r w:rsidR="000F539C">
        <w:t xml:space="preserve">MOSI </w:t>
      </w:r>
      <w:r w:rsidR="000F539C">
        <w:rPr>
          <w:lang/>
        </w:rPr>
        <w:t xml:space="preserve">надређеног уређаја са </w:t>
      </w:r>
      <w:r w:rsidR="002D26D3">
        <w:t>SPI_</w:t>
      </w:r>
      <w:r w:rsidR="000F539C">
        <w:t xml:space="preserve">MISO </w:t>
      </w:r>
      <w:r w:rsidR="000F539C">
        <w:rPr>
          <w:lang/>
        </w:rPr>
        <w:t xml:space="preserve">подређеног уређаја и </w:t>
      </w:r>
      <w:r w:rsidR="002D26D3">
        <w:t>SPI_</w:t>
      </w:r>
      <w:r w:rsidR="000F539C">
        <w:t xml:space="preserve">CLK </w:t>
      </w:r>
      <w:r w:rsidR="000F539C">
        <w:rPr>
          <w:lang/>
        </w:rPr>
        <w:t xml:space="preserve">жицу једног уређаја са </w:t>
      </w:r>
      <w:r w:rsidR="002D26D3">
        <w:t>SPI_</w:t>
      </w:r>
      <w:r w:rsidR="000F539C">
        <w:t xml:space="preserve">CLK </w:t>
      </w:r>
      <w:r w:rsidR="000F539C">
        <w:rPr>
          <w:lang/>
        </w:rPr>
        <w:t xml:space="preserve">жицом другог уређаја. Потом сам се коришћењем </w:t>
      </w:r>
      <w:r w:rsidR="000F539C">
        <w:t xml:space="preserve">SSH  </w:t>
      </w:r>
      <w:r w:rsidR="000F539C">
        <w:rPr>
          <w:lang/>
        </w:rPr>
        <w:t xml:space="preserve">протокола повезао са </w:t>
      </w:r>
      <w:r w:rsidR="000F539C">
        <w:t>Raspberry Pi (</w:t>
      </w:r>
      <w:r w:rsidR="000F539C">
        <w:rPr>
          <w:lang/>
        </w:rPr>
        <w:t>надређеним уређајем</w:t>
      </w:r>
      <w:r w:rsidR="000F539C">
        <w:t>)</w:t>
      </w:r>
      <w:r w:rsidR="000F539C">
        <w:rPr>
          <w:lang/>
        </w:rPr>
        <w:t xml:space="preserve"> и покретањем </w:t>
      </w:r>
      <w:r w:rsidR="000F539C">
        <w:t xml:space="preserve">Python </w:t>
      </w:r>
      <w:r w:rsidR="000F539C">
        <w:rPr>
          <w:lang/>
        </w:rPr>
        <w:t>скрипте (која ће детаљније бити објашњена у програмском решењу)</w:t>
      </w:r>
      <w:r w:rsidR="000F539C">
        <w:t xml:space="preserve"> </w:t>
      </w:r>
      <w:r w:rsidR="000F539C">
        <w:rPr>
          <w:lang/>
        </w:rPr>
        <w:t xml:space="preserve">сам генерисао секвенцу </w:t>
      </w:r>
      <w:r w:rsidR="000F539C">
        <w:t xml:space="preserve">SPI </w:t>
      </w:r>
      <w:r w:rsidR="000F539C">
        <w:rPr>
          <w:lang/>
        </w:rPr>
        <w:t xml:space="preserve">сигнала. Пример снимљеног </w:t>
      </w:r>
      <w:r w:rsidR="000F539C">
        <w:t xml:space="preserve">SPI </w:t>
      </w:r>
      <w:r w:rsidR="000F539C">
        <w:rPr>
          <w:lang/>
        </w:rPr>
        <w:t>сигнала може да се види на слици 3.6.</w:t>
      </w:r>
      <w:r w:rsidR="00DA09E6">
        <w:rPr>
          <w:lang/>
        </w:rPr>
        <w:t xml:space="preserve"> Подесио сам окидач на 100 </w:t>
      </w:r>
      <w:r w:rsidR="00DA09E6">
        <w:t>mV</w:t>
      </w:r>
    </w:p>
    <w:p w:rsidR="00EA291B" w:rsidRPr="00DA09E6" w:rsidRDefault="00DA09E6" w:rsidP="00DA09E6">
      <w:pPr>
        <w:ind w:firstLine="0"/>
        <w:rPr>
          <w:lang/>
        </w:rPr>
      </w:pPr>
      <w:r>
        <w:rPr>
          <w:lang/>
        </w:rPr>
        <w:t>док сам скалу подесио на 200 микросекунди.</w:t>
      </w:r>
    </w:p>
    <w:p w:rsidR="00DA09E6" w:rsidRDefault="00DA09E6" w:rsidP="00DA09E6">
      <w:pPr>
        <w:ind w:firstLine="0"/>
      </w:pPr>
    </w:p>
    <w:p w:rsidR="00EA291B" w:rsidRDefault="00EA291B" w:rsidP="000F539C">
      <w:pPr>
        <w:ind w:firstLine="0"/>
      </w:pPr>
    </w:p>
    <w:p w:rsidR="002D26D3" w:rsidRPr="002D26D3" w:rsidRDefault="002D26D3" w:rsidP="000F539C">
      <w:pPr>
        <w:ind w:firstLine="0"/>
      </w:pPr>
    </w:p>
    <w:p w:rsidR="000F539C" w:rsidRDefault="002D26D3" w:rsidP="000F539C">
      <w:pPr>
        <w:ind w:firstLine="0"/>
        <w:rPr>
          <w:lang/>
        </w:rPr>
      </w:pPr>
      <w:r>
        <w:rPr>
          <w:noProof/>
          <w:lang w:eastAsia="en-US"/>
        </w:rPr>
        <w:lastRenderedPageBreak/>
        <w:pict>
          <v:shape id="_x0000_s1088" type="#_x0000_t202" style="position:absolute;left:0;text-align:left;margin-left:-19.7pt;margin-top:-9.85pt;width:481.65pt;height:408.5pt;z-index:251708416;mso-width-relative:margin;mso-height-relative:margin" stroked="f">
            <v:textbox style="mso-next-textbox:#_x0000_s1088">
              <w:txbxContent>
                <w:p w:rsidR="009C168C" w:rsidRPr="000E7F97" w:rsidRDefault="009C168C" w:rsidP="000E7F97">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5"/>
                                <a:stretch>
                                  <a:fillRect/>
                                </a:stretch>
                              </pic:blipFill>
                              <pic:spPr>
                                <a:xfrm>
                                  <a:off x="0" y="0"/>
                                  <a:ext cx="5096347" cy="4777825"/>
                                </a:xfrm>
                                <a:prstGeom prst="rect">
                                  <a:avLst/>
                                </a:prstGeom>
                              </pic:spPr>
                            </pic:pic>
                          </a:graphicData>
                        </a:graphic>
                      </wp:inline>
                    </w:drawing>
                  </w:r>
                </w:p>
                <w:p w:rsidR="009C168C" w:rsidRPr="000E7F97" w:rsidRDefault="000F539C" w:rsidP="000E7F97">
                  <w:pPr>
                    <w:pStyle w:val="Caption"/>
                  </w:pPr>
                  <w:r>
                    <w:t>Слика 3.</w:t>
                  </w:r>
                  <w:r>
                    <w:rPr>
                      <w:lang/>
                    </w:rPr>
                    <w:t>6</w:t>
                  </w:r>
                  <w:r w:rsidR="009C168C">
                    <w:t xml:space="preserve"> Приказ екрана осцилоскопа приликом снимљеног SPI сигнала</w:t>
                  </w:r>
                </w:p>
                <w:p w:rsidR="009C168C" w:rsidRDefault="009C168C" w:rsidP="000E7F97">
                  <w:pPr>
                    <w:jc w:val="center"/>
                  </w:pPr>
                </w:p>
              </w:txbxContent>
            </v:textbox>
          </v:shape>
        </w:pict>
      </w:r>
    </w:p>
    <w:p w:rsidR="000E7F97" w:rsidRPr="000F539C" w:rsidRDefault="000E7F97" w:rsidP="000F539C">
      <w:pPr>
        <w:ind w:firstLine="0"/>
        <w:rPr>
          <w:lang/>
        </w:rPr>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Pr="002D26D3" w:rsidRDefault="000E7F97" w:rsidP="002D26D3">
      <w:pPr>
        <w:ind w:firstLine="0"/>
        <w:rPr>
          <w:lang/>
        </w:rPr>
      </w:pPr>
    </w:p>
    <w:p w:rsidR="00C82476" w:rsidRDefault="00C82476" w:rsidP="00C82476">
      <w:pPr>
        <w:pStyle w:val="Heading2"/>
        <w:rPr>
          <w:lang/>
        </w:rPr>
      </w:pPr>
      <w:bookmarkStart w:id="28" w:name="__RefNumPara__9022_482432350"/>
      <w:bookmarkStart w:id="29" w:name="__RefHeading___Toc7192_1089302515"/>
      <w:bookmarkStart w:id="30" w:name="_Toc11239809"/>
      <w:bookmarkEnd w:id="28"/>
      <w:bookmarkEnd w:id="29"/>
      <w:r w:rsidRPr="00C82476">
        <w:t>П</w:t>
      </w:r>
      <w:r w:rsidR="00CA15EA">
        <w:t>овезивање</w:t>
      </w:r>
      <w:r>
        <w:t xml:space="preserve"> I</w:t>
      </w:r>
      <w:r>
        <w:rPr>
          <w:vertAlign w:val="superscript"/>
        </w:rPr>
        <w:t>2</w:t>
      </w:r>
      <w:r>
        <w:t>C</w:t>
      </w:r>
      <w:r w:rsidR="00CA15EA">
        <w:t>-а</w:t>
      </w:r>
      <w:r w:rsidRPr="00C82476">
        <w:t xml:space="preserve"> </w:t>
      </w:r>
      <w:r w:rsidR="00CA15EA">
        <w:t>и мерење са осцилоскопом</w:t>
      </w:r>
      <w:bookmarkEnd w:id="30"/>
    </w:p>
    <w:p w:rsidR="002D26D3" w:rsidRDefault="002D26D3" w:rsidP="002D26D3">
      <w:pPr>
        <w:ind w:firstLine="0"/>
        <w:rPr>
          <w:lang/>
        </w:rPr>
      </w:pPr>
      <w:r>
        <w:rPr>
          <w:lang/>
        </w:rPr>
        <w:t xml:space="preserve">Повезивање </w:t>
      </w:r>
      <w:r>
        <w:t>I</w:t>
      </w:r>
      <w:r>
        <w:rPr>
          <w:vertAlign w:val="superscript"/>
        </w:rPr>
        <w:t>2</w:t>
      </w:r>
      <w:r>
        <w:t xml:space="preserve">C </w:t>
      </w:r>
      <w:r>
        <w:rPr>
          <w:lang/>
        </w:rPr>
        <w:t xml:space="preserve">је било слично </w:t>
      </w:r>
      <w:r>
        <w:t xml:space="preserve">SPI, </w:t>
      </w:r>
      <w:r>
        <w:rPr>
          <w:lang/>
        </w:rPr>
        <w:t xml:space="preserve">међутим, </w:t>
      </w:r>
      <w:r>
        <w:t xml:space="preserve">користио сам </w:t>
      </w:r>
      <w:r>
        <w:rPr>
          <w:lang/>
        </w:rPr>
        <w:t>пинове 1</w:t>
      </w:r>
      <w:r>
        <w:t xml:space="preserve"> (DC Power)</w:t>
      </w:r>
      <w:r>
        <w:rPr>
          <w:lang/>
        </w:rPr>
        <w:t>,3</w:t>
      </w:r>
      <w:r>
        <w:t xml:space="preserve"> (SDA)</w:t>
      </w:r>
      <w:r>
        <w:rPr>
          <w:lang/>
        </w:rPr>
        <w:t>,5</w:t>
      </w:r>
      <w:r>
        <w:t xml:space="preserve"> (SCL)</w:t>
      </w:r>
      <w:r>
        <w:rPr>
          <w:lang/>
        </w:rPr>
        <w:t xml:space="preserve"> и 30</w:t>
      </w:r>
      <w:r>
        <w:t>(Ground)</w:t>
      </w:r>
      <w:r>
        <w:rPr>
          <w:lang/>
        </w:rPr>
        <w:t>.</w:t>
      </w:r>
      <w:r>
        <w:t xml:space="preserve"> </w:t>
      </w:r>
      <w:r>
        <w:rPr>
          <w:lang/>
        </w:rPr>
        <w:t xml:space="preserve">Због тога што овај протокол на </w:t>
      </w:r>
      <w:r>
        <w:t xml:space="preserve">Raspberry Pi </w:t>
      </w:r>
      <w:r>
        <w:rPr>
          <w:lang/>
        </w:rPr>
        <w:t xml:space="preserve">захтева уређај повезан на ове пинове за успешну детекцију саобраћаја на мрежи, морао сам да користим </w:t>
      </w:r>
      <w:r>
        <w:t xml:space="preserve">ADXL345 </w:t>
      </w:r>
      <w:r>
        <w:rPr>
          <w:lang/>
        </w:rPr>
        <w:t xml:space="preserve">сензор за акцелерометар произведен од стране </w:t>
      </w:r>
      <w:r>
        <w:t xml:space="preserve">Sunfouder. </w:t>
      </w:r>
      <w:r>
        <w:rPr>
          <w:lang/>
        </w:rPr>
        <w:t xml:space="preserve">Начин повезивања </w:t>
      </w:r>
      <w:r>
        <w:t xml:space="preserve">Raspberry </w:t>
      </w:r>
      <w:r>
        <w:rPr>
          <w:lang/>
        </w:rPr>
        <w:t xml:space="preserve">Pi </w:t>
      </w:r>
      <w:r>
        <w:rPr>
          <w:lang/>
        </w:rPr>
        <w:t>и овог сензора коришћењем протоборда може да се види на слции 3.7.</w:t>
      </w:r>
    </w:p>
    <w:p w:rsidR="002D26D3" w:rsidRPr="002D26D3" w:rsidRDefault="002D26D3" w:rsidP="002D26D3">
      <w:pPr>
        <w:ind w:firstLine="0"/>
        <w:rPr>
          <w:lang/>
        </w:rPr>
      </w:pPr>
      <w:r w:rsidRPr="002D26D3">
        <w:rPr>
          <w:noProof/>
          <w:lang w:eastAsia="zh-TW"/>
        </w:rPr>
        <w:pict>
          <v:shape id="_x0000_s1093" type="#_x0000_t202" style="position:absolute;left:0;text-align:left;margin-left:0;margin-top:0;width:358.45pt;height:206pt;z-index:251713536;mso-position-horizontal:center;mso-width-relative:margin;mso-height-relative:margin" stroked="f">
            <v:textbox>
              <w:txbxContent>
                <w:p w:rsidR="00DA09E6" w:rsidRDefault="002D26D3" w:rsidP="00DA09E6">
                  <w:pPr>
                    <w:keepNext/>
                  </w:pPr>
                  <w:r>
                    <w:rPr>
                      <w:noProof/>
                      <w:lang w:eastAsia="en-US"/>
                    </w:rPr>
                    <w:drawing>
                      <wp:inline distT="0" distB="0" distL="0" distR="0">
                        <wp:extent cx="3233109" cy="2156696"/>
                        <wp:effectExtent l="19050" t="0" r="5391" b="0"/>
                        <wp:docPr id="115" name="Picture 114" descr="adxl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l35.jpg"/>
                                <pic:cNvPicPr/>
                              </pic:nvPicPr>
                              <pic:blipFill>
                                <a:blip r:embed="rId76"/>
                                <a:stretch>
                                  <a:fillRect/>
                                </a:stretch>
                              </pic:blipFill>
                              <pic:spPr>
                                <a:xfrm>
                                  <a:off x="0" y="0"/>
                                  <a:ext cx="3238612" cy="2160367"/>
                                </a:xfrm>
                                <a:prstGeom prst="rect">
                                  <a:avLst/>
                                </a:prstGeom>
                              </pic:spPr>
                            </pic:pic>
                          </a:graphicData>
                        </a:graphic>
                      </wp:inline>
                    </w:drawing>
                  </w:r>
                </w:p>
                <w:p w:rsidR="00DA09E6" w:rsidRPr="00DA09E6" w:rsidRDefault="00DA09E6" w:rsidP="00DA09E6">
                  <w:pPr>
                    <w:pStyle w:val="Caption"/>
                    <w:rPr>
                      <w:lang/>
                    </w:rPr>
                  </w:pPr>
                  <w:r>
                    <w:t xml:space="preserve">Слика 3.7 </w:t>
                  </w:r>
                  <w:r>
                    <w:rPr>
                      <w:lang/>
                    </w:rPr>
                    <w:t xml:space="preserve">Повезивање </w:t>
                  </w:r>
                  <w:r>
                    <w:t xml:space="preserve">Raspberry Pi </w:t>
                  </w:r>
                  <w:r>
                    <w:rPr>
                      <w:lang/>
                    </w:rPr>
                    <w:t xml:space="preserve">са </w:t>
                  </w:r>
                  <w:r>
                    <w:t xml:space="preserve">ADXL345 </w:t>
                  </w:r>
                  <w:r>
                    <w:rPr>
                      <w:lang/>
                    </w:rPr>
                    <w:t>сензором</w:t>
                  </w:r>
                </w:p>
                <w:p w:rsidR="002D26D3" w:rsidRDefault="002D26D3"/>
              </w:txbxContent>
            </v:textbox>
          </v:shape>
        </w:pict>
      </w:r>
    </w:p>
    <w:p w:rsidR="002D26D3" w:rsidRDefault="002D26D3" w:rsidP="002D26D3">
      <w:pPr>
        <w:rPr>
          <w:lang/>
        </w:rPr>
      </w:pPr>
    </w:p>
    <w:p w:rsidR="002D26D3" w:rsidRDefault="002D26D3" w:rsidP="002D26D3">
      <w:pPr>
        <w:rPr>
          <w:lang/>
        </w:rPr>
      </w:pPr>
    </w:p>
    <w:p w:rsidR="002D26D3" w:rsidRDefault="002D26D3" w:rsidP="002D26D3">
      <w:pPr>
        <w:rPr>
          <w:lang/>
        </w:rPr>
      </w:pPr>
    </w:p>
    <w:p w:rsidR="002D26D3" w:rsidRDefault="002D26D3" w:rsidP="002D26D3">
      <w:pPr>
        <w:rPr>
          <w:lang/>
        </w:rPr>
      </w:pPr>
    </w:p>
    <w:p w:rsidR="002D26D3" w:rsidRDefault="002D26D3" w:rsidP="002D26D3">
      <w:pPr>
        <w:rPr>
          <w:lang/>
        </w:rPr>
      </w:pPr>
    </w:p>
    <w:p w:rsidR="002D26D3" w:rsidRDefault="002D26D3" w:rsidP="002D26D3">
      <w:pPr>
        <w:rPr>
          <w:lang/>
        </w:rPr>
      </w:pPr>
    </w:p>
    <w:p w:rsidR="002D26D3" w:rsidRDefault="002D26D3" w:rsidP="002D26D3">
      <w:pPr>
        <w:rPr>
          <w:lang/>
        </w:rPr>
      </w:pPr>
    </w:p>
    <w:p w:rsidR="002D26D3" w:rsidRDefault="00DA09E6" w:rsidP="00DA09E6">
      <w:pPr>
        <w:ind w:firstLine="0"/>
        <w:rPr>
          <w:lang/>
        </w:rPr>
      </w:pPr>
      <w:r>
        <w:rPr>
          <w:lang/>
        </w:rPr>
        <w:lastRenderedPageBreak/>
        <w:t xml:space="preserve">Потом сам коришћењем 2 сонде, при чему је намена сонде на каналу 1 осцилоскопа била да прикупи сигнал са подацима </w:t>
      </w:r>
      <w:r>
        <w:t>(SDA)</w:t>
      </w:r>
      <w:r>
        <w:rPr>
          <w:lang/>
        </w:rPr>
        <w:t xml:space="preserve">, а друга сонда да прикупи сигнал са радним тактом </w:t>
      </w:r>
      <w:r>
        <w:t>(SCL)</w:t>
      </w:r>
      <w:r>
        <w:rPr>
          <w:lang/>
        </w:rPr>
        <w:t>. Пример снимања ова 2 сигнала осцилоскопом је приказано на слици 3.8.</w:t>
      </w:r>
    </w:p>
    <w:p w:rsidR="00DA09E6" w:rsidRDefault="00DA09E6" w:rsidP="002D26D3">
      <w:pPr>
        <w:ind w:firstLine="0"/>
        <w:rPr>
          <w:lang/>
        </w:rPr>
      </w:pPr>
      <w:r>
        <w:rPr>
          <w:lang/>
        </w:rPr>
        <w:t>Окидач за сваки од ова 2 канала сам подесио на 3</w:t>
      </w:r>
      <w:r>
        <w:t xml:space="preserve">V </w:t>
      </w:r>
      <w:r>
        <w:rPr>
          <w:lang/>
        </w:rPr>
        <w:t>док сам скалу подесио на 200 микросекунди.</w:t>
      </w:r>
    </w:p>
    <w:p w:rsidR="002D26D3" w:rsidRDefault="00DA09E6" w:rsidP="002D26D3">
      <w:pPr>
        <w:ind w:firstLine="0"/>
        <w:rPr>
          <w:lang/>
        </w:rPr>
      </w:pPr>
      <w:r>
        <w:rPr>
          <w:noProof/>
          <w:lang w:eastAsia="en-US"/>
        </w:rPr>
        <w:pict>
          <v:shape id="_x0000_s1089" type="#_x0000_t202" style="position:absolute;left:0;text-align:left;margin-left:-5pt;margin-top:10.85pt;width:481.65pt;height:407pt;z-index:251709440;mso-width-relative:margin;mso-height-relative:margin" stroked="f">
            <v:textbox>
              <w:txbxContent>
                <w:p w:rsidR="009C168C" w:rsidRPr="000E7F97" w:rsidRDefault="00DA09E6" w:rsidP="00A2288C">
                  <w:pPr>
                    <w:keepNext/>
                  </w:pPr>
                  <w:r>
                    <w:rPr>
                      <w:lang/>
                    </w:rPr>
                    <w:t xml:space="preserve">   </w:t>
                  </w:r>
                  <w:r w:rsidR="009C168C">
                    <w:rPr>
                      <w:noProof/>
                      <w:lang w:eastAsia="en-US"/>
                    </w:rPr>
                    <w:drawing>
                      <wp:inline distT="0" distB="0" distL="0" distR="0">
                        <wp:extent cx="5096346" cy="4777825"/>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7"/>
                                <a:stretch>
                                  <a:fillRect/>
                                </a:stretch>
                              </pic:blipFill>
                              <pic:spPr>
                                <a:xfrm>
                                  <a:off x="0" y="0"/>
                                  <a:ext cx="5096346" cy="4777825"/>
                                </a:xfrm>
                                <a:prstGeom prst="rect">
                                  <a:avLst/>
                                </a:prstGeom>
                              </pic:spPr>
                            </pic:pic>
                          </a:graphicData>
                        </a:graphic>
                      </wp:inline>
                    </w:drawing>
                  </w:r>
                </w:p>
                <w:p w:rsidR="009C168C" w:rsidRPr="000E7F97" w:rsidRDefault="00DA09E6" w:rsidP="000E7F97">
                  <w:pPr>
                    <w:pStyle w:val="Caption"/>
                  </w:pPr>
                  <w:r>
                    <w:t>Слика 3.</w:t>
                  </w:r>
                  <w:r>
                    <w:rPr>
                      <w:lang/>
                    </w:rPr>
                    <w:t>8</w:t>
                  </w:r>
                  <w:r w:rsidR="009C168C">
                    <w:t xml:space="preserve"> Приказ екрана осцилоскопа приликом снимљеног I</w:t>
                  </w:r>
                  <w:r w:rsidR="009C168C">
                    <w:rPr>
                      <w:vertAlign w:val="superscript"/>
                    </w:rPr>
                    <w:t>2</w:t>
                  </w:r>
                  <w:r w:rsidR="009C168C">
                    <w:t>C сигнала</w:t>
                  </w:r>
                </w:p>
                <w:p w:rsidR="009C168C" w:rsidRDefault="009C168C" w:rsidP="000E7F97">
                  <w:pPr>
                    <w:jc w:val="center"/>
                  </w:pPr>
                </w:p>
              </w:txbxContent>
            </v:textbox>
          </v:shape>
        </w:pict>
      </w:r>
    </w:p>
    <w:p w:rsidR="000E7F97" w:rsidRPr="002D26D3" w:rsidRDefault="000E7F97" w:rsidP="002D26D3">
      <w:pPr>
        <w:ind w:firstLine="0"/>
        <w:rPr>
          <w:lang/>
        </w:rPr>
      </w:pPr>
    </w:p>
    <w:p w:rsidR="00CA323C" w:rsidRDefault="0061792A">
      <w:pPr>
        <w:pStyle w:val="Heading1"/>
      </w:pPr>
      <w:bookmarkStart w:id="31" w:name="_Toc11239810"/>
      <w:r>
        <w:lastRenderedPageBreak/>
        <w:t>Програмско решење</w:t>
      </w:r>
      <w:bookmarkEnd w:id="31"/>
    </w:p>
    <w:p w:rsidR="00CA323C" w:rsidRDefault="0061792A" w:rsidP="0027301A">
      <w:pPr>
        <w:ind w:firstLine="0"/>
      </w:pPr>
      <w:r>
        <w:tab/>
      </w:r>
    </w:p>
    <w:p w:rsidR="00CA323C" w:rsidRDefault="00CA323C"/>
    <w:p w:rsidR="00CA323C" w:rsidRPr="0002494E" w:rsidRDefault="00B046F3" w:rsidP="00B046F3">
      <w:pPr>
        <w:pStyle w:val="Heading2"/>
      </w:pPr>
      <w:bookmarkStart w:id="32" w:name="_Toc11239811"/>
      <w:r w:rsidRPr="0002494E">
        <w:t>МОЈЕ РЕШЕЊЕ ЗА МЕРЕЊЕ,</w:t>
      </w:r>
      <w:r w:rsidR="0002494E">
        <w:t xml:space="preserve"> </w:t>
      </w:r>
      <w:r w:rsidRPr="0002494E">
        <w:t>ТРИГЕРИ,</w:t>
      </w:r>
      <w:r w:rsidR="0002494E">
        <w:t xml:space="preserve"> </w:t>
      </w:r>
      <w:r w:rsidRPr="0002494E">
        <w:t>МАЛО КОДА КОЈИ ОБЈАШЊАВА ПРИКУПЉАЊЕ ПОДАТАКА И ОБРАДУ</w:t>
      </w:r>
      <w:bookmarkEnd w:id="32"/>
    </w:p>
    <w:p w:rsidR="00677FEA" w:rsidRPr="00677FEA" w:rsidRDefault="00677FEA" w:rsidP="00677FEA">
      <w:pPr>
        <w:pStyle w:val="Heading2"/>
      </w:pPr>
      <w:bookmarkStart w:id="33" w:name="_Toc11239812"/>
      <w:r>
        <w:t>CANoe</w:t>
      </w:r>
      <w:bookmarkEnd w:id="33"/>
    </w:p>
    <w:p w:rsidR="00B046F3" w:rsidRDefault="00B046F3" w:rsidP="00B046F3">
      <w:pPr>
        <w:pStyle w:val="Heading2"/>
        <w:rPr>
          <w:lang/>
        </w:rPr>
      </w:pPr>
      <w:bookmarkStart w:id="34" w:name="_Toc11239813"/>
      <w:r w:rsidRPr="0002494E">
        <w:t>Д</w:t>
      </w:r>
      <w:r w:rsidR="00A2288C">
        <w:rPr>
          <w:lang/>
        </w:rPr>
        <w:t>екодовање</w:t>
      </w:r>
      <w:r w:rsidRPr="0002494E">
        <w:t xml:space="preserve"> CAN-a</w:t>
      </w:r>
      <w:bookmarkEnd w:id="34"/>
    </w:p>
    <w:p w:rsidR="000F539C" w:rsidRDefault="000F539C" w:rsidP="000F539C">
      <w:pPr>
        <w:ind w:firstLine="0"/>
      </w:pPr>
      <w:r>
        <w:t>Декодовање самог CAN сигнала сам одрадио поштујући CAN 2.0 протокол. Прво сам 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 Тада сам могао да наставим са декодовањем при чему сам гледао 13. бит сигнала који указује на то да ли користим CAN 2.0 A или CAN 2.0 B. 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редудансе издвојеном из сигнала главном програму сам вратио декодован CAN сигнал са назнаком да је провера тачна (означио сам све оквире зеленом бојом) , у супротном сам вратио декодован CAN сигнал али означене црвеном бојом.</w:t>
      </w:r>
    </w:p>
    <w:p w:rsidR="000F539C" w:rsidRPr="000F539C" w:rsidRDefault="000F539C" w:rsidP="000F539C">
      <w:pPr>
        <w:rPr>
          <w:lang/>
        </w:rPr>
      </w:pPr>
    </w:p>
    <w:p w:rsidR="00B046F3" w:rsidRPr="00A2288C" w:rsidRDefault="00A2288C" w:rsidP="00B046F3">
      <w:pPr>
        <w:pStyle w:val="Heading2"/>
      </w:pPr>
      <w:bookmarkStart w:id="35" w:name="_Toc11239814"/>
      <w:r w:rsidRPr="0002494E">
        <w:lastRenderedPageBreak/>
        <w:t>Д</w:t>
      </w:r>
      <w:r>
        <w:rPr>
          <w:lang/>
        </w:rPr>
        <w:t>екодовање</w:t>
      </w:r>
      <w:r w:rsidRPr="0002494E">
        <w:t xml:space="preserve"> </w:t>
      </w:r>
      <w:r w:rsidR="00B046F3" w:rsidRPr="00A2288C">
        <w:t>LIN</w:t>
      </w:r>
      <w:bookmarkEnd w:id="35"/>
      <w:r w:rsidR="00B046F3" w:rsidRPr="00A2288C">
        <w:t xml:space="preserve"> </w:t>
      </w:r>
    </w:p>
    <w:p w:rsidR="00B046F3" w:rsidRPr="00A2288C" w:rsidRDefault="00A2288C" w:rsidP="00B046F3">
      <w:pPr>
        <w:pStyle w:val="Heading2"/>
      </w:pPr>
      <w:bookmarkStart w:id="36" w:name="_Toc11239815"/>
      <w:r w:rsidRPr="0002494E">
        <w:t>Д</w:t>
      </w:r>
      <w:r>
        <w:rPr>
          <w:lang/>
        </w:rPr>
        <w:t>екодовање</w:t>
      </w:r>
      <w:r w:rsidR="00B046F3" w:rsidRPr="00A2288C">
        <w:t xml:space="preserve"> SPI</w:t>
      </w:r>
      <w:bookmarkEnd w:id="36"/>
      <w:r w:rsidR="00B046F3" w:rsidRPr="00A2288C">
        <w:t xml:space="preserve"> </w:t>
      </w:r>
    </w:p>
    <w:p w:rsidR="00B046F3" w:rsidRPr="00A2288C" w:rsidRDefault="00A2288C" w:rsidP="00B046F3">
      <w:pPr>
        <w:pStyle w:val="Heading2"/>
      </w:pPr>
      <w:bookmarkStart w:id="37" w:name="_Toc11239816"/>
      <w:r w:rsidRPr="0002494E">
        <w:t>Д</w:t>
      </w:r>
      <w:r>
        <w:rPr>
          <w:lang/>
        </w:rPr>
        <w:t>екодовање</w:t>
      </w:r>
      <w:r w:rsidR="00B046F3" w:rsidRPr="00A2288C">
        <w:t xml:space="preserve"> </w:t>
      </w:r>
      <w:r w:rsidR="002E6A77" w:rsidRPr="00A2288C">
        <w:t>I2C</w:t>
      </w:r>
      <w:bookmarkEnd w:id="37"/>
      <w:r w:rsidR="00677FEA" w:rsidRPr="00A2288C">
        <w:t xml:space="preserve"> </w:t>
      </w:r>
    </w:p>
    <w:p w:rsidR="00CA323C" w:rsidRDefault="00712004">
      <w:r>
        <w:pict>
          <v:shape id="Shape1" o:spid="_x0000_s1043" type="#_x0000_t202" style="position:absolute;left:0;text-align:left;margin-left:6.25pt;margin-top:-8.8pt;width:439.5pt;height:140.85pt;z-index:251665408;v-text-anchor:middle" fillcolor="#ffc" stroked="f">
            <v:fill color2="#003"/>
            <v:stroke joinstyle="round"/>
            <v:textbox style="mso-next-textbox:#Shape1;mso-rotate-with-shape:t" inset="0,0,0,0">
              <w:txbxContent>
                <w:p w:rsidR="009C168C" w:rsidRPr="0027301A" w:rsidRDefault="009C168C">
                  <w:pPr>
                    <w:spacing w:line="240" w:lineRule="auto"/>
                    <w:ind w:firstLine="0"/>
                    <w:jc w:val="left"/>
                    <w:rPr>
                      <w:rFonts w:ascii="Ubuntu Mono" w:eastAsia="Noto Sans CJK SC Regular" w:hAnsi="Ubuntu Mono" w:cs="FreeSans"/>
                      <w:kern w:val="2"/>
                      <w:sz w:val="22"/>
                      <w:szCs w:val="22"/>
                      <w:lang w:bidi="hi-IN"/>
                    </w:rPr>
                  </w:pPr>
                </w:p>
              </w:txbxContent>
            </v:textbox>
          </v:shape>
        </w:pict>
      </w:r>
    </w:p>
    <w:p w:rsidR="00CA323C" w:rsidRDefault="00CA323C"/>
    <w:p w:rsidR="00CA323C" w:rsidRDefault="00CA323C"/>
    <w:p w:rsidR="00CA323C" w:rsidRDefault="00CA323C"/>
    <w:p w:rsidR="00CA323C" w:rsidRDefault="00CA323C"/>
    <w:p w:rsidR="00CA323C" w:rsidRDefault="00CA323C"/>
    <w:p w:rsidR="00CA323C" w:rsidRDefault="00712004">
      <w:pPr>
        <w:sectPr w:rsidR="00CA323C" w:rsidSect="004F3516">
          <w:headerReference w:type="even" r:id="rId78"/>
          <w:headerReference w:type="default" r:id="rId79"/>
          <w:footerReference w:type="even" r:id="rId80"/>
          <w:footerReference w:type="default" r:id="rId81"/>
          <w:headerReference w:type="first" r:id="rId82"/>
          <w:footerReference w:type="first" r:id="rId83"/>
          <w:pgSz w:w="11906" w:h="16838"/>
          <w:pgMar w:top="1134" w:right="1417" w:bottom="1129" w:left="1418" w:header="567" w:footer="567" w:gutter="0"/>
          <w:cols w:space="720"/>
          <w:docGrid w:linePitch="360"/>
        </w:sectPr>
      </w:pPr>
      <w:r>
        <w:pict>
          <v:shape id="_x0000_s1044" type="#_x0000_t202" style="position:absolute;left:0;text-align:left;margin-left:7pt;margin-top:7.55pt;width:439.5pt;height:140.85pt;z-index:251666432;v-text-anchor:middle" fillcolor="#ffc" stroked="f">
            <v:fill color2="#003"/>
            <v:stroke joinstyle="round"/>
            <v:textbox style="mso-next-textbox:#_x0000_s1044;mso-rotate-with-shape:t" inset="0,0,0,0">
              <w:txbxContent>
                <w:p w:rsidR="009C168C" w:rsidRDefault="009C168C">
                  <w:pPr>
                    <w:spacing w:line="240" w:lineRule="auto"/>
                    <w:ind w:firstLine="0"/>
                    <w:jc w:val="left"/>
                    <w:rPr>
                      <w:rFonts w:ascii="Ubuntu Mono" w:eastAsia="Noto Sans CJK SC Regular" w:hAnsi="Ubuntu Mono" w:cs="FreeSans"/>
                      <w:kern w:val="2"/>
                      <w:sz w:val="22"/>
                      <w:szCs w:val="22"/>
                      <w:lang w:bidi="hi-IN"/>
                    </w:rPr>
                  </w:pPr>
                </w:p>
              </w:txbxContent>
            </v:textbox>
          </v:shape>
        </w:pict>
      </w:r>
    </w:p>
    <w:p w:rsidR="00CA323C" w:rsidRDefault="0061792A">
      <w:pPr>
        <w:pStyle w:val="Heading1"/>
      </w:pPr>
      <w:bookmarkStart w:id="38" w:name="__RefHeading___Toc7194_1089302515"/>
      <w:bookmarkStart w:id="39" w:name="_Toc11239817"/>
      <w:bookmarkEnd w:id="38"/>
      <w:r>
        <w:lastRenderedPageBreak/>
        <w:t>Тестирање и резултати</w:t>
      </w:r>
      <w:bookmarkEnd w:id="39"/>
    </w:p>
    <w:p w:rsidR="00677FEA" w:rsidRDefault="00677FEA" w:rsidP="00677FEA">
      <w:pPr>
        <w:ind w:firstLine="0"/>
        <w:rPr>
          <w:i/>
        </w:rPr>
      </w:pPr>
    </w:p>
    <w:p w:rsidR="00677FEA" w:rsidRPr="00677FEA" w:rsidRDefault="00677FEA" w:rsidP="00677FEA">
      <w:pPr>
        <w:rPr>
          <w:i/>
        </w:rPr>
      </w:pPr>
      <w:r>
        <w:rPr>
          <w:i/>
        </w:rPr>
        <w:t>РЕЗУЛТАТИ КОЈЕ САМ ДОБИО И ПОТЕШКОЋЕ НА КОЈЕ САМ НАИШАО ПРИЛИКОМ ПРИКУПЉАЊА ПОДАТАКА</w:t>
      </w:r>
    </w:p>
    <w:p w:rsidR="00CA323C" w:rsidRPr="0027301A" w:rsidRDefault="0061792A">
      <w:pPr>
        <w:ind w:firstLine="0"/>
        <w:sectPr w:rsidR="00CA323C" w:rsidRPr="0027301A" w:rsidSect="004F3516">
          <w:headerReference w:type="even" r:id="rId84"/>
          <w:headerReference w:type="default" r:id="rId85"/>
          <w:footerReference w:type="even" r:id="rId86"/>
          <w:footerReference w:type="default" r:id="rId87"/>
          <w:headerReference w:type="first" r:id="rId88"/>
          <w:footerReference w:type="first" r:id="rId89"/>
          <w:pgSz w:w="11906" w:h="16838"/>
          <w:pgMar w:top="1129" w:right="1417" w:bottom="1129" w:left="1418" w:header="567" w:footer="567" w:gutter="0"/>
          <w:cols w:space="720"/>
          <w:docGrid w:linePitch="360"/>
        </w:sectPr>
      </w:pPr>
      <w:r>
        <w:tab/>
      </w:r>
    </w:p>
    <w:p w:rsidR="00CA323C" w:rsidRDefault="0061792A">
      <w:pPr>
        <w:pStyle w:val="Heading1"/>
      </w:pPr>
      <w:bookmarkStart w:id="40" w:name="__RefHeading___Toc8103_1089302515"/>
      <w:bookmarkStart w:id="41" w:name="_Toc11239818"/>
      <w:bookmarkEnd w:id="40"/>
      <w:r>
        <w:lastRenderedPageBreak/>
        <w:t>Закључак</w:t>
      </w:r>
      <w:bookmarkEnd w:id="41"/>
    </w:p>
    <w:p w:rsidR="00CA323C" w:rsidRPr="00677FEA" w:rsidRDefault="0061792A">
      <w:pPr>
        <w:ind w:firstLine="0"/>
        <w:rPr>
          <w:i/>
        </w:rPr>
        <w:sectPr w:rsidR="00CA323C" w:rsidRPr="00677FEA" w:rsidSect="004F3516">
          <w:headerReference w:type="even" r:id="rId90"/>
          <w:headerReference w:type="default" r:id="rId91"/>
          <w:footerReference w:type="even" r:id="rId92"/>
          <w:footerReference w:type="default" r:id="rId93"/>
          <w:headerReference w:type="first" r:id="rId94"/>
          <w:footerReference w:type="first" r:id="rId95"/>
          <w:pgSz w:w="11906" w:h="16838"/>
          <w:pgMar w:top="1134" w:right="1417" w:bottom="1134" w:left="1418" w:header="567" w:footer="567" w:gutter="0"/>
          <w:cols w:space="720"/>
          <w:docGrid w:linePitch="360"/>
        </w:sectPr>
      </w:pPr>
      <w:r>
        <w:tab/>
      </w:r>
      <w:r w:rsidR="00677FEA">
        <w:rPr>
          <w:i/>
        </w:rPr>
        <w:t>О ТОМЕ ШТА ЈЕ УРАЂЕНО И КАКО БИ ЈОШ МОГЛО ДА СЕ ПОБОЉША</w:t>
      </w:r>
    </w:p>
    <w:p w:rsidR="00CA323C" w:rsidRDefault="0061792A">
      <w:pPr>
        <w:pStyle w:val="Heading1"/>
      </w:pPr>
      <w:bookmarkStart w:id="42" w:name="__RefHeading___Toc7198_1089302515"/>
      <w:bookmarkStart w:id="43" w:name="_Literatura"/>
      <w:bookmarkStart w:id="44" w:name="_Toc11239819"/>
      <w:bookmarkEnd w:id="42"/>
      <w:bookmarkEnd w:id="43"/>
      <w:r>
        <w:lastRenderedPageBreak/>
        <w:t>Литература</w:t>
      </w:r>
      <w:bookmarkEnd w:id="44"/>
    </w:p>
    <w:p w:rsidR="00DA174E" w:rsidRPr="00DA174E" w:rsidRDefault="00DA174E" w:rsidP="00DA174E"/>
    <w:p w:rsidR="00D84FE7" w:rsidRPr="00D84FE7" w:rsidRDefault="00D84FE7" w:rsidP="009D0FE3">
      <w:pPr>
        <w:pStyle w:val="Caption"/>
        <w:jc w:val="both"/>
      </w:pPr>
      <w:r>
        <w:t xml:space="preserve"> [1] Слика 2.1 Брза CAN мрежа, ISO 11898-2.[Online].</w:t>
      </w:r>
      <w:r w:rsidRPr="00D84FE7">
        <w:t xml:space="preserve"> </w:t>
      </w:r>
      <w:r>
        <w:t>Доступно:</w:t>
      </w:r>
      <w:hyperlink r:id="rId96" w:history="1">
        <w:r w:rsidRPr="00DA174E">
          <w:rPr>
            <w:rStyle w:val="Hyperlink"/>
          </w:rPr>
          <w:t>https://upload.wikimedia.org/wikipedia/commons/thumb/b/bc/CAN_ISO11898-2_Network.png/1024px-CAN_ISO11898-2_Network.png</w:t>
        </w:r>
      </w:hyperlink>
      <w:r>
        <w:t xml:space="preserve"> [приступљено: јун 2019.]</w:t>
      </w:r>
    </w:p>
    <w:p w:rsidR="00D84FE7" w:rsidRDefault="00D84FE7" w:rsidP="00D84FE7">
      <w:pPr>
        <w:ind w:firstLine="0"/>
      </w:pPr>
    </w:p>
    <w:p w:rsidR="00413FFE" w:rsidRDefault="00413FFE" w:rsidP="00D84FE7">
      <w:pPr>
        <w:ind w:firstLine="0"/>
      </w:pPr>
    </w:p>
    <w:p w:rsidR="00413FFE" w:rsidRPr="00D84FE7" w:rsidRDefault="00712004" w:rsidP="00D84FE7">
      <w:pPr>
        <w:ind w:firstLine="0"/>
      </w:pPr>
      <w:hyperlink r:id="rId97" w:history="1">
        <w:r w:rsidR="00413FFE" w:rsidRPr="006570E6">
          <w:rPr>
            <w:rStyle w:val="Hyperlink"/>
          </w:rPr>
          <w:t>https://neweagle.net/support/wiki/images/9/9c/DB9-CAN-pinout.jpg</w:t>
        </w:r>
      </w:hyperlink>
      <w:r w:rsidR="00413FFE">
        <w:t xml:space="preserve"> </w:t>
      </w:r>
    </w:p>
    <w:p w:rsidR="00962B03" w:rsidRPr="00962B03" w:rsidRDefault="00962B03" w:rsidP="00962B03"/>
    <w:p w:rsidR="0061792A" w:rsidRDefault="0061792A">
      <w:pPr>
        <w:ind w:firstLine="0"/>
      </w:pPr>
    </w:p>
    <w:sectPr w:rsidR="0061792A" w:rsidSect="004F3516">
      <w:headerReference w:type="even" r:id="rId98"/>
      <w:headerReference w:type="default" r:id="rId99"/>
      <w:footerReference w:type="even" r:id="rId100"/>
      <w:footerReference w:type="default" r:id="rId101"/>
      <w:headerReference w:type="first" r:id="rId102"/>
      <w:footerReference w:type="first" r:id="rId103"/>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0D41" w:rsidRDefault="00E50D41">
      <w:pPr>
        <w:spacing w:line="240" w:lineRule="auto"/>
      </w:pPr>
      <w:r>
        <w:separator/>
      </w:r>
    </w:p>
  </w:endnote>
  <w:endnote w:type="continuationSeparator" w:id="0">
    <w:p w:rsidR="00E50D41" w:rsidRDefault="00E50D4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Ubuntu Mono">
    <w:altName w:val="MS Mincho"/>
    <w:charset w:val="00"/>
    <w:family w:val="auto"/>
    <w:pitch w:val="fixed"/>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r>
      <w:rPr>
        <w:rStyle w:val="PageNumber"/>
      </w:rPr>
      <w:fldChar w:fldCharType="begin"/>
    </w:r>
    <w:r>
      <w:rPr>
        <w:rStyle w:val="PageNumber"/>
      </w:rPr>
      <w:instrText xml:space="preserve"> PAGE </w:instrText>
    </w:r>
    <w:r>
      <w:rPr>
        <w:rStyle w:val="PageNumber"/>
      </w:rPr>
      <w:fldChar w:fldCharType="separate"/>
    </w:r>
    <w:r w:rsidR="00DA09E6">
      <w:rPr>
        <w:rStyle w:val="PageNumber"/>
        <w:noProof/>
      </w:rPr>
      <w:t>IV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r>
      <w:rPr>
        <w:rStyle w:val="PageNumber"/>
      </w:rPr>
      <w:fldChar w:fldCharType="begin"/>
    </w:r>
    <w:r>
      <w:rPr>
        <w:rStyle w:val="PageNumber"/>
      </w:rPr>
      <w:instrText xml:space="preserve"> PAGE </w:instrText>
    </w:r>
    <w:r>
      <w:rPr>
        <w:rStyle w:val="PageNumber"/>
      </w:rPr>
      <w:fldChar w:fldCharType="separate"/>
    </w:r>
    <w:r w:rsidR="00DA09E6">
      <w:rPr>
        <w:rStyle w:val="PageNumber"/>
        <w:noProof/>
      </w:rPr>
      <w:t>V</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DA09E6">
      <w:rPr>
        <w:rStyle w:val="PageNumber"/>
        <w:noProof/>
      </w:rPr>
      <w:t>2</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DA09E6">
      <w:rPr>
        <w:rStyle w:val="PageNumber"/>
        <w:noProof/>
      </w:rPr>
      <w:t>11</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fldSimple w:instr=" PAGE ">
      <w:r w:rsidR="00DA09E6">
        <w:rPr>
          <w:noProof/>
        </w:rPr>
        <w:t>28</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fldSimple w:instr=" PAGE ">
      <w:r w:rsidR="00DA09E6">
        <w:rPr>
          <w:noProof/>
        </w:rPr>
        <w:t>37</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fldSimple w:instr=" PAGE ">
      <w:r w:rsidR="00DA09E6">
        <w:rPr>
          <w:noProof/>
        </w:rPr>
        <w:t>38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fldSimple w:instr=" PAGE ">
      <w:r w:rsidR="00DA09E6">
        <w:rPr>
          <w:noProof/>
        </w:rPr>
        <w:t>39</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Footer"/>
      <w:jc w:val="right"/>
    </w:pPr>
    <w:r>
      <w:rPr>
        <w:rStyle w:val="PageNumber"/>
      </w:rPr>
      <w:fldChar w:fldCharType="begin"/>
    </w:r>
    <w:r>
      <w:rPr>
        <w:rStyle w:val="PageNumber"/>
      </w:rPr>
      <w:instrText xml:space="preserve"> PAGE </w:instrText>
    </w:r>
    <w:r>
      <w:rPr>
        <w:rStyle w:val="PageNumber"/>
      </w:rPr>
      <w:fldChar w:fldCharType="separate"/>
    </w:r>
    <w:r w:rsidR="00DA09E6">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0D41" w:rsidRDefault="00E50D41">
      <w:pPr>
        <w:spacing w:line="240" w:lineRule="auto"/>
      </w:pPr>
      <w:r>
        <w:separator/>
      </w:r>
    </w:p>
  </w:footnote>
  <w:footnote w:type="continuationSeparator" w:id="0">
    <w:p w:rsidR="00E50D41" w:rsidRDefault="00E50D4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9C168C">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9C168C" w:rsidRDefault="009C168C">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75pt" o:ole="" filled="t">
                <v:fill opacity="0" color2="black"/>
                <v:imagedata r:id="rId1" o:title="" croptop="-14f" cropbottom="-14f" cropleft="-14f" cropright="-14f"/>
              </v:shape>
              <o:OLEObject Type="Embed" ProgID="PBrush" ShapeID="_x0000_i1025" DrawAspect="Content" ObjectID="_1621858307"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9C168C" w:rsidRDefault="009C168C">
          <w:pPr>
            <w:pStyle w:val="ime"/>
            <w:spacing w:before="120" w:after="0" w:line="240" w:lineRule="auto"/>
            <w:ind w:left="57" w:right="57"/>
          </w:pPr>
          <w:r>
            <w:rPr>
              <w:rFonts w:ascii="Arial" w:hAnsi="Arial" w:cs="Arial"/>
              <w:b/>
              <w:spacing w:val="-8"/>
              <w:sz w:val="40"/>
              <w:szCs w:val="40"/>
            </w:rPr>
            <w:t>УНИВЕРЗИТЕТ У НОВОМ САДУ</w:t>
          </w:r>
        </w:p>
        <w:p w:rsidR="009C168C" w:rsidRDefault="009C168C">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9C168C" w:rsidRDefault="009C168C">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9C168C" w:rsidRDefault="009C168C">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9C168C">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9C168C" w:rsidRDefault="009C168C">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75pt" o:ole="" filled="t">
                <v:fill opacity="0" color2="black"/>
                <v:imagedata r:id="rId1" o:title="" croptop="-14f" cropbottom="-14f" cropleft="-14f" cropright="-14f"/>
              </v:shape>
              <o:OLEObject Type="Embed" ProgID="PBrush" ShapeID="_x0000_i1026" DrawAspect="Content" ObjectID="_1621858308"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9C168C" w:rsidRDefault="009C168C">
          <w:pPr>
            <w:pStyle w:val="ime"/>
            <w:spacing w:before="120" w:after="0" w:line="240" w:lineRule="auto"/>
            <w:ind w:left="57" w:right="57"/>
          </w:pPr>
          <w:r>
            <w:rPr>
              <w:rFonts w:ascii="Arial" w:hAnsi="Arial" w:cs="Arial"/>
              <w:b/>
              <w:spacing w:val="-8"/>
              <w:sz w:val="40"/>
              <w:szCs w:val="40"/>
            </w:rPr>
            <w:t>УНИВЕРЗИТЕТ У НОВОМ САДУ</w:t>
          </w:r>
        </w:p>
        <w:p w:rsidR="009C168C" w:rsidRDefault="009C168C">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9C168C" w:rsidRDefault="009C168C">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9C168C" w:rsidRDefault="009C168C">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tabs>
        <w:tab w:val="center" w:pos="4678"/>
        <w:tab w:val="right" w:pos="9356"/>
      </w:tabs>
    </w:pPr>
    <w:r>
      <w:t>Увод</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tabs>
        <w:tab w:val="center" w:pos="4678"/>
        <w:tab w:val="right" w:pos="9356"/>
      </w:tabs>
    </w:pPr>
    <w:r>
      <w:t>Теоријске основе</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Pr="009C168C" w:rsidRDefault="006E3F6B">
    <w:pPr>
      <w:pStyle w:val="Header"/>
      <w:tabs>
        <w:tab w:val="center" w:pos="4678"/>
        <w:tab w:val="right" w:pos="9356"/>
      </w:tabs>
      <w:rPr>
        <w:lang/>
      </w:rPr>
    </w:pPr>
    <w:r>
      <w:rPr>
        <w:lang/>
      </w:rPr>
      <w:t>Концепт решења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tabs>
        <w:tab w:val="center" w:pos="4678"/>
        <w:tab w:val="right" w:pos="9356"/>
      </w:tabs>
    </w:pPr>
    <w:r>
      <w:t>Резултати</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9C168C">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9C168C" w:rsidRDefault="009C168C">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9C168C" w:rsidRDefault="009C168C">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9C168C" w:rsidRDefault="009C168C">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9C168C">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9C168C" w:rsidRDefault="009C168C"/>
      </w:tc>
      <w:tc>
        <w:tcPr>
          <w:tcW w:w="8677" w:type="dxa"/>
          <w:tcBorders>
            <w:left w:val="single" w:sz="12" w:space="0" w:color="000000"/>
            <w:bottom w:val="single" w:sz="12" w:space="0" w:color="000000"/>
            <w:right w:val="single" w:sz="12" w:space="0" w:color="000000"/>
          </w:tcBorders>
          <w:shd w:val="clear" w:color="auto" w:fill="E5E5E5"/>
        </w:tcPr>
        <w:p w:rsidR="009C168C" w:rsidRDefault="009C168C">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9C168C" w:rsidRDefault="009C168C">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tabs>
        <w:tab w:val="center" w:pos="4678"/>
        <w:tab w:val="right" w:pos="9356"/>
      </w:tabs>
    </w:pPr>
    <w:r>
      <w:t>Закључак</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tabs>
        <w:tab w:val="center" w:pos="4678"/>
        <w:tab w:val="right" w:pos="9356"/>
      </w:tabs>
    </w:pPr>
    <w:r>
      <w:t>Литература</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9C168C">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9C168C" w:rsidRDefault="009C168C">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9C168C" w:rsidRDefault="009C168C">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9C168C" w:rsidRDefault="009C168C">
          <w:pPr>
            <w:pStyle w:val="ime"/>
            <w:spacing w:before="20" w:after="0" w:line="240" w:lineRule="auto"/>
            <w:ind w:left="142" w:right="142"/>
          </w:pPr>
          <w:r>
            <w:rPr>
              <w:rFonts w:ascii="Arial" w:eastAsia="Wingdings" w:hAnsi="Arial" w:cs="Arial"/>
              <w:spacing w:val="20"/>
              <w:sz w:val="22"/>
            </w:rPr>
            <w:t>21000 NOVI SAD, Trg Dositeja Obradovića 6</w:t>
          </w:r>
        </w:p>
      </w:tc>
    </w:tr>
    <w:tr w:rsidR="009C168C">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9C168C" w:rsidRDefault="009C168C"/>
      </w:tc>
      <w:tc>
        <w:tcPr>
          <w:tcW w:w="8666" w:type="dxa"/>
          <w:tcBorders>
            <w:left w:val="single" w:sz="12" w:space="0" w:color="000000"/>
            <w:bottom w:val="single" w:sz="12" w:space="0" w:color="000000"/>
            <w:right w:val="single" w:sz="12" w:space="0" w:color="000000"/>
          </w:tcBorders>
          <w:shd w:val="clear" w:color="auto" w:fill="E5E5E5"/>
        </w:tcPr>
        <w:p w:rsidR="009C168C" w:rsidRDefault="009C168C">
          <w:pPr>
            <w:pStyle w:val="ime"/>
            <w:spacing w:before="240" w:after="0" w:line="240" w:lineRule="auto"/>
            <w:ind w:left="142" w:right="142"/>
          </w:pPr>
          <w:r>
            <w:rPr>
              <w:rFonts w:ascii="Arial" w:eastAsia="Wingdings" w:hAnsi="Arial" w:cs="Arial"/>
              <w:b/>
              <w:sz w:val="28"/>
            </w:rPr>
            <w:t>KEY WORDS DOCUMENTATION</w:t>
          </w:r>
        </w:p>
      </w:tc>
    </w:tr>
  </w:tbl>
  <w:p w:rsidR="009C168C" w:rsidRDefault="009C168C">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68C" w:rsidRDefault="009C168C">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8">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4"/>
  </w:num>
  <w:num w:numId="4">
    <w:abstractNumId w:val="24"/>
  </w:num>
  <w:num w:numId="5">
    <w:abstractNumId w:val="9"/>
  </w:num>
  <w:num w:numId="6">
    <w:abstractNumId w:val="8"/>
  </w:num>
  <w:num w:numId="7">
    <w:abstractNumId w:val="17"/>
  </w:num>
  <w:num w:numId="8">
    <w:abstractNumId w:val="13"/>
  </w:num>
  <w:num w:numId="9">
    <w:abstractNumId w:val="5"/>
  </w:num>
  <w:num w:numId="10">
    <w:abstractNumId w:val="7"/>
  </w:num>
  <w:num w:numId="11">
    <w:abstractNumId w:val="21"/>
  </w:num>
  <w:num w:numId="12">
    <w:abstractNumId w:val="3"/>
  </w:num>
  <w:num w:numId="13">
    <w:abstractNumId w:val="26"/>
  </w:num>
  <w:num w:numId="14">
    <w:abstractNumId w:val="31"/>
  </w:num>
  <w:num w:numId="15">
    <w:abstractNumId w:val="33"/>
  </w:num>
  <w:num w:numId="16">
    <w:abstractNumId w:val="1"/>
  </w:num>
  <w:num w:numId="17">
    <w:abstractNumId w:val="29"/>
  </w:num>
  <w:num w:numId="18">
    <w:abstractNumId w:val="11"/>
  </w:num>
  <w:num w:numId="19">
    <w:abstractNumId w:val="32"/>
  </w:num>
  <w:num w:numId="20">
    <w:abstractNumId w:val="10"/>
  </w:num>
  <w:num w:numId="21">
    <w:abstractNumId w:val="30"/>
  </w:num>
  <w:num w:numId="22">
    <w:abstractNumId w:val="23"/>
  </w:num>
  <w:num w:numId="23">
    <w:abstractNumId w:val="2"/>
  </w:num>
  <w:num w:numId="24">
    <w:abstractNumId w:val="16"/>
  </w:num>
  <w:num w:numId="25">
    <w:abstractNumId w:val="25"/>
  </w:num>
  <w:num w:numId="26">
    <w:abstractNumId w:val="6"/>
  </w:num>
  <w:num w:numId="27">
    <w:abstractNumId w:val="20"/>
  </w:num>
  <w:num w:numId="28">
    <w:abstractNumId w:val="12"/>
  </w:num>
  <w:num w:numId="29">
    <w:abstractNumId w:val="15"/>
  </w:num>
  <w:num w:numId="30">
    <w:abstractNumId w:val="18"/>
  </w:num>
  <w:num w:numId="31">
    <w:abstractNumId w:val="27"/>
  </w:num>
  <w:num w:numId="32">
    <w:abstractNumId w:val="28"/>
  </w:num>
  <w:num w:numId="33">
    <w:abstractNumId w:val="22"/>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6">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2494E"/>
    <w:rsid w:val="000407EC"/>
    <w:rsid w:val="00093425"/>
    <w:rsid w:val="00095162"/>
    <w:rsid w:val="000A11DB"/>
    <w:rsid w:val="000C7D48"/>
    <w:rsid w:val="000E7F97"/>
    <w:rsid w:val="000F539C"/>
    <w:rsid w:val="001457FE"/>
    <w:rsid w:val="00166F81"/>
    <w:rsid w:val="00177ED4"/>
    <w:rsid w:val="00186653"/>
    <w:rsid w:val="001904E4"/>
    <w:rsid w:val="00197C8F"/>
    <w:rsid w:val="001B6878"/>
    <w:rsid w:val="001C75F6"/>
    <w:rsid w:val="001E0B6D"/>
    <w:rsid w:val="00231AD7"/>
    <w:rsid w:val="00234963"/>
    <w:rsid w:val="00243473"/>
    <w:rsid w:val="0024463C"/>
    <w:rsid w:val="0025429E"/>
    <w:rsid w:val="00272512"/>
    <w:rsid w:val="0027301A"/>
    <w:rsid w:val="002730DB"/>
    <w:rsid w:val="00274502"/>
    <w:rsid w:val="00293CB9"/>
    <w:rsid w:val="002A5338"/>
    <w:rsid w:val="002C0536"/>
    <w:rsid w:val="002C0D23"/>
    <w:rsid w:val="002D26D3"/>
    <w:rsid w:val="002E6A77"/>
    <w:rsid w:val="002F3580"/>
    <w:rsid w:val="003048ED"/>
    <w:rsid w:val="00304A5E"/>
    <w:rsid w:val="003170CE"/>
    <w:rsid w:val="003201BB"/>
    <w:rsid w:val="003321DB"/>
    <w:rsid w:val="00360D4A"/>
    <w:rsid w:val="003674B8"/>
    <w:rsid w:val="003B0D8D"/>
    <w:rsid w:val="003C55A1"/>
    <w:rsid w:val="00407E33"/>
    <w:rsid w:val="004128C6"/>
    <w:rsid w:val="00413FFE"/>
    <w:rsid w:val="0042103D"/>
    <w:rsid w:val="00425A2C"/>
    <w:rsid w:val="004422A3"/>
    <w:rsid w:val="0047714D"/>
    <w:rsid w:val="0049052C"/>
    <w:rsid w:val="00492169"/>
    <w:rsid w:val="00493DB8"/>
    <w:rsid w:val="004A62DB"/>
    <w:rsid w:val="004B2D10"/>
    <w:rsid w:val="004E08D5"/>
    <w:rsid w:val="004E7B9B"/>
    <w:rsid w:val="004F3516"/>
    <w:rsid w:val="005329F2"/>
    <w:rsid w:val="005542C9"/>
    <w:rsid w:val="005F4277"/>
    <w:rsid w:val="00604CD1"/>
    <w:rsid w:val="0061792A"/>
    <w:rsid w:val="006542D2"/>
    <w:rsid w:val="00677FEA"/>
    <w:rsid w:val="00695FA6"/>
    <w:rsid w:val="006B0E82"/>
    <w:rsid w:val="006B5CAA"/>
    <w:rsid w:val="006E3F6B"/>
    <w:rsid w:val="006E7F3D"/>
    <w:rsid w:val="00712004"/>
    <w:rsid w:val="00726111"/>
    <w:rsid w:val="007B5B07"/>
    <w:rsid w:val="007C44F3"/>
    <w:rsid w:val="007C7DBD"/>
    <w:rsid w:val="00810812"/>
    <w:rsid w:val="00845519"/>
    <w:rsid w:val="008628AA"/>
    <w:rsid w:val="008B3DF1"/>
    <w:rsid w:val="008B683D"/>
    <w:rsid w:val="008D3BEE"/>
    <w:rsid w:val="008F7C59"/>
    <w:rsid w:val="00940C42"/>
    <w:rsid w:val="00940F6E"/>
    <w:rsid w:val="0094775B"/>
    <w:rsid w:val="0095762C"/>
    <w:rsid w:val="00962B03"/>
    <w:rsid w:val="009813FB"/>
    <w:rsid w:val="009C168C"/>
    <w:rsid w:val="009D0767"/>
    <w:rsid w:val="009D0FE3"/>
    <w:rsid w:val="009F7C1C"/>
    <w:rsid w:val="00A079AE"/>
    <w:rsid w:val="00A2288C"/>
    <w:rsid w:val="00A27B50"/>
    <w:rsid w:val="00A37CD9"/>
    <w:rsid w:val="00A77E31"/>
    <w:rsid w:val="00AA0F6A"/>
    <w:rsid w:val="00AA7EF9"/>
    <w:rsid w:val="00AC65F8"/>
    <w:rsid w:val="00B046F3"/>
    <w:rsid w:val="00B22E74"/>
    <w:rsid w:val="00B538C2"/>
    <w:rsid w:val="00BA260F"/>
    <w:rsid w:val="00BA53DD"/>
    <w:rsid w:val="00BC2956"/>
    <w:rsid w:val="00BD73A2"/>
    <w:rsid w:val="00BD7D7F"/>
    <w:rsid w:val="00BE2950"/>
    <w:rsid w:val="00C01B11"/>
    <w:rsid w:val="00C06C6E"/>
    <w:rsid w:val="00C1326C"/>
    <w:rsid w:val="00C82476"/>
    <w:rsid w:val="00C85448"/>
    <w:rsid w:val="00C85634"/>
    <w:rsid w:val="00C93FE5"/>
    <w:rsid w:val="00CA15EA"/>
    <w:rsid w:val="00CA323C"/>
    <w:rsid w:val="00CB3DE7"/>
    <w:rsid w:val="00CE3E34"/>
    <w:rsid w:val="00CF5763"/>
    <w:rsid w:val="00D014D8"/>
    <w:rsid w:val="00D56C25"/>
    <w:rsid w:val="00D649E1"/>
    <w:rsid w:val="00D70CE1"/>
    <w:rsid w:val="00D8465C"/>
    <w:rsid w:val="00D84FE7"/>
    <w:rsid w:val="00DA09E6"/>
    <w:rsid w:val="00DA174E"/>
    <w:rsid w:val="00DC2E4F"/>
    <w:rsid w:val="00DE768F"/>
    <w:rsid w:val="00DF5FF4"/>
    <w:rsid w:val="00E06678"/>
    <w:rsid w:val="00E21063"/>
    <w:rsid w:val="00E32C31"/>
    <w:rsid w:val="00E333CE"/>
    <w:rsid w:val="00E40B7E"/>
    <w:rsid w:val="00E50D41"/>
    <w:rsid w:val="00E72BFB"/>
    <w:rsid w:val="00E741E0"/>
    <w:rsid w:val="00E91230"/>
    <w:rsid w:val="00EA291B"/>
    <w:rsid w:val="00EF11F9"/>
    <w:rsid w:val="00F07F31"/>
    <w:rsid w:val="00F63603"/>
    <w:rsid w:val="00F64264"/>
    <w:rsid w:val="00F74830"/>
    <w:rsid w:val="00F7560D"/>
    <w:rsid w:val="00F85F9C"/>
    <w:rsid w:val="00F93041"/>
    <w:rsid w:val="00FA195C"/>
    <w:rsid w:val="00FC723F"/>
    <w:rsid w:val="00FD69B2"/>
    <w:rsid w:val="00FE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rsid w:val="00CA323C"/>
    <w:rPr>
      <w:sz w:val="20"/>
    </w:rPr>
  </w:style>
  <w:style w:type="paragraph" w:styleId="CommentSubject">
    <w:name w:val="annotation subject"/>
    <w:basedOn w:val="CommentText"/>
    <w:next w:val="CommentText"/>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rsid w:val="00CA323C"/>
    <w:pPr>
      <w:suppressLineNumbers/>
      <w:ind w:left="339" w:hanging="339"/>
    </w:pPr>
    <w:rPr>
      <w:sz w:val="20"/>
    </w:rPr>
  </w:style>
  <w:style w:type="paragraph" w:styleId="EndnoteText">
    <w:name w:val="endnote text"/>
    <w:basedOn w:val="Normal"/>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divs>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footer" Target="footer17.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oter" Target="footer20.xml"/><Relationship Id="rId84" Type="http://schemas.openxmlformats.org/officeDocument/2006/relationships/header" Target="header26.xml"/><Relationship Id="rId89"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footer" Target="footer28.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eader" Target="header21.xml"/><Relationship Id="rId74" Type="http://schemas.openxmlformats.org/officeDocument/2006/relationships/image" Target="media/image26.png"/><Relationship Id="rId79" Type="http://schemas.openxmlformats.org/officeDocument/2006/relationships/header" Target="header24.xml"/><Relationship Id="rId87" Type="http://schemas.openxmlformats.org/officeDocument/2006/relationships/footer" Target="footer26.xml"/><Relationship Id="rId102" Type="http://schemas.openxmlformats.org/officeDocument/2006/relationships/header" Target="header34.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eader" Target="header25.xml"/><Relationship Id="rId90" Type="http://schemas.openxmlformats.org/officeDocument/2006/relationships/header" Target="header29.xml"/><Relationship Id="rId95" Type="http://schemas.openxmlformats.org/officeDocument/2006/relationships/footer" Target="footer30.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9.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header" Target="header22.xml"/><Relationship Id="rId77" Type="http://schemas.openxmlformats.org/officeDocument/2006/relationships/image" Target="media/image29.png"/><Relationship Id="rId100" Type="http://schemas.openxmlformats.org/officeDocument/2006/relationships/footer" Target="footer31.xml"/><Relationship Id="rId105"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image" Target="media/image24.png"/><Relationship Id="rId80" Type="http://schemas.openxmlformats.org/officeDocument/2006/relationships/footer" Target="footer22.xml"/><Relationship Id="rId85" Type="http://schemas.openxmlformats.org/officeDocument/2006/relationships/header" Target="header27.xml"/><Relationship Id="rId93" Type="http://schemas.openxmlformats.org/officeDocument/2006/relationships/footer" Target="footer29.xml"/><Relationship Id="rId98" Type="http://schemas.openxmlformats.org/officeDocument/2006/relationships/header" Target="header3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footer" Target="footer15.xm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oter" Target="footer19.xml"/><Relationship Id="rId103" Type="http://schemas.openxmlformats.org/officeDocument/2006/relationships/footer" Target="footer33.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footer" Target="footer21.xml"/><Relationship Id="rId75" Type="http://schemas.openxmlformats.org/officeDocument/2006/relationships/image" Target="media/image27.png"/><Relationship Id="rId83" Type="http://schemas.openxmlformats.org/officeDocument/2006/relationships/footer" Target="footer24.xml"/><Relationship Id="rId88" Type="http://schemas.openxmlformats.org/officeDocument/2006/relationships/header" Target="header28.xml"/><Relationship Id="rId91" Type="http://schemas.openxmlformats.org/officeDocument/2006/relationships/header" Target="header30.xml"/><Relationship Id="rId96" Type="http://schemas.openxmlformats.org/officeDocument/2006/relationships/hyperlink" Target="https://upload.wikimedia.org/wikipedia/commons/thumb/b/bc/CAN_ISO11898-2_Network.png/1024px-CAN_ISO11898-2_Network.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2.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eader" Target="header13.xml"/><Relationship Id="rId44" Type="http://schemas.openxmlformats.org/officeDocument/2006/relationships/footer" Target="footer18.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20.xml"/><Relationship Id="rId73" Type="http://schemas.openxmlformats.org/officeDocument/2006/relationships/image" Target="media/image25.jpeg"/><Relationship Id="rId78" Type="http://schemas.openxmlformats.org/officeDocument/2006/relationships/header" Target="header23.xml"/><Relationship Id="rId81" Type="http://schemas.openxmlformats.org/officeDocument/2006/relationships/footer" Target="footer23.xml"/><Relationship Id="rId86" Type="http://schemas.openxmlformats.org/officeDocument/2006/relationships/footer" Target="footer25.xml"/><Relationship Id="rId94" Type="http://schemas.openxmlformats.org/officeDocument/2006/relationships/header" Target="header31.xml"/><Relationship Id="rId99" Type="http://schemas.openxmlformats.org/officeDocument/2006/relationships/header" Target="header33.xml"/><Relationship Id="rId101" Type="http://schemas.openxmlformats.org/officeDocument/2006/relationships/footer" Target="footer3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7.xml"/><Relationship Id="rId34" Type="http://schemas.openxmlformats.org/officeDocument/2006/relationships/header" Target="header15.xm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image" Target="media/image28.jpeg"/><Relationship Id="rId97" Type="http://schemas.openxmlformats.org/officeDocument/2006/relationships/hyperlink" Target="https://neweagle.net/support/wiki/images/9/9c/DB9-CAN-pinout.jpg"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Ubuntu Mono">
    <w:altName w:val="MS Mincho"/>
    <w:charset w:val="00"/>
    <w:family w:val="auto"/>
    <w:pitch w:val="fixed"/>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33A20"/>
    <w:rsid w:val="008568A6"/>
    <w:rsid w:val="00B802AA"/>
    <w:rsid w:val="00C33A20"/>
    <w:rsid w:val="00D94A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68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4E7044515E46729463B31EA061DC28">
    <w:name w:val="2B4E7044515E46729463B31EA061DC28"/>
    <w:rsid w:val="00C33A20"/>
  </w:style>
  <w:style w:type="paragraph" w:customStyle="1" w:styleId="63031B3D64AE40E4B58F1E337380B01B">
    <w:name w:val="63031B3D64AE40E4B58F1E337380B01B"/>
    <w:rsid w:val="00C33A20"/>
  </w:style>
  <w:style w:type="paragraph" w:customStyle="1" w:styleId="7B7702659A4E417D812DCADBD4FAAF16">
    <w:name w:val="7B7702659A4E417D812DCADBD4FAAF16"/>
    <w:rsid w:val="00C33A20"/>
  </w:style>
  <w:style w:type="paragraph" w:customStyle="1" w:styleId="081DFD5168E14D018F2224DB301CC203">
    <w:name w:val="081DFD5168E14D018F2224DB301CC203"/>
    <w:rsid w:val="008568A6"/>
  </w:style>
  <w:style w:type="paragraph" w:customStyle="1" w:styleId="A9EF8423979E470981BDF9904EBFC743">
    <w:name w:val="A9EF8423979E470981BDF9904EBFC743"/>
    <w:rsid w:val="008568A6"/>
  </w:style>
  <w:style w:type="paragraph" w:customStyle="1" w:styleId="6B2DCE2B9EAA48418CDEF2BA8A9A7FA4">
    <w:name w:val="6B2DCE2B9EAA48418CDEF2BA8A9A7FA4"/>
    <w:rsid w:val="008568A6"/>
  </w:style>
  <w:style w:type="paragraph" w:customStyle="1" w:styleId="3345809A6AA845C6B8EEB510BB7241CA">
    <w:name w:val="3345809A6AA845C6B8EEB510BB7241CA"/>
    <w:rsid w:val="008568A6"/>
  </w:style>
  <w:style w:type="paragraph" w:customStyle="1" w:styleId="4D846AA46D0A4C56820D450C3890F884">
    <w:name w:val="4D846AA46D0A4C56820D450C3890F884"/>
    <w:rsid w:val="00B802AA"/>
  </w:style>
  <w:style w:type="paragraph" w:customStyle="1" w:styleId="66FF8ECC56964DCBAF54869C20A1F967">
    <w:name w:val="66FF8ECC56964DCBAF54869C20A1F967"/>
    <w:rsid w:val="00B802AA"/>
  </w:style>
  <w:style w:type="paragraph" w:customStyle="1" w:styleId="3CABC84B6B944B959926DBD5CB47645E">
    <w:name w:val="3CABC84B6B944B959926DBD5CB47645E"/>
    <w:rsid w:val="00B802AA"/>
  </w:style>
  <w:style w:type="paragraph" w:customStyle="1" w:styleId="8FF65AA8E4DB4CF7A6E223A73F37C916">
    <w:name w:val="8FF65AA8E4DB4CF7A6E223A73F37C916"/>
    <w:rsid w:val="00D94A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854DAB-2C07-46F4-8F1D-EAABF9D59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47</Pages>
  <Words>7344</Words>
  <Characters>41720</Characters>
  <Application>Microsoft Office Word</Application>
  <DocSecurity>0</DocSecurity>
  <Lines>1668</Lines>
  <Paragraphs>691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48373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30</cp:revision>
  <cp:lastPrinted>1601-01-01T00:00:00Z</cp:lastPrinted>
  <dcterms:created xsi:type="dcterms:W3CDTF">2019-06-04T10:56:00Z</dcterms:created>
  <dcterms:modified xsi:type="dcterms:W3CDTF">2019-06-12T13:25:00Z</dcterms:modified>
</cp:coreProperties>
</file>