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F4" w:rsidRPr="00DA1C59" w:rsidRDefault="002801F4" w:rsidP="002801F4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DA1C59"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>E</w:t>
      </w:r>
      <w:r w:rsidRPr="00DA1C59">
        <w:rPr>
          <w:rFonts w:ascii="Calibri" w:eastAsia="Calibri" w:hAnsi="Calibri" w:cs="Times New Roman"/>
          <w:sz w:val="24"/>
          <w:szCs w:val="24"/>
        </w:rPr>
        <w:t>l espíritu empresarial</w:t>
      </w:r>
      <w:r>
        <w:rPr>
          <w:rFonts w:ascii="Calibri" w:eastAsia="Calibri" w:hAnsi="Calibri" w:cs="Times New Roman"/>
          <w:sz w:val="24"/>
          <w:szCs w:val="24"/>
        </w:rPr>
        <w:t>, las ganas de crecer</w:t>
      </w:r>
      <w:r w:rsidRPr="00DA1C59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en un rubro con la experiencia de muchos años </w:t>
      </w:r>
      <w:r w:rsidRPr="00DA1C59">
        <w:rPr>
          <w:rFonts w:ascii="Calibri" w:eastAsia="Calibri" w:hAnsi="Calibri" w:cs="Times New Roman"/>
          <w:sz w:val="24"/>
          <w:szCs w:val="24"/>
        </w:rPr>
        <w:t>y las expectativas de trabajo a futuro, impulsaron a los responsables de este proyecto al difícil emprendimiento de crear una empresa de servicios dedicada al transporte de carga de corta, media y larga distancia.-</w:t>
      </w:r>
    </w:p>
    <w:p w:rsidR="002801F4" w:rsidRDefault="002801F4" w:rsidP="002801F4">
      <w:pPr>
        <w:jc w:val="both"/>
        <w:rPr>
          <w:sz w:val="24"/>
          <w:szCs w:val="24"/>
        </w:rPr>
      </w:pPr>
      <w:r w:rsidRPr="00DA1C59">
        <w:rPr>
          <w:rFonts w:ascii="Calibri" w:eastAsia="Calibri" w:hAnsi="Calibri" w:cs="Times New Roman"/>
          <w:sz w:val="24"/>
          <w:szCs w:val="24"/>
        </w:rPr>
        <w:t xml:space="preserve">Es así que por allá en el mes de </w:t>
      </w:r>
      <w:r>
        <w:rPr>
          <w:rFonts w:ascii="Calibri" w:eastAsia="Calibri" w:hAnsi="Calibri" w:cs="Times New Roman"/>
          <w:sz w:val="24"/>
          <w:szCs w:val="24"/>
        </w:rPr>
        <w:t>Septiembre</w:t>
      </w:r>
      <w:r w:rsidRPr="00DA1C59">
        <w:rPr>
          <w:rFonts w:ascii="Calibri" w:eastAsia="Calibri" w:hAnsi="Calibri" w:cs="Times New Roman"/>
          <w:sz w:val="24"/>
          <w:szCs w:val="24"/>
        </w:rPr>
        <w:t xml:space="preserve"> del año 2002 se constituye la sociedad “</w:t>
      </w:r>
      <w:r w:rsidRPr="00DA1C59">
        <w:rPr>
          <w:rFonts w:ascii="Calibri" w:eastAsia="Calibri" w:hAnsi="Calibri" w:cs="Times New Roman"/>
          <w:b/>
          <w:sz w:val="24"/>
          <w:szCs w:val="24"/>
          <w:u w:val="single"/>
        </w:rPr>
        <w:t>HECAMESUR S.A</w:t>
      </w:r>
      <w:r w:rsidRPr="00DA1C59">
        <w:rPr>
          <w:rFonts w:ascii="Calibri" w:eastAsia="Calibri" w:hAnsi="Calibri" w:cs="Times New Roman"/>
          <w:sz w:val="24"/>
          <w:szCs w:val="24"/>
        </w:rPr>
        <w:t xml:space="preserve">.” y se inician los primeros fletes para empresas </w:t>
      </w:r>
      <w:r>
        <w:rPr>
          <w:sz w:val="24"/>
          <w:szCs w:val="24"/>
        </w:rPr>
        <w:t xml:space="preserve"> SIDERSA SA ACINDAR SA, hasta que en el año 2004 ingresamos como clientes de Grupo </w:t>
      </w:r>
      <w:proofErr w:type="spellStart"/>
      <w:r>
        <w:rPr>
          <w:sz w:val="24"/>
          <w:szCs w:val="24"/>
        </w:rPr>
        <w:t>Terniun</w:t>
      </w:r>
      <w:proofErr w:type="spellEnd"/>
      <w:r>
        <w:rPr>
          <w:sz w:val="24"/>
          <w:szCs w:val="24"/>
        </w:rPr>
        <w:t xml:space="preserve"> hasta la actualidad, lo que nos permitió tener un desarrollo en la zona muy positivo.</w:t>
      </w:r>
    </w:p>
    <w:p w:rsidR="002801F4" w:rsidRDefault="002801F4" w:rsidP="002801F4">
      <w:pPr>
        <w:ind w:right="-1"/>
        <w:jc w:val="both"/>
        <w:rPr>
          <w:sz w:val="24"/>
          <w:szCs w:val="24"/>
        </w:rPr>
      </w:pPr>
      <w:r w:rsidRPr="00DA1C59">
        <w:rPr>
          <w:sz w:val="24"/>
          <w:szCs w:val="24"/>
        </w:rPr>
        <w:t xml:space="preserve">La política y el objetivo de la empresa ha sido y es expandirse, renovando y ampliando su flota de camiones, es por esta razón que a partir del año 2006 y hasta el presente se han ido adquiriendo unidades </w:t>
      </w:r>
      <w:smartTag w:uri="urn:schemas-microsoft-com:office:smarttags" w:element="metricconverter">
        <w:smartTagPr>
          <w:attr w:name="ProductID" w:val="0 Km"/>
        </w:smartTagPr>
        <w:r w:rsidRPr="00DA1C59">
          <w:rPr>
            <w:sz w:val="24"/>
            <w:szCs w:val="24"/>
          </w:rPr>
          <w:t>0 Km</w:t>
        </w:r>
      </w:smartTag>
      <w:r w:rsidRPr="00DA1C59">
        <w:rPr>
          <w:sz w:val="24"/>
          <w:szCs w:val="24"/>
        </w:rPr>
        <w:t>. y se han vendido otras usadas con el fin de ser reemplazadas por nuevas unidades</w:t>
      </w:r>
      <w:r>
        <w:rPr>
          <w:sz w:val="24"/>
          <w:szCs w:val="24"/>
        </w:rPr>
        <w:t xml:space="preserve">. Actualmente la empresa radicada en el Parque Industrial COMIRSA II </w:t>
      </w:r>
      <w:proofErr w:type="gramStart"/>
      <w:r>
        <w:rPr>
          <w:sz w:val="24"/>
          <w:szCs w:val="24"/>
        </w:rPr>
        <w:t>( Calle</w:t>
      </w:r>
      <w:proofErr w:type="gramEnd"/>
      <w:r>
        <w:rPr>
          <w:sz w:val="24"/>
          <w:szCs w:val="24"/>
        </w:rPr>
        <w:t xml:space="preserve"> 24 Nro. 725) cuenta predio de 10000 m2 donde se encuentran edificados oficinas, galpones de almacenamiento, talleres, </w:t>
      </w:r>
      <w:proofErr w:type="spellStart"/>
      <w:r>
        <w:rPr>
          <w:sz w:val="24"/>
          <w:szCs w:val="24"/>
        </w:rPr>
        <w:t>gomeria</w:t>
      </w:r>
      <w:proofErr w:type="spellEnd"/>
      <w:r>
        <w:rPr>
          <w:sz w:val="24"/>
          <w:szCs w:val="24"/>
        </w:rPr>
        <w:t xml:space="preserve"> y estación de servi</w:t>
      </w:r>
      <w:r w:rsidR="002F486D">
        <w:rPr>
          <w:sz w:val="24"/>
          <w:szCs w:val="24"/>
        </w:rPr>
        <w:t>ci</w:t>
      </w:r>
      <w:r>
        <w:rPr>
          <w:sz w:val="24"/>
          <w:szCs w:val="24"/>
        </w:rPr>
        <w:t xml:space="preserve">os, cuenta con unidades tractoras de gran porte, Terminal Tractor, </w:t>
      </w:r>
      <w:proofErr w:type="spellStart"/>
      <w:r>
        <w:rPr>
          <w:sz w:val="24"/>
          <w:szCs w:val="24"/>
        </w:rPr>
        <w:t>semi-remilques</w:t>
      </w:r>
      <w:proofErr w:type="spellEnd"/>
      <w:r>
        <w:rPr>
          <w:sz w:val="24"/>
          <w:szCs w:val="24"/>
        </w:rPr>
        <w:t xml:space="preserve">  y carretones para distintos tipos de carga .</w:t>
      </w:r>
    </w:p>
    <w:p w:rsidR="002801F4" w:rsidRPr="00DA1C59" w:rsidRDefault="002801F4" w:rsidP="002801F4">
      <w:pPr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2801F4" w:rsidRDefault="002801F4" w:rsidP="002801F4">
      <w:pPr>
        <w:jc w:val="both"/>
        <w:rPr>
          <w:sz w:val="24"/>
          <w:szCs w:val="24"/>
        </w:rPr>
      </w:pPr>
      <w:r w:rsidRPr="00DA1C59">
        <w:rPr>
          <w:sz w:val="24"/>
          <w:szCs w:val="24"/>
        </w:rPr>
        <w:t>El rubro transporte es nuestra actividad principal por excelencia, es lo que sabemos hacer y nuestra importante cartera de clientes son el fiel reflejo de la prestación del servicio que ofrecemos</w:t>
      </w:r>
      <w:r>
        <w:rPr>
          <w:sz w:val="24"/>
          <w:szCs w:val="24"/>
        </w:rPr>
        <w:t>. A todos</w:t>
      </w:r>
      <w:r w:rsidRPr="00DA1C59">
        <w:rPr>
          <w:sz w:val="24"/>
          <w:szCs w:val="24"/>
        </w:rPr>
        <w:t xml:space="preserve"> </w:t>
      </w:r>
      <w:r>
        <w:rPr>
          <w:sz w:val="24"/>
          <w:szCs w:val="24"/>
        </w:rPr>
        <w:t>ellos se</w:t>
      </w:r>
      <w:r w:rsidRPr="00DA1C59">
        <w:rPr>
          <w:sz w:val="24"/>
          <w:szCs w:val="24"/>
        </w:rPr>
        <w:t xml:space="preserve"> los asiste en forma permanente, acotando en primera instancia nuestra tarea a una propuesta de ser</w:t>
      </w:r>
      <w:r>
        <w:rPr>
          <w:sz w:val="24"/>
          <w:szCs w:val="24"/>
        </w:rPr>
        <w:t>vicio acorde a la necesidad de nuestros clientes.</w:t>
      </w:r>
    </w:p>
    <w:p w:rsidR="00BB5217" w:rsidRDefault="002F486D"/>
    <w:sectPr w:rsidR="00BB5217" w:rsidSect="00BF0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 w:grammar="clean"/>
  <w:defaultTabStop w:val="708"/>
  <w:hyphenationZone w:val="425"/>
  <w:characterSpacingControl w:val="doNotCompress"/>
  <w:compat/>
  <w:rsids>
    <w:rsidRoot w:val="002801F4"/>
    <w:rsid w:val="002801F4"/>
    <w:rsid w:val="002F486D"/>
    <w:rsid w:val="00335D7F"/>
    <w:rsid w:val="004654F9"/>
    <w:rsid w:val="00A63C7E"/>
    <w:rsid w:val="00BF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1397</Characters>
  <Application>Microsoft Office Word</Application>
  <DocSecurity>0</DocSecurity>
  <Lines>11</Lines>
  <Paragraphs>3</Paragraphs>
  <ScaleCrop>false</ScaleCrop>
  <Company>x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2016-11-23T14:22:00Z</dcterms:created>
  <dcterms:modified xsi:type="dcterms:W3CDTF">2016-11-23T14:39:00Z</dcterms:modified>
</cp:coreProperties>
</file>