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Baccharis halimifolia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2024-07-05T14:34:32Z</dcterms:modified>
  <cp:category/>
</cp:coreProperties>
</file>