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Fraxinus pennsylvanica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2024-07-05T14:34:34Z</dcterms:modified>
  <cp:category/>
</cp:coreProperties>
</file>