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Fraxinus pennsylvanica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5796c363926a52ce0ae851819601b815d1df4a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2024-07-05T14:43:34Z</dcterms:modified>
  <cp:category/>
</cp:coreProperties>
</file>