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8C5D" w14:textId="4699B652" w:rsidR="002163BD" w:rsidRDefault="002363F2" w:rsidP="00504C9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44288" wp14:editId="0C077CA1">
                <wp:simplePos x="0" y="0"/>
                <wp:positionH relativeFrom="column">
                  <wp:posOffset>-803082</wp:posOffset>
                </wp:positionH>
                <wp:positionV relativeFrom="paragraph">
                  <wp:posOffset>-556591</wp:posOffset>
                </wp:positionV>
                <wp:extent cx="683813" cy="763325"/>
                <wp:effectExtent l="0" t="0" r="15240" b="11430"/>
                <wp:wrapNone/>
                <wp:docPr id="10714871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13" cy="763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EAF703" w14:textId="77777777" w:rsidR="002363F2" w:rsidRPr="00AE1767" w:rsidRDefault="002363F2" w:rsidP="002363F2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72"/>
                                <w:szCs w:val="72"/>
                                <w:lang w:val="es-ES_tradnl"/>
                              </w:rPr>
                            </w:pPr>
                            <w:r w:rsidRPr="00AE1767">
                              <w:rPr>
                                <w:sz w:val="72"/>
                                <w:szCs w:val="72"/>
                                <w:lang w:val="es-ES_tradnl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F4428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3.25pt;margin-top:-43.85pt;width:53.85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ND9NgIAAHs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5wPJzORrPBiBKOrrvpaDScBJTketlY578KqEgwMmqxK5Es&#13;&#10;dtw434aeQ8JbDlSZr0ul4iYoQayUJUeGPVQ+pojgb6KUJjUmMpr0I/AbX4C+3N8pxn906d1EIZ7S&#13;&#10;mPO19GD5Ztd0fOwgPyFNFloFOcPXJeJumPPPzKJkkBkcA/+Ei1SAyUBnUVKA/fW38xCPnUQvJTVK&#13;&#10;MKPu54FZQYn6prHHnwfjcdBs3Iwnd0Pc2FvP7tajD9UKkKEBDpzh0QzxXp1NaaF6xWlZhlfRxTTH&#13;&#10;tzPqz+bKt4OB08bFchmDUKWG+Y3eGh6gQ0cCny/NK7Om66dHITzCWawsfdfWNjbc1LA8eJBl7Hkg&#13;&#10;uGW14x0VHlXTTWMYodt9jLr+Mxa/AQAA//8DAFBLAwQUAAYACAAAACEADeAb/OMAAAAQAQAADwAA&#13;&#10;AGRycy9kb3ducmV2LnhtbEyPT0/DMAzF70h8h8hI3Lq0RdtC13Tiz+CyEwNxzposiWiSKsm68u0x&#13;&#10;J7hYtvz8/H7tdnYDmVRMNngO1aIEonwfpPWaw8f7S8GApCy8FEPwisO3SrDtrq9a0chw8W9qOmRN&#13;&#10;0MSnRnAwOY8Npak3yom0CKPyuDuF6ETGMWoqo7iguRtoXZYr6oT1+MGIUT0Z1X8dzo7D7lHf656J&#13;&#10;aHZMWjvNn6e9fuX89mZ+3mB52ADJas5/F/DLgPmhw2DHcPYykYFDUdWrJWqxY+s1EJQUFUOkI4e7&#13;&#10;egm0a+l/kO4HAAD//wMAUEsBAi0AFAAGAAgAAAAhALaDOJL+AAAA4QEAABMAAAAAAAAAAAAAAAAA&#13;&#10;AAAAAFtDb250ZW50X1R5cGVzXS54bWxQSwECLQAUAAYACAAAACEAOP0h/9YAAACUAQAACwAAAAAA&#13;&#10;AAAAAAAAAAAvAQAAX3JlbHMvLnJlbHNQSwECLQAUAAYACAAAACEAFHjQ/TYCAAB7BAAADgAAAAAA&#13;&#10;AAAAAAAAAAAuAgAAZHJzL2Uyb0RvYy54bWxQSwECLQAUAAYACAAAACEADeAb/OMAAAAQAQAADwAA&#13;&#10;AAAAAAAAAAAAAACQBAAAZHJzL2Rvd25yZXYueG1sUEsFBgAAAAAEAAQA8wAAAKAFAAAAAA==&#13;&#10;" fillcolor="white [3201]" strokeweight=".5pt">
                <v:textbox>
                  <w:txbxContent>
                    <w:p w14:paraId="4BEAF703" w14:textId="77777777" w:rsidR="002363F2" w:rsidRPr="00AE1767" w:rsidRDefault="002363F2" w:rsidP="002363F2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72"/>
                          <w:szCs w:val="72"/>
                          <w:lang w:val="es-ES_tradnl"/>
                        </w:rPr>
                      </w:pPr>
                      <w:r w:rsidRPr="00AE1767">
                        <w:rPr>
                          <w:sz w:val="72"/>
                          <w:szCs w:val="72"/>
                          <w:lang w:val="es-ES_tradnl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bCs/>
        </w:rPr>
        <w:t>Nombre y apellidos:</w:t>
      </w:r>
      <w:r w:rsidR="00000000">
        <w:t xml:space="preserve"> _______________________________________________</w:t>
      </w:r>
      <w:r w:rsidR="00CE23D6">
        <w:t>_______</w:t>
      </w:r>
      <w:r w:rsidR="00000000">
        <w:t>__</w:t>
      </w:r>
      <w:r w:rsidR="00000000">
        <w:rPr>
          <w:b/>
          <w:bCs/>
        </w:rPr>
        <w:t>Fecha:</w:t>
      </w:r>
      <w:r w:rsidR="00000000">
        <w:t xml:space="preserve"> _______________________</w:t>
      </w:r>
    </w:p>
    <w:p w14:paraId="02058C60" w14:textId="77777777" w:rsidR="002163BD" w:rsidRDefault="00000000">
      <w:pPr>
        <w:pStyle w:val="Ttulo3"/>
      </w:pPr>
      <w:bookmarkStart w:id="0" w:name="subnetting-3-actividades"/>
      <w:bookmarkStart w:id="1" w:name="actividad-1-red-10.4.120.0-125-pts"/>
      <w:r>
        <w:t xml:space="preserve">Actividad 1 – Red 10.4.120.0 </w:t>
      </w:r>
      <w:r>
        <w:rPr>
          <w:i/>
          <w:iCs/>
        </w:rPr>
        <w:t>(1,25 pts)</w:t>
      </w:r>
    </w:p>
    <w:p w14:paraId="02058C61" w14:textId="77777777" w:rsidR="002163BD" w:rsidRDefault="00000000">
      <w:r>
        <w:t xml:space="preserve">Se tiene la red </w:t>
      </w:r>
      <w:r>
        <w:rPr>
          <w:b/>
          <w:bCs/>
        </w:rPr>
        <w:t>10.4.120.0</w:t>
      </w:r>
      <w:r>
        <w:t xml:space="preserve"> (clase A subneteada en el tercer octeto; máscara por defecto /24 en ese bloque).</w:t>
      </w:r>
    </w:p>
    <w:p w14:paraId="02058C62" w14:textId="77777777" w:rsidR="002163BD" w:rsidRDefault="00000000">
      <w:pPr>
        <w:numPr>
          <w:ilvl w:val="0"/>
          <w:numId w:val="66"/>
        </w:numPr>
      </w:pPr>
      <w:r>
        <w:rPr>
          <w:i/>
          <w:iCs/>
        </w:rPr>
        <w:t>(0,25)</w:t>
      </w:r>
      <w:r>
        <w:t xml:space="preserve"> ¿Qué máscara hay que aplicar para obtener </w:t>
      </w:r>
      <w:r>
        <w:rPr>
          <w:b/>
          <w:bCs/>
        </w:rPr>
        <w:t>8 subredes</w:t>
      </w:r>
      <w:r>
        <w:t>?</w:t>
      </w:r>
    </w:p>
    <w:p w14:paraId="02058C63" w14:textId="77777777" w:rsidR="002163BD" w:rsidRDefault="00000000">
      <w:pPr>
        <w:numPr>
          <w:ilvl w:val="0"/>
          <w:numId w:val="66"/>
        </w:numPr>
      </w:pPr>
      <w:r>
        <w:rPr>
          <w:i/>
          <w:iCs/>
        </w:rPr>
        <w:t>(0,25)</w:t>
      </w:r>
      <w:r>
        <w:t xml:space="preserve"> ¿Cuántos hosts utilizables tendrá cada subred?</w:t>
      </w:r>
    </w:p>
    <w:p w14:paraId="02058C64" w14:textId="77777777" w:rsidR="002163BD" w:rsidRDefault="00000000">
      <w:pPr>
        <w:numPr>
          <w:ilvl w:val="0"/>
          <w:numId w:val="66"/>
        </w:numPr>
      </w:pPr>
      <w:r>
        <w:rPr>
          <w:i/>
          <w:iCs/>
        </w:rPr>
        <w:t>(0,25)</w:t>
      </w:r>
      <w:r>
        <w:t xml:space="preserve"> Escribe las direcciones de red de las 8 subredes.</w:t>
      </w:r>
    </w:p>
    <w:p w14:paraId="02058C65" w14:textId="77777777" w:rsidR="002163BD" w:rsidRDefault="00000000">
      <w:pPr>
        <w:numPr>
          <w:ilvl w:val="0"/>
          <w:numId w:val="66"/>
        </w:numPr>
      </w:pPr>
      <w:r>
        <w:rPr>
          <w:i/>
          <w:iCs/>
        </w:rPr>
        <w:t>(0,25)</w:t>
      </w:r>
      <w:r>
        <w:t xml:space="preserve"> ¿Cuál es la dirección del nodo con identificador 5 en la subred 6?</w:t>
      </w:r>
    </w:p>
    <w:p w14:paraId="02058C66" w14:textId="77777777" w:rsidR="002163BD" w:rsidRDefault="00000000">
      <w:pPr>
        <w:numPr>
          <w:ilvl w:val="0"/>
          <w:numId w:val="66"/>
        </w:numPr>
      </w:pPr>
      <w:r>
        <w:rPr>
          <w:i/>
          <w:iCs/>
        </w:rPr>
        <w:t>(0,25)</w:t>
      </w:r>
      <w:r>
        <w:t xml:space="preserve"> ¿A qué subred pertenece el host 10.4.120.150?</w:t>
      </w:r>
    </w:p>
    <w:p w14:paraId="02058C67" w14:textId="77777777" w:rsidR="002163BD" w:rsidRDefault="00000000">
      <w:pPr>
        <w:pStyle w:val="Ttulo3"/>
      </w:pPr>
      <w:bookmarkStart w:id="2" w:name="actividad-2-empresa-con-8-redes-125-pts"/>
      <w:bookmarkEnd w:id="1"/>
      <w:r>
        <w:t xml:space="preserve">Actividad 2 – Empresa con 8 redes </w:t>
      </w:r>
      <w:r>
        <w:rPr>
          <w:i/>
          <w:iCs/>
        </w:rPr>
        <w:t>(1,25 pts)</w:t>
      </w:r>
    </w:p>
    <w:p w14:paraId="02058C68" w14:textId="77777777" w:rsidR="002163BD" w:rsidRDefault="00000000">
      <w:r>
        <w:t xml:space="preserve">A una empresa se le asigna la red </w:t>
      </w:r>
      <w:r>
        <w:rPr>
          <w:b/>
          <w:bCs/>
        </w:rPr>
        <w:t>172.25.0.0</w:t>
      </w:r>
      <w:r>
        <w:t xml:space="preserve">. Necesita </w:t>
      </w:r>
      <w:r>
        <w:rPr>
          <w:b/>
          <w:bCs/>
        </w:rPr>
        <w:t>8 subredes</w:t>
      </w:r>
      <w:r>
        <w:t>.</w:t>
      </w:r>
    </w:p>
    <w:p w14:paraId="02058C69" w14:textId="77777777" w:rsidR="002163BD" w:rsidRDefault="00000000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Máscara de subred por defecto (sin dividir).</w:t>
      </w:r>
    </w:p>
    <w:p w14:paraId="02058C6A" w14:textId="77777777" w:rsidR="002163BD" w:rsidRDefault="00000000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Máscara subneteada para obtener al menos 8 subredes.</w:t>
      </w:r>
    </w:p>
    <w:p w14:paraId="02058C6B" w14:textId="77777777" w:rsidR="002163BD" w:rsidRDefault="00000000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Direcciones de red de la 1.ª, 2.ª, 5.ª y 8.ª subred.</w:t>
      </w:r>
    </w:p>
    <w:p w14:paraId="02058C6C" w14:textId="77777777" w:rsidR="002163BD" w:rsidRDefault="00000000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Rango de IP válidas (primera y última) de la subred 5.</w:t>
      </w:r>
    </w:p>
    <w:p w14:paraId="02058C6D" w14:textId="77777777" w:rsidR="002163BD" w:rsidRDefault="00000000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Dirección de broadcast de la subred 8.</w:t>
      </w:r>
    </w:p>
    <w:p w14:paraId="02058C6E" w14:textId="77777777" w:rsidR="002163BD" w:rsidRDefault="00000000">
      <w:pPr>
        <w:pStyle w:val="Ttulo3"/>
      </w:pPr>
      <w:bookmarkStart w:id="3" w:name="actividad-3-red-172.30.0.022-100-pts"/>
      <w:bookmarkEnd w:id="2"/>
      <w:r>
        <w:t xml:space="preserve">Actividad 3 – Red 172.30.0.0/22 </w:t>
      </w:r>
      <w:r>
        <w:rPr>
          <w:i/>
          <w:iCs/>
        </w:rPr>
        <w:t>(1,00 pts)</w:t>
      </w:r>
    </w:p>
    <w:p w14:paraId="02058C6F" w14:textId="77777777" w:rsidR="002163BD" w:rsidRDefault="00000000">
      <w:r>
        <w:t xml:space="preserve">Dada la red </w:t>
      </w:r>
      <w:r>
        <w:rPr>
          <w:b/>
          <w:bCs/>
        </w:rPr>
        <w:t>172.30.0.0/22</w:t>
      </w:r>
      <w:r>
        <w:t>:</w:t>
      </w:r>
    </w:p>
    <w:p w14:paraId="02058C70" w14:textId="77777777" w:rsidR="002163BD" w:rsidRDefault="00000000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Dirección de red, dirección de broadcast y número de hosts utilizables (sin subdividir).</w:t>
      </w:r>
    </w:p>
    <w:p w14:paraId="02058C71" w14:textId="77777777" w:rsidR="002163BD" w:rsidRDefault="00000000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Divídela en </w:t>
      </w:r>
      <w:r>
        <w:rPr>
          <w:b/>
          <w:bCs/>
        </w:rPr>
        <w:t>4 subredes</w:t>
      </w:r>
      <w:r>
        <w:t xml:space="preserve"> iguales (usando máscara /24). Indica las direcciones de red.</w:t>
      </w:r>
    </w:p>
    <w:p w14:paraId="02058C72" w14:textId="77777777" w:rsidR="002163BD" w:rsidRDefault="00000000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¿A qué subred /24 pertenece el host 172.30.2.200?</w:t>
      </w:r>
    </w:p>
    <w:p w14:paraId="02058C73" w14:textId="77777777" w:rsidR="002163BD" w:rsidRDefault="00000000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Indica la primera y última IP válida de la subred que contiene 172.30.1.75.</w:t>
      </w:r>
    </w:p>
    <w:p w14:paraId="02058C75" w14:textId="77777777" w:rsidR="002163BD" w:rsidRDefault="00000000">
      <w:pPr>
        <w:pStyle w:val="Ttulo3"/>
      </w:pPr>
      <w:bookmarkStart w:id="4" w:name="supernetting-2-actividades"/>
      <w:bookmarkStart w:id="5" w:name="actividad-4-cuatro-sedes-125-pts"/>
      <w:bookmarkEnd w:id="0"/>
      <w:bookmarkEnd w:id="3"/>
      <w:r>
        <w:t xml:space="preserve">Actividad 4 – Cuatro sedes </w:t>
      </w:r>
      <w:r>
        <w:rPr>
          <w:i/>
          <w:iCs/>
        </w:rPr>
        <w:t>(1,25 pts)</w:t>
      </w:r>
    </w:p>
    <w:p w14:paraId="02058C76" w14:textId="77777777" w:rsidR="002163BD" w:rsidRDefault="00000000">
      <w:r>
        <w:t xml:space="preserve">Una empresa tiene 4 sedes con redes: </w:t>
      </w:r>
      <w:r>
        <w:rPr>
          <w:b/>
          <w:bCs/>
        </w:rPr>
        <w:t>Sede A</w:t>
      </w:r>
      <w:r>
        <w:t xml:space="preserve"> 192.168.40.0/24, </w:t>
      </w:r>
      <w:r>
        <w:rPr>
          <w:b/>
          <w:bCs/>
        </w:rPr>
        <w:t>Sede B</w:t>
      </w:r>
      <w:r>
        <w:t xml:space="preserve"> 192.168.41.0/24, </w:t>
      </w:r>
      <w:r>
        <w:rPr>
          <w:b/>
          <w:bCs/>
        </w:rPr>
        <w:t>Sede C</w:t>
      </w:r>
      <w:r>
        <w:t xml:space="preserve"> 192.168.42.0/24, </w:t>
      </w:r>
      <w:r>
        <w:rPr>
          <w:b/>
          <w:bCs/>
        </w:rPr>
        <w:t>Sede D</w:t>
      </w:r>
      <w:r>
        <w:t xml:space="preserve"> 192.168.43.0/24. Se quiere resumir en una superred.</w:t>
      </w:r>
    </w:p>
    <w:p w14:paraId="02058C77" w14:textId="77777777" w:rsidR="002163BD" w:rsidRDefault="00000000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Identifica el octeto que cambia entre las redes.</w:t>
      </w:r>
    </w:p>
    <w:p w14:paraId="02058C78" w14:textId="77777777" w:rsidR="002163BD" w:rsidRDefault="00000000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Escribe en binario ese octeto para cada sede.</w:t>
      </w:r>
    </w:p>
    <w:p w14:paraId="02058C79" w14:textId="77777777" w:rsidR="002163BD" w:rsidRDefault="00000000">
      <w:pPr>
        <w:numPr>
          <w:ilvl w:val="0"/>
          <w:numId w:val="69"/>
        </w:numPr>
      </w:pPr>
      <w:r>
        <w:rPr>
          <w:i/>
          <w:iCs/>
        </w:rPr>
        <w:lastRenderedPageBreak/>
        <w:t>(0,25)</w:t>
      </w:r>
      <w:r>
        <w:t xml:space="preserve"> Indica cuántos bits de la izquierda son iguales en los cuatro valores.</w:t>
      </w:r>
    </w:p>
    <w:p w14:paraId="02058C7A" w14:textId="77777777" w:rsidR="002163BD" w:rsidRDefault="00000000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Calcula la nueva máscara según los bits coincidentes.</w:t>
      </w:r>
    </w:p>
    <w:p w14:paraId="02058C7B" w14:textId="77777777" w:rsidR="002163BD" w:rsidRDefault="00000000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Escribe la superred resultante (dirección y prefijo CIDR).</w:t>
      </w:r>
    </w:p>
    <w:p w14:paraId="02058C7C" w14:textId="77777777" w:rsidR="002163BD" w:rsidRDefault="00000000">
      <w:pPr>
        <w:pStyle w:val="Ttulo3"/>
      </w:pPr>
      <w:bookmarkStart w:id="6" w:name="actividad-5-ocho-departamentos-100-pts"/>
      <w:bookmarkEnd w:id="5"/>
      <w:r>
        <w:t xml:space="preserve">Actividad 5 – Ocho departamentos </w:t>
      </w:r>
      <w:r>
        <w:rPr>
          <w:i/>
          <w:iCs/>
        </w:rPr>
        <w:t>(1,00 pts)</w:t>
      </w:r>
    </w:p>
    <w:p w14:paraId="02058C7D" w14:textId="77777777" w:rsidR="002163BD" w:rsidRDefault="00000000">
      <w:r>
        <w:t xml:space="preserve">Ocho redes departamentales: </w:t>
      </w:r>
      <w:r>
        <w:rPr>
          <w:b/>
          <w:bCs/>
        </w:rPr>
        <w:t>192.168.64.0/24</w:t>
      </w:r>
      <w:r>
        <w:t xml:space="preserve">, </w:t>
      </w:r>
      <w:r>
        <w:rPr>
          <w:b/>
          <w:bCs/>
        </w:rPr>
        <w:t>192.168.65.0/24</w:t>
      </w:r>
      <w:r>
        <w:t xml:space="preserve">, … </w:t>
      </w:r>
      <w:r>
        <w:rPr>
          <w:b/>
          <w:bCs/>
        </w:rPr>
        <w:t>192.168.71.0/24</w:t>
      </w:r>
      <w:r>
        <w:t>.</w:t>
      </w:r>
    </w:p>
    <w:p w14:paraId="02058C7E" w14:textId="77777777" w:rsidR="002163BD" w:rsidRDefault="00000000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Identifica el octeto que varía y escríbelo en binario para cada red (solo el octeto que cambia).</w:t>
      </w:r>
    </w:p>
    <w:p w14:paraId="02058C7F" w14:textId="77777777" w:rsidR="002163BD" w:rsidRDefault="00000000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Cuenta cuántos bits de la izquierda son iguales en los ocho casos.</w:t>
      </w:r>
    </w:p>
    <w:p w14:paraId="02058C80" w14:textId="77777777" w:rsidR="002163BD" w:rsidRDefault="00000000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Calcula la máscara de la superred y el prefijo CIDR.</w:t>
      </w:r>
    </w:p>
    <w:p w14:paraId="02058C81" w14:textId="77777777" w:rsidR="002163BD" w:rsidRDefault="00000000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Indica la dirección de la superred resultante y el rango total de IP que abarca.</w:t>
      </w:r>
    </w:p>
    <w:p w14:paraId="02058C83" w14:textId="77777777" w:rsidR="002163BD" w:rsidRDefault="00000000">
      <w:pPr>
        <w:pStyle w:val="Ttulo3"/>
      </w:pPr>
      <w:bookmarkStart w:id="7" w:name="enrutamiento-estático-2-actividades"/>
      <w:bookmarkStart w:id="8" w:name="X9a342be516d0430d4bba152c12eabf238afb1bf"/>
      <w:bookmarkEnd w:id="4"/>
      <w:bookmarkEnd w:id="6"/>
      <w:r>
        <w:t xml:space="preserve">Actividad 6 – Tabla del Router2 (tres routers en línea) </w:t>
      </w:r>
      <w:r>
        <w:rPr>
          <w:i/>
          <w:iCs/>
        </w:rPr>
        <w:t>(1,00 pts)</w:t>
      </w:r>
    </w:p>
    <w:p w14:paraId="02058C84" w14:textId="77777777" w:rsidR="002163BD" w:rsidRDefault="00000000" w:rsidP="00504C92">
      <w:pPr>
        <w:jc w:val="center"/>
      </w:pPr>
      <w:r>
        <w:rPr>
          <w:noProof/>
        </w:rPr>
        <w:drawing>
          <wp:inline distT="0" distB="0" distL="0" distR="0" wp14:anchorId="02058CE6" wp14:editId="403EAC03">
            <wp:extent cx="5398935" cy="2266121"/>
            <wp:effectExtent l="0" t="0" r="0" b="0"/>
            <wp:docPr id="30" name="Picture" descr="Diagram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tmp/mermaid-imgs/modA/modA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75" cy="2298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58C85" w14:textId="77777777" w:rsidR="002163BD" w:rsidRDefault="00000000" w:rsidP="00504C92">
      <w:pPr>
        <w:jc w:val="center"/>
      </w:pPr>
      <w:r>
        <w:t>Diagrama 1</w:t>
      </w:r>
    </w:p>
    <w:p w14:paraId="02058C86" w14:textId="77777777" w:rsidR="002163BD" w:rsidRDefault="00000000">
      <w:pPr>
        <w:numPr>
          <w:ilvl w:val="0"/>
          <w:numId w:val="71"/>
        </w:numPr>
      </w:pPr>
      <w:r>
        <w:rPr>
          <w:b/>
          <w:bCs/>
        </w:rPr>
        <w:t>Router1</w:t>
      </w:r>
      <w:r>
        <w:t>: G0/0 hacia Internet (ruta por defecto), S0/0/0 hacia Router2 (</w:t>
      </w:r>
      <w:r>
        <w:rPr>
          <w:b/>
          <w:bCs/>
        </w:rPr>
        <w:t>10.10.10.0/30</w:t>
      </w:r>
      <w:r>
        <w:t>).</w:t>
      </w:r>
    </w:p>
    <w:p w14:paraId="02058C87" w14:textId="77777777" w:rsidR="002163BD" w:rsidRDefault="00000000">
      <w:pPr>
        <w:numPr>
          <w:ilvl w:val="0"/>
          <w:numId w:val="71"/>
        </w:numPr>
      </w:pPr>
      <w:r>
        <w:rPr>
          <w:b/>
          <w:bCs/>
        </w:rPr>
        <w:t>Router2</w:t>
      </w:r>
      <w:r>
        <w:t xml:space="preserve">: G0/0 </w:t>
      </w:r>
      <w:r>
        <w:rPr>
          <w:b/>
          <w:bCs/>
        </w:rPr>
        <w:t>192.168.30.0/24</w:t>
      </w:r>
      <w:r>
        <w:t xml:space="preserve"> y </w:t>
      </w:r>
      <w:r>
        <w:rPr>
          <w:b/>
          <w:bCs/>
        </w:rPr>
        <w:t>192.168.40.0/24</w:t>
      </w:r>
      <w:r>
        <w:t xml:space="preserve"> (dos LANs), S0/0/0 enlace a R1, S0/0/1 enlace a R3 (</w:t>
      </w:r>
      <w:r>
        <w:rPr>
          <w:b/>
          <w:bCs/>
        </w:rPr>
        <w:t>10.10.10.4/30</w:t>
      </w:r>
      <w:r>
        <w:t>).</w:t>
      </w:r>
    </w:p>
    <w:p w14:paraId="02058C88" w14:textId="77777777" w:rsidR="002163BD" w:rsidRDefault="00000000">
      <w:pPr>
        <w:numPr>
          <w:ilvl w:val="0"/>
          <w:numId w:val="71"/>
        </w:numPr>
      </w:pPr>
      <w:r>
        <w:rPr>
          <w:b/>
          <w:bCs/>
        </w:rPr>
        <w:t>Router3</w:t>
      </w:r>
      <w:r>
        <w:t xml:space="preserve">: G0/0 </w:t>
      </w:r>
      <w:r>
        <w:rPr>
          <w:b/>
          <w:bCs/>
        </w:rPr>
        <w:t>172.20.80.0/24</w:t>
      </w:r>
      <w:r>
        <w:t>, S0/0/0 enlace a R2.</w:t>
      </w:r>
    </w:p>
    <w:p w14:paraId="02058C89" w14:textId="77777777" w:rsidR="002163BD" w:rsidRDefault="00000000">
      <w:r>
        <w:rPr>
          <w:b/>
          <w:bCs/>
        </w:rPr>
        <w:t>Tareas:</w:t>
      </w:r>
    </w:p>
    <w:p w14:paraId="02058C8A" w14:textId="77777777" w:rsidR="002163BD" w:rsidRDefault="00000000">
      <w:pPr>
        <w:numPr>
          <w:ilvl w:val="0"/>
          <w:numId w:val="72"/>
        </w:numPr>
      </w:pPr>
      <w:r>
        <w:rPr>
          <w:i/>
          <w:iCs/>
        </w:rPr>
        <w:t>(0,25)</w:t>
      </w:r>
      <w:r>
        <w:t xml:space="preserve"> Asigna IP a las interfaces del </w:t>
      </w:r>
      <w:r>
        <w:rPr>
          <w:b/>
          <w:bCs/>
        </w:rPr>
        <w:t>Router2</w:t>
      </w:r>
      <w:r>
        <w:t xml:space="preserve"> (criterio: primer host válido del segmento para el router).</w:t>
      </w:r>
    </w:p>
    <w:p w14:paraId="02058C8B" w14:textId="77777777" w:rsidR="002163BD" w:rsidRDefault="00000000">
      <w:pPr>
        <w:numPr>
          <w:ilvl w:val="0"/>
          <w:numId w:val="72"/>
        </w:numPr>
      </w:pPr>
      <w:r>
        <w:rPr>
          <w:i/>
          <w:iCs/>
        </w:rPr>
        <w:lastRenderedPageBreak/>
        <w:t>(0,50)</w:t>
      </w:r>
      <w:r>
        <w:t xml:space="preserve"> Elabora la </w:t>
      </w:r>
      <w:r>
        <w:rPr>
          <w:b/>
          <w:bCs/>
        </w:rPr>
        <w:t>tabla de rutas estáticas del Router2</w:t>
      </w:r>
      <w:r>
        <w:t>: red destino, máscara, siguiente salto e interfaz.</w:t>
      </w:r>
    </w:p>
    <w:p w14:paraId="02058C8C" w14:textId="77777777" w:rsidR="002163BD" w:rsidRDefault="00000000">
      <w:pPr>
        <w:numPr>
          <w:ilvl w:val="0"/>
          <w:numId w:val="72"/>
        </w:numPr>
      </w:pPr>
      <w:r>
        <w:rPr>
          <w:i/>
          <w:iCs/>
        </w:rPr>
        <w:t>(0,25)</w:t>
      </w:r>
      <w:r>
        <w:t xml:space="preserve"> Justifica qué entradas son conexión directa y cuáles usan siguiente salto.</w:t>
      </w:r>
    </w:p>
    <w:p w14:paraId="02058C8D" w14:textId="77777777" w:rsidR="002163BD" w:rsidRDefault="00000000">
      <w:pPr>
        <w:pStyle w:val="Ttulo3"/>
      </w:pPr>
      <w:bookmarkStart w:id="9" w:name="actividad-7-dos-routers-075-pts"/>
      <w:bookmarkEnd w:id="8"/>
      <w:r>
        <w:t xml:space="preserve">Actividad 7 – Dos routers </w:t>
      </w:r>
      <w:r>
        <w:rPr>
          <w:i/>
          <w:iCs/>
        </w:rPr>
        <w:t>(0,75 pts)</w:t>
      </w:r>
    </w:p>
    <w:p w14:paraId="02058C8E" w14:textId="77777777" w:rsidR="002163BD" w:rsidRDefault="00000000" w:rsidP="00504C92">
      <w:pPr>
        <w:jc w:val="center"/>
      </w:pPr>
      <w:r>
        <w:rPr>
          <w:noProof/>
        </w:rPr>
        <w:drawing>
          <wp:inline distT="0" distB="0" distL="0" distR="0" wp14:anchorId="02058CE8" wp14:editId="085751A9">
            <wp:extent cx="5550010" cy="2043485"/>
            <wp:effectExtent l="0" t="0" r="0" b="1270"/>
            <wp:docPr id="34" name="Picture" descr="Diagram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/tmp/mermaid-imgs/modA/modA_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587" cy="205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58C8F" w14:textId="77777777" w:rsidR="002163BD" w:rsidRDefault="00000000" w:rsidP="00504C92">
      <w:pPr>
        <w:jc w:val="center"/>
      </w:pPr>
      <w:r>
        <w:t>Diagrama 2</w:t>
      </w:r>
    </w:p>
    <w:p w14:paraId="02058C90" w14:textId="77777777" w:rsidR="002163BD" w:rsidRDefault="00000000">
      <w:pPr>
        <w:numPr>
          <w:ilvl w:val="0"/>
          <w:numId w:val="73"/>
        </w:numPr>
      </w:pPr>
      <w:r>
        <w:t>Router1: G0/0 hacia Internet, G0/1 con 10.50.1.0/24, G0/2 enlace a R2 (172.16.250.0/30).</w:t>
      </w:r>
    </w:p>
    <w:p w14:paraId="02058C91" w14:textId="77777777" w:rsidR="002163BD" w:rsidRDefault="00000000">
      <w:pPr>
        <w:numPr>
          <w:ilvl w:val="0"/>
          <w:numId w:val="73"/>
        </w:numPr>
      </w:pPr>
      <w:r>
        <w:t>Router2: G0/0 enlace a R1, G0/1 con 10.50.2.0/24.</w:t>
      </w:r>
    </w:p>
    <w:p w14:paraId="02058C92" w14:textId="77777777" w:rsidR="002163BD" w:rsidRDefault="00000000">
      <w:pPr>
        <w:numPr>
          <w:ilvl w:val="0"/>
          <w:numId w:val="74"/>
        </w:numPr>
      </w:pPr>
      <w:r>
        <w:rPr>
          <w:i/>
          <w:iCs/>
        </w:rPr>
        <w:t>(0,25)</w:t>
      </w:r>
      <w:r>
        <w:t xml:space="preserve"> Asigna IP a las interfaces de ambos routers (primer host válido del segmento).</w:t>
      </w:r>
    </w:p>
    <w:p w14:paraId="02058C93" w14:textId="77777777" w:rsidR="002163BD" w:rsidRDefault="00000000">
      <w:pPr>
        <w:numPr>
          <w:ilvl w:val="0"/>
          <w:numId w:val="74"/>
        </w:numPr>
      </w:pPr>
      <w:r>
        <w:rPr>
          <w:i/>
          <w:iCs/>
        </w:rPr>
        <w:t>(0,25)</w:t>
      </w:r>
      <w:r>
        <w:t xml:space="preserve"> Tabla de rutas estáticas del </w:t>
      </w:r>
      <w:r>
        <w:rPr>
          <w:b/>
          <w:bCs/>
        </w:rPr>
        <w:t>Router2</w:t>
      </w:r>
      <w:r>
        <w:t xml:space="preserve"> para alcanzar 10.50.1.0/24 e Internet (ruta por defecto).</w:t>
      </w:r>
    </w:p>
    <w:p w14:paraId="02058C94" w14:textId="77777777" w:rsidR="002163BD" w:rsidRDefault="00000000">
      <w:pPr>
        <w:numPr>
          <w:ilvl w:val="0"/>
          <w:numId w:val="74"/>
        </w:numPr>
      </w:pPr>
      <w:r>
        <w:rPr>
          <w:i/>
          <w:iCs/>
        </w:rPr>
        <w:t>(0,25)</w:t>
      </w:r>
      <w:r>
        <w:t xml:space="preserve"> ¿Qué siguiente salto usa Router2 para 10.50.1.0/24 y para 0.0.0.0/0?</w:t>
      </w:r>
    </w:p>
    <w:p w14:paraId="02058C96" w14:textId="77777777" w:rsidR="002163BD" w:rsidRDefault="00000000">
      <w:pPr>
        <w:pStyle w:val="Ttulo3"/>
      </w:pPr>
      <w:bookmarkStart w:id="10" w:name="vlans-2-actividades"/>
      <w:bookmarkStart w:id="11" w:name="X60dbab53b1a3cdb8c8f581fdd4ddab76dde30ac"/>
      <w:bookmarkEnd w:id="7"/>
      <w:bookmarkEnd w:id="9"/>
      <w:r>
        <w:t xml:space="preserve">Actividad 8 – Taller mecánico (segmentación) </w:t>
      </w:r>
      <w:r>
        <w:rPr>
          <w:i/>
          <w:iCs/>
        </w:rPr>
        <w:t>(0,75 pts)</w:t>
      </w:r>
    </w:p>
    <w:p w14:paraId="02058C97" w14:textId="77777777" w:rsidR="002163BD" w:rsidRDefault="00000000">
      <w:r>
        <w:t>Un taller mecánico tiene un switch de 24 puertos:</w:t>
      </w:r>
    </w:p>
    <w:p w14:paraId="02058C98" w14:textId="77777777" w:rsidR="002163BD" w:rsidRDefault="00000000">
      <w:pPr>
        <w:numPr>
          <w:ilvl w:val="0"/>
          <w:numId w:val="75"/>
        </w:numPr>
      </w:pPr>
      <w:r>
        <w:rPr>
          <w:b/>
          <w:bCs/>
        </w:rPr>
        <w:t>Oficina:</w:t>
      </w:r>
      <w:r>
        <w:t xml:space="preserve"> 3 PCs, 1 impresora, 1 teléfono IP.</w:t>
      </w:r>
    </w:p>
    <w:p w14:paraId="02058C99" w14:textId="77777777" w:rsidR="002163BD" w:rsidRDefault="00000000">
      <w:pPr>
        <w:numPr>
          <w:ilvl w:val="0"/>
          <w:numId w:val="75"/>
        </w:numPr>
      </w:pPr>
      <w:r>
        <w:rPr>
          <w:b/>
          <w:bCs/>
        </w:rPr>
        <w:t>Diagnóstico:</w:t>
      </w:r>
      <w:r>
        <w:t xml:space="preserve"> 4 PCs conectados a equipos de diagnóstico, 1 impresora de etiquetas.</w:t>
      </w:r>
    </w:p>
    <w:p w14:paraId="02058C9A" w14:textId="77777777" w:rsidR="002163BD" w:rsidRDefault="00000000">
      <w:pPr>
        <w:numPr>
          <w:ilvl w:val="0"/>
          <w:numId w:val="75"/>
        </w:numPr>
      </w:pPr>
      <w:r>
        <w:rPr>
          <w:b/>
          <w:bCs/>
        </w:rPr>
        <w:t>Clientes:</w:t>
      </w:r>
      <w:r>
        <w:t xml:space="preserve"> 1 punto de acceso Wi‑Fi para clientes en sala de espera.</w:t>
      </w:r>
    </w:p>
    <w:p w14:paraId="02058C9B" w14:textId="77777777" w:rsidR="002163BD" w:rsidRDefault="00000000">
      <w:r>
        <w:rPr>
          <w:b/>
          <w:bCs/>
        </w:rPr>
        <w:t>Tareas:</w:t>
      </w:r>
    </w:p>
    <w:p w14:paraId="02058C9C" w14:textId="77777777" w:rsidR="002163BD" w:rsidRDefault="00000000">
      <w:pPr>
        <w:numPr>
          <w:ilvl w:val="0"/>
          <w:numId w:val="76"/>
        </w:numPr>
      </w:pPr>
      <w:r>
        <w:rPr>
          <w:i/>
          <w:iCs/>
        </w:rPr>
        <w:t>(0,25)</w:t>
      </w:r>
      <w:r>
        <w:t xml:space="preserve"> </w:t>
      </w:r>
      <w:r>
        <w:rPr>
          <w:b/>
          <w:bCs/>
        </w:rPr>
        <w:t>Cuadro de planificación:</w:t>
      </w:r>
      <w:r>
        <w:t xml:space="preserve"> tabla con columnas: Nombre VLAN, ID, Rango de IPs (subred), Puertos asignados.</w:t>
      </w:r>
    </w:p>
    <w:p w14:paraId="02058C9D" w14:textId="77777777" w:rsidR="002163BD" w:rsidRDefault="00000000">
      <w:pPr>
        <w:numPr>
          <w:ilvl w:val="0"/>
          <w:numId w:val="76"/>
        </w:numPr>
      </w:pPr>
      <w:r>
        <w:rPr>
          <w:i/>
          <w:iCs/>
        </w:rPr>
        <w:t>(0,25)</w:t>
      </w:r>
      <w:r>
        <w:t xml:space="preserve"> </w:t>
      </w:r>
      <w:r>
        <w:rPr>
          <w:b/>
          <w:bCs/>
        </w:rPr>
        <w:t>Cuestionario:</w:t>
      </w:r>
    </w:p>
    <w:p w14:paraId="02058C9E" w14:textId="77777777" w:rsidR="002163BD" w:rsidRDefault="00000000">
      <w:pPr>
        <w:numPr>
          <w:ilvl w:val="1"/>
          <w:numId w:val="77"/>
        </w:numPr>
      </w:pPr>
      <w:r>
        <w:lastRenderedPageBreak/>
        <w:t>¿Por qué no es recomendable que el Wi‑Fi de clientes comparta VLAN con los PCs de Oficina?</w:t>
      </w:r>
      <w:r>
        <w:br/>
      </w:r>
    </w:p>
    <w:p w14:paraId="02058C9F" w14:textId="77777777" w:rsidR="002163BD" w:rsidRDefault="00000000">
      <w:pPr>
        <w:numPr>
          <w:ilvl w:val="1"/>
          <w:numId w:val="77"/>
        </w:numPr>
      </w:pPr>
      <w:r>
        <w:t>Si un PC de la VLAN “Diagnóstico” hace ping a un PC de la VLAN “Oficina”, ¿funcionará sin un router? Justifica.</w:t>
      </w:r>
    </w:p>
    <w:p w14:paraId="02058CA0" w14:textId="77777777" w:rsidR="002163BD" w:rsidRDefault="00000000">
      <w:pPr>
        <w:numPr>
          <w:ilvl w:val="0"/>
          <w:numId w:val="76"/>
        </w:numPr>
      </w:pPr>
      <w:r>
        <w:rPr>
          <w:i/>
          <w:iCs/>
        </w:rPr>
        <w:t>(0,25)</w:t>
      </w:r>
      <w:r>
        <w:t xml:space="preserve"> </w:t>
      </w:r>
      <w:r>
        <w:rPr>
          <w:b/>
          <w:bCs/>
        </w:rPr>
        <w:t>Esquema:</w:t>
      </w:r>
      <w:r>
        <w:t xml:space="preserve"> dibuja el switch y etiqueta qué puertos pertenecen a cada VLAN (por ejemplo, 1–5 para un grupo).</w:t>
      </w:r>
    </w:p>
    <w:p w14:paraId="02058CA1" w14:textId="77777777" w:rsidR="002163BD" w:rsidRDefault="00000000">
      <w:pPr>
        <w:pStyle w:val="Ttulo3"/>
      </w:pPr>
      <w:bookmarkStart w:id="12" w:name="actividad-9-hospital-tres-zonas-075-pts"/>
      <w:bookmarkEnd w:id="11"/>
      <w:r>
        <w:t xml:space="preserve">Actividad 9 – Hospital (tres zonas) </w:t>
      </w:r>
      <w:r>
        <w:rPr>
          <w:i/>
          <w:iCs/>
        </w:rPr>
        <w:t>(0,75 pts)</w:t>
      </w:r>
    </w:p>
    <w:p w14:paraId="02058CA2" w14:textId="77777777" w:rsidR="002163BD" w:rsidRDefault="00000000">
      <w:r>
        <w:t>Un hospital tiene un switch de 48 puertos:</w:t>
      </w:r>
    </w:p>
    <w:p w14:paraId="02058CA3" w14:textId="77777777" w:rsidR="002163BD" w:rsidRDefault="00000000">
      <w:pPr>
        <w:numPr>
          <w:ilvl w:val="0"/>
          <w:numId w:val="78"/>
        </w:numPr>
      </w:pPr>
      <w:r>
        <w:rPr>
          <w:b/>
          <w:bCs/>
        </w:rPr>
        <w:t>Médicos:</w:t>
      </w:r>
      <w:r>
        <w:t xml:space="preserve"> 6 PCs, 2 impresoras (puertos 1–10).</w:t>
      </w:r>
    </w:p>
    <w:p w14:paraId="02058CA4" w14:textId="77777777" w:rsidR="002163BD" w:rsidRDefault="00000000">
      <w:pPr>
        <w:numPr>
          <w:ilvl w:val="0"/>
          <w:numId w:val="78"/>
        </w:numPr>
      </w:pPr>
      <w:r>
        <w:rPr>
          <w:b/>
          <w:bCs/>
        </w:rPr>
        <w:t>Enfermería:</w:t>
      </w:r>
      <w:r>
        <w:t xml:space="preserve"> 15 PCs de puestos asistenciales (puertos 11–30).</w:t>
      </w:r>
    </w:p>
    <w:p w14:paraId="02058CA5" w14:textId="77777777" w:rsidR="002163BD" w:rsidRDefault="00000000">
      <w:pPr>
        <w:numPr>
          <w:ilvl w:val="0"/>
          <w:numId w:val="78"/>
        </w:numPr>
      </w:pPr>
      <w:r>
        <w:rPr>
          <w:b/>
          <w:bCs/>
        </w:rPr>
        <w:t>WiFi_Pacientes:</w:t>
      </w:r>
      <w:r>
        <w:t xml:space="preserve"> 1 punto de acceso Wi‑Fi para pacientes (puertos 45–46).</w:t>
      </w:r>
    </w:p>
    <w:p w14:paraId="02058CA6" w14:textId="77777777" w:rsidR="002163BD" w:rsidRDefault="00000000">
      <w:pPr>
        <w:numPr>
          <w:ilvl w:val="0"/>
          <w:numId w:val="79"/>
        </w:numPr>
      </w:pPr>
      <w:r>
        <w:rPr>
          <w:i/>
          <w:iCs/>
        </w:rPr>
        <w:t>(0,25)</w:t>
      </w:r>
      <w:r>
        <w:t xml:space="preserve"> Propón </w:t>
      </w:r>
      <w:r>
        <w:rPr>
          <w:b/>
          <w:bCs/>
        </w:rPr>
        <w:t>3 VLANs</w:t>
      </w:r>
      <w:r>
        <w:t xml:space="preserve"> con ID, nombre, subred y puertos.</w:t>
      </w:r>
    </w:p>
    <w:p w14:paraId="02058CA7" w14:textId="77777777" w:rsidR="002163BD" w:rsidRDefault="00000000">
      <w:pPr>
        <w:numPr>
          <w:ilvl w:val="0"/>
          <w:numId w:val="79"/>
        </w:numPr>
      </w:pPr>
      <w:r>
        <w:rPr>
          <w:i/>
          <w:iCs/>
        </w:rPr>
        <w:t>(0,25)</w:t>
      </w:r>
      <w:r>
        <w:t xml:space="preserve"> ¿Qué dispositivo se necesita para que Médicos y Enfermería puedan comunicarse? Justifica.</w:t>
      </w:r>
    </w:p>
    <w:p w14:paraId="02058CA8" w14:textId="77777777" w:rsidR="002163BD" w:rsidRDefault="00000000">
      <w:pPr>
        <w:numPr>
          <w:ilvl w:val="0"/>
          <w:numId w:val="79"/>
        </w:numPr>
      </w:pPr>
      <w:r>
        <w:rPr>
          <w:i/>
          <w:iCs/>
        </w:rPr>
        <w:t>(0,25)</w:t>
      </w:r>
      <w:r>
        <w:t xml:space="preserve"> Dibuja un esquema del switch con los puertos asignados a cada VLAN (puedes usar Mermaid o descripción clara).</w:t>
      </w:r>
    </w:p>
    <w:p w14:paraId="02058CA9" w14:textId="77777777" w:rsidR="002163BD" w:rsidRDefault="00000000" w:rsidP="00CE23D6">
      <w:pPr>
        <w:jc w:val="center"/>
      </w:pPr>
      <w:r>
        <w:rPr>
          <w:noProof/>
        </w:rPr>
        <w:drawing>
          <wp:inline distT="0" distB="0" distL="0" distR="0" wp14:anchorId="02058CEA" wp14:editId="1D2BCFFE">
            <wp:extent cx="3299791" cy="3013544"/>
            <wp:effectExtent l="0" t="0" r="2540" b="0"/>
            <wp:docPr id="40" name="Picture" descr="Diagram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/tmp/mermaid-imgs/modA/modA_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103" cy="302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58CAA" w14:textId="77777777" w:rsidR="002163BD" w:rsidRDefault="00000000" w:rsidP="00CE23D6">
      <w:pPr>
        <w:jc w:val="center"/>
      </w:pPr>
      <w:r>
        <w:t>Diagrama 3</w:t>
      </w:r>
    </w:p>
    <w:p w14:paraId="02058CAC" w14:textId="77777777" w:rsidR="002163BD" w:rsidRDefault="00000000">
      <w:pPr>
        <w:pStyle w:val="Ttulo3"/>
      </w:pPr>
      <w:bookmarkStart w:id="13" w:name="mixta-1-actividad"/>
      <w:bookmarkStart w:id="14" w:name="X979987f7a2dc8de078a60ee11ea25d817b5d23a"/>
      <w:bookmarkEnd w:id="10"/>
      <w:bookmarkEnd w:id="12"/>
      <w:r>
        <w:lastRenderedPageBreak/>
        <w:t xml:space="preserve">Actividad 10 – </w:t>
      </w:r>
      <w:proofErr w:type="spellStart"/>
      <w:r>
        <w:t>Subnetting</w:t>
      </w:r>
      <w:proofErr w:type="spellEnd"/>
      <w:r>
        <w:t xml:space="preserve"> y tabla de rutas </w:t>
      </w:r>
      <w:r>
        <w:rPr>
          <w:i/>
          <w:iCs/>
        </w:rPr>
        <w:t>(1,00 pts)</w:t>
      </w:r>
    </w:p>
    <w:p w14:paraId="02058CAD" w14:textId="77777777" w:rsidR="002163BD" w:rsidRDefault="00000000">
      <w:r>
        <w:t xml:space="preserve">Red </w:t>
      </w:r>
      <w:r>
        <w:rPr>
          <w:b/>
          <w:bCs/>
        </w:rPr>
        <w:t>10.100.100.0/24</w:t>
      </w:r>
      <w:r>
        <w:t xml:space="preserve"> dividida en </w:t>
      </w:r>
      <w:r>
        <w:rPr>
          <w:b/>
          <w:bCs/>
        </w:rPr>
        <w:t>4 subredes</w:t>
      </w:r>
      <w:r>
        <w:t>. Router con 4 interfaces, cada una en una subred distinta (usa la primera IP válida del segmento para el router).</w:t>
      </w:r>
    </w:p>
    <w:p w14:paraId="02058CAE" w14:textId="77777777" w:rsidR="002163BD" w:rsidRDefault="00000000">
      <w:pPr>
        <w:numPr>
          <w:ilvl w:val="0"/>
          <w:numId w:val="80"/>
        </w:numPr>
      </w:pPr>
      <w:r>
        <w:rPr>
          <w:i/>
          <w:iCs/>
        </w:rPr>
        <w:t>(0,25)</w:t>
      </w:r>
      <w:r>
        <w:t xml:space="preserve"> Máscara para 4 subredes, direcciones de red y rango de IP válidas de cada una.</w:t>
      </w:r>
    </w:p>
    <w:p w14:paraId="02058CAF" w14:textId="77777777" w:rsidR="002163BD" w:rsidRDefault="00000000">
      <w:pPr>
        <w:numPr>
          <w:ilvl w:val="0"/>
          <w:numId w:val="80"/>
        </w:numPr>
      </w:pPr>
      <w:r>
        <w:rPr>
          <w:i/>
          <w:iCs/>
        </w:rPr>
        <w:t>(0,50)</w:t>
      </w:r>
      <w:r>
        <w:t xml:space="preserve"> Asigna a cada interfaz del router una IP y escribe las </w:t>
      </w:r>
      <w:r>
        <w:rPr>
          <w:b/>
          <w:bCs/>
        </w:rPr>
        <w:t>4 rutas directas</w:t>
      </w:r>
      <w:r>
        <w:t xml:space="preserve"> que tendrá el router (red destino, máscara, interfaz; sin siguiente salto).</w:t>
      </w:r>
    </w:p>
    <w:p w14:paraId="02058CB0" w14:textId="77777777" w:rsidR="002163BD" w:rsidRDefault="00000000">
      <w:pPr>
        <w:numPr>
          <w:ilvl w:val="0"/>
          <w:numId w:val="80"/>
        </w:numPr>
      </w:pPr>
      <w:r>
        <w:rPr>
          <w:i/>
          <w:iCs/>
        </w:rPr>
        <w:t>(0,25)</w:t>
      </w:r>
      <w:r>
        <w:t xml:space="preserve"> Dibuja un esquema simple (Mermaid o texto) con el router y las 4 subredes con sus direcciones de red.</w:t>
      </w:r>
    </w:p>
    <w:p w14:paraId="02058CB1" w14:textId="77777777" w:rsidR="002163BD" w:rsidRDefault="00000000" w:rsidP="009355C8">
      <w:pPr>
        <w:jc w:val="center"/>
      </w:pPr>
      <w:r>
        <w:rPr>
          <w:noProof/>
        </w:rPr>
        <w:drawing>
          <wp:inline distT="0" distB="0" distL="0" distR="0" wp14:anchorId="02058CEC" wp14:editId="7FE9130C">
            <wp:extent cx="5414838" cy="1590261"/>
            <wp:effectExtent l="0" t="0" r="0" b="0"/>
            <wp:docPr id="45" name="Picture" descr="Diagram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/tmp/mermaid-imgs/modA/modA_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598" cy="159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58CB2" w14:textId="77777777" w:rsidR="002163BD" w:rsidRDefault="00000000" w:rsidP="009355C8">
      <w:pPr>
        <w:jc w:val="center"/>
      </w:pPr>
      <w:r>
        <w:t>Diagrama 4</w:t>
      </w:r>
    </w:p>
    <w:bookmarkEnd w:id="13"/>
    <w:bookmarkEnd w:id="14"/>
    <w:p w14:paraId="02058CE4" w14:textId="77777777" w:rsidR="001A59DD" w:rsidRDefault="001A59DD"/>
    <w:sectPr w:rsidR="001A59DD" w:rsidSect="000452E8">
      <w:headerReference w:type="default" r:id="rId11"/>
      <w:footerReference w:type="even" r:id="rId12"/>
      <w:footerReference w:type="default" r:id="rId13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9333C" w14:textId="77777777" w:rsidR="001A59DD" w:rsidRDefault="001A59DD">
      <w:pPr>
        <w:spacing w:after="0" w:line="240" w:lineRule="auto"/>
      </w:pPr>
      <w:r>
        <w:separator/>
      </w:r>
    </w:p>
  </w:endnote>
  <w:endnote w:type="continuationSeparator" w:id="0">
    <w:p w14:paraId="755D512B" w14:textId="77777777" w:rsidR="001A59DD" w:rsidRDefault="001A5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Content>
      <w:p w14:paraId="02058CF6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2058CF7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Content>
      <w:p w14:paraId="02058CF8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02058CF9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AC7E" w14:textId="77777777" w:rsidR="001A59DD" w:rsidRDefault="001A59DD">
      <w:pPr>
        <w:spacing w:after="0" w:line="240" w:lineRule="auto"/>
      </w:pPr>
      <w:r>
        <w:separator/>
      </w:r>
    </w:p>
  </w:footnote>
  <w:footnote w:type="continuationSeparator" w:id="0">
    <w:p w14:paraId="7F7C9931" w14:textId="77777777" w:rsidR="001A59DD" w:rsidRDefault="001A5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8CEE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880"/>
      <w:gridCol w:w="1936"/>
    </w:tblGrid>
    <w:tr w:rsidR="003D5408" w14:paraId="02058CF4" w14:textId="77777777" w:rsidTr="003D5408">
      <w:tc>
        <w:tcPr>
          <w:tcW w:w="1346" w:type="dxa"/>
        </w:tcPr>
        <w:p w14:paraId="02058CEF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02058CFA" wp14:editId="02058CFB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02058CF0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proofErr w:type="spellStart"/>
          <w:r w:rsidR="00950EA2">
            <w:rPr>
              <w:sz w:val="18"/>
              <w:szCs w:val="18"/>
            </w:rPr>
            <w:t>Fº</w:t>
          </w:r>
          <w:proofErr w:type="spellEnd"/>
          <w:r w:rsidR="00950EA2">
            <w:rPr>
              <w:sz w:val="18"/>
              <w:szCs w:val="18"/>
            </w:rPr>
            <w:t xml:space="preserve">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02058CF1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02058CF2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02058CF3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02058CFC" wp14:editId="02058CFD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2058CF5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35AF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527518"/>
    <w:multiLevelType w:val="hybridMultilevel"/>
    <w:tmpl w:val="D12C203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3F491E"/>
    <w:multiLevelType w:val="hybridMultilevel"/>
    <w:tmpl w:val="7416EF4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515863"/>
    <w:multiLevelType w:val="hybridMultilevel"/>
    <w:tmpl w:val="17A8F08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500221"/>
    <w:multiLevelType w:val="hybridMultilevel"/>
    <w:tmpl w:val="976A419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2A43B4"/>
    <w:multiLevelType w:val="hybridMultilevel"/>
    <w:tmpl w:val="47224E6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73F9E"/>
    <w:multiLevelType w:val="hybridMultilevel"/>
    <w:tmpl w:val="E3DE62F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A523E"/>
    <w:multiLevelType w:val="hybridMultilevel"/>
    <w:tmpl w:val="9462115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73B65"/>
    <w:multiLevelType w:val="multilevel"/>
    <w:tmpl w:val="7584C12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35654CE"/>
    <w:multiLevelType w:val="hybridMultilevel"/>
    <w:tmpl w:val="66AE781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22637"/>
    <w:multiLevelType w:val="hybridMultilevel"/>
    <w:tmpl w:val="73FE3A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EF55EB5"/>
    <w:multiLevelType w:val="hybridMultilevel"/>
    <w:tmpl w:val="FF505492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7"/>
  </w:num>
  <w:num w:numId="11" w16cid:durableId="1792286648">
    <w:abstractNumId w:val="13"/>
  </w:num>
  <w:num w:numId="12" w16cid:durableId="1995530139">
    <w:abstractNumId w:val="31"/>
  </w:num>
  <w:num w:numId="13" w16cid:durableId="1491870418">
    <w:abstractNumId w:val="12"/>
  </w:num>
  <w:num w:numId="14" w16cid:durableId="977148121">
    <w:abstractNumId w:val="28"/>
  </w:num>
  <w:num w:numId="15" w16cid:durableId="1684893109">
    <w:abstractNumId w:val="15"/>
  </w:num>
  <w:num w:numId="16" w16cid:durableId="1371150119">
    <w:abstractNumId w:val="27"/>
  </w:num>
  <w:num w:numId="17" w16cid:durableId="822044772">
    <w:abstractNumId w:val="21"/>
  </w:num>
  <w:num w:numId="18" w16cid:durableId="1989018104">
    <w:abstractNumId w:val="24"/>
  </w:num>
  <w:num w:numId="19" w16cid:durableId="1373731270">
    <w:abstractNumId w:val="30"/>
  </w:num>
  <w:num w:numId="20" w16cid:durableId="498231937">
    <w:abstractNumId w:val="9"/>
  </w:num>
  <w:num w:numId="21" w16cid:durableId="1139692910">
    <w:abstractNumId w:val="10"/>
  </w:num>
  <w:num w:numId="22" w16cid:durableId="710499532">
    <w:abstractNumId w:val="9"/>
  </w:num>
  <w:num w:numId="23" w16cid:durableId="19173221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51307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99704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29247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6307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49866872">
    <w:abstractNumId w:val="10"/>
  </w:num>
  <w:num w:numId="29" w16cid:durableId="174928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97928216">
    <w:abstractNumId w:val="10"/>
  </w:num>
  <w:num w:numId="31" w16cid:durableId="12849239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92615561">
    <w:abstractNumId w:val="10"/>
  </w:num>
  <w:num w:numId="33" w16cid:durableId="4783775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32442835">
    <w:abstractNumId w:val="10"/>
  </w:num>
  <w:num w:numId="35" w16cid:durableId="1368601846">
    <w:abstractNumId w:val="10"/>
  </w:num>
  <w:num w:numId="36" w16cid:durableId="16913763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822125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25319222">
    <w:abstractNumId w:val="29"/>
  </w:num>
  <w:num w:numId="39" w16cid:durableId="1684823402">
    <w:abstractNumId w:val="22"/>
  </w:num>
  <w:num w:numId="40" w16cid:durableId="724909449">
    <w:abstractNumId w:val="32"/>
  </w:num>
  <w:num w:numId="41" w16cid:durableId="322785802">
    <w:abstractNumId w:val="14"/>
  </w:num>
  <w:num w:numId="42" w16cid:durableId="1116099311">
    <w:abstractNumId w:val="26"/>
  </w:num>
  <w:num w:numId="43" w16cid:durableId="1812676550">
    <w:abstractNumId w:val="23"/>
  </w:num>
  <w:num w:numId="44" w16cid:durableId="395124447">
    <w:abstractNumId w:val="19"/>
  </w:num>
  <w:num w:numId="45" w16cid:durableId="1658802886">
    <w:abstractNumId w:val="25"/>
  </w:num>
  <w:num w:numId="46" w16cid:durableId="627861494">
    <w:abstractNumId w:val="20"/>
  </w:num>
  <w:num w:numId="47" w16cid:durableId="220404867">
    <w:abstractNumId w:val="18"/>
  </w:num>
  <w:num w:numId="48" w16cid:durableId="2035035575">
    <w:abstractNumId w:val="16"/>
  </w:num>
  <w:num w:numId="49" w16cid:durableId="442071057">
    <w:abstractNumId w:val="9"/>
  </w:num>
  <w:num w:numId="50" w16cid:durableId="16605744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282076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5908485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4642736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365948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37983624">
    <w:abstractNumId w:val="10"/>
  </w:num>
  <w:num w:numId="56" w16cid:durableId="1762365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77126457">
    <w:abstractNumId w:val="10"/>
  </w:num>
  <w:num w:numId="58" w16cid:durableId="1892492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40754488">
    <w:abstractNumId w:val="10"/>
  </w:num>
  <w:num w:numId="60" w16cid:durableId="16256963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323051776">
    <w:abstractNumId w:val="10"/>
  </w:num>
  <w:num w:numId="62" w16cid:durableId="1629580978">
    <w:abstractNumId w:val="10"/>
  </w:num>
  <w:num w:numId="63" w16cid:durableId="2951094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636640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742218515">
    <w:abstractNumId w:val="9"/>
  </w:num>
  <w:num w:numId="66" w16cid:durableId="3607862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677364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738600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7720437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3839445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6837094">
    <w:abstractNumId w:val="10"/>
  </w:num>
  <w:num w:numId="72" w16cid:durableId="5523507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309790181">
    <w:abstractNumId w:val="10"/>
  </w:num>
  <w:num w:numId="74" w16cid:durableId="10890820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359425983">
    <w:abstractNumId w:val="10"/>
  </w:num>
  <w:num w:numId="76" w16cid:durableId="15126403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16747526">
    <w:abstractNumId w:val="10"/>
  </w:num>
  <w:num w:numId="78" w16cid:durableId="1343823051">
    <w:abstractNumId w:val="10"/>
  </w:num>
  <w:num w:numId="79" w16cid:durableId="5176185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8512108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E8"/>
    <w:rsid w:val="0006063C"/>
    <w:rsid w:val="000617E1"/>
    <w:rsid w:val="000B3A71"/>
    <w:rsid w:val="000C2001"/>
    <w:rsid w:val="0015074B"/>
    <w:rsid w:val="00155B34"/>
    <w:rsid w:val="00180A3B"/>
    <w:rsid w:val="00195629"/>
    <w:rsid w:val="001A499C"/>
    <w:rsid w:val="001A59DD"/>
    <w:rsid w:val="001B565A"/>
    <w:rsid w:val="001B682B"/>
    <w:rsid w:val="001C4593"/>
    <w:rsid w:val="001E5110"/>
    <w:rsid w:val="001F0784"/>
    <w:rsid w:val="001F3666"/>
    <w:rsid w:val="002163BD"/>
    <w:rsid w:val="00226EE2"/>
    <w:rsid w:val="00233E23"/>
    <w:rsid w:val="002363F2"/>
    <w:rsid w:val="00253108"/>
    <w:rsid w:val="00273FC9"/>
    <w:rsid w:val="0029639D"/>
    <w:rsid w:val="002C27AE"/>
    <w:rsid w:val="002C6BEE"/>
    <w:rsid w:val="002D3A0B"/>
    <w:rsid w:val="002D487E"/>
    <w:rsid w:val="002F49F6"/>
    <w:rsid w:val="00320143"/>
    <w:rsid w:val="00326F90"/>
    <w:rsid w:val="003A2A4E"/>
    <w:rsid w:val="003D5408"/>
    <w:rsid w:val="0040305D"/>
    <w:rsid w:val="00452836"/>
    <w:rsid w:val="00456912"/>
    <w:rsid w:val="004865E6"/>
    <w:rsid w:val="004B63BA"/>
    <w:rsid w:val="004D3B5A"/>
    <w:rsid w:val="00504C92"/>
    <w:rsid w:val="0051073F"/>
    <w:rsid w:val="00533BDB"/>
    <w:rsid w:val="00576209"/>
    <w:rsid w:val="005A2DB9"/>
    <w:rsid w:val="005D39ED"/>
    <w:rsid w:val="005E626E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35E9F"/>
    <w:rsid w:val="007A6AE9"/>
    <w:rsid w:val="007D37C0"/>
    <w:rsid w:val="007F470A"/>
    <w:rsid w:val="007F62D5"/>
    <w:rsid w:val="00854875"/>
    <w:rsid w:val="008561CC"/>
    <w:rsid w:val="0087352B"/>
    <w:rsid w:val="008765D7"/>
    <w:rsid w:val="008C6D36"/>
    <w:rsid w:val="009130E1"/>
    <w:rsid w:val="00917266"/>
    <w:rsid w:val="009355C8"/>
    <w:rsid w:val="00950EA2"/>
    <w:rsid w:val="009660BA"/>
    <w:rsid w:val="009964EB"/>
    <w:rsid w:val="009B2871"/>
    <w:rsid w:val="009E04F4"/>
    <w:rsid w:val="00A14755"/>
    <w:rsid w:val="00A27216"/>
    <w:rsid w:val="00A57D7E"/>
    <w:rsid w:val="00A57E41"/>
    <w:rsid w:val="00A706CB"/>
    <w:rsid w:val="00AA1D8D"/>
    <w:rsid w:val="00AF5D18"/>
    <w:rsid w:val="00B36CB8"/>
    <w:rsid w:val="00B47730"/>
    <w:rsid w:val="00B50483"/>
    <w:rsid w:val="00B54C23"/>
    <w:rsid w:val="00B72F62"/>
    <w:rsid w:val="00BE6A36"/>
    <w:rsid w:val="00C0625B"/>
    <w:rsid w:val="00C17A9B"/>
    <w:rsid w:val="00C32FB2"/>
    <w:rsid w:val="00C538B8"/>
    <w:rsid w:val="00C8059C"/>
    <w:rsid w:val="00C82429"/>
    <w:rsid w:val="00C935E0"/>
    <w:rsid w:val="00C93725"/>
    <w:rsid w:val="00CB00A3"/>
    <w:rsid w:val="00CB0664"/>
    <w:rsid w:val="00CE019D"/>
    <w:rsid w:val="00CE23D6"/>
    <w:rsid w:val="00D10B47"/>
    <w:rsid w:val="00D32F23"/>
    <w:rsid w:val="00D56B7D"/>
    <w:rsid w:val="00E01D16"/>
    <w:rsid w:val="00E047B8"/>
    <w:rsid w:val="00E04CA5"/>
    <w:rsid w:val="00E11A9A"/>
    <w:rsid w:val="00E26FAF"/>
    <w:rsid w:val="00E34C9A"/>
    <w:rsid w:val="00E43FEE"/>
    <w:rsid w:val="00E46AC1"/>
    <w:rsid w:val="00E60096"/>
    <w:rsid w:val="00E602BF"/>
    <w:rsid w:val="00E77877"/>
    <w:rsid w:val="00E80793"/>
    <w:rsid w:val="00EB20AD"/>
    <w:rsid w:val="00EC3468"/>
    <w:rsid w:val="00F278A2"/>
    <w:rsid w:val="00F913DA"/>
    <w:rsid w:val="00FA3B29"/>
    <w:rsid w:val="00FC693F"/>
    <w:rsid w:val="00FC6C73"/>
    <w:rsid w:val="00FD503F"/>
    <w:rsid w:val="00FE2402"/>
    <w:rsid w:val="00FE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58C5B"/>
  <w15:docId w15:val="{832F865F-D919-0247-A5A8-119E4B5C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813</Words>
  <Characters>4472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8</cp:revision>
  <dcterms:created xsi:type="dcterms:W3CDTF">2026-04-23T23:24:00Z</dcterms:created>
  <dcterms:modified xsi:type="dcterms:W3CDTF">2026-04-23T23:28:00Z</dcterms:modified>
</cp:coreProperties>
</file>