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FD01CF" w14:textId="5957A63F" w:rsidR="00A57E41" w:rsidRDefault="00E60C2E" w:rsidP="00E60C2E">
      <w:pPr>
        <w:jc w:val="center"/>
        <w:rPr>
          <w:b/>
          <w:bCs/>
        </w:rPr>
      </w:pPr>
      <w:bookmarkStart w:id="0" w:name="X2cc8542cf55e6b65b5da262a4aaa3168e082065"/>
      <w:r>
        <w:rPr>
          <w:rFonts w:ascii="Arial" w:hAnsi="Arial" w:cs="Arial"/>
          <w:b/>
          <w:bCs/>
          <w:color w:val="000000"/>
        </w:rPr>
        <w:t>E</w:t>
      </w:r>
      <w:r w:rsidR="00406F13">
        <w:rPr>
          <w:rFonts w:ascii="Arial" w:hAnsi="Arial" w:cs="Arial"/>
          <w:b/>
          <w:bCs/>
          <w:color w:val="000000"/>
        </w:rPr>
        <w:t xml:space="preserve">xamen </w:t>
      </w:r>
      <w:r w:rsidR="00EC4DCC">
        <w:rPr>
          <w:rFonts w:ascii="Arial" w:hAnsi="Arial" w:cs="Arial"/>
          <w:b/>
          <w:bCs/>
          <w:color w:val="000000"/>
        </w:rPr>
        <w:t>Convocatoria Extraordinaria</w:t>
      </w:r>
      <w:r w:rsidR="00BD07D4">
        <w:rPr>
          <w:rFonts w:ascii="Arial" w:hAnsi="Arial" w:cs="Arial"/>
          <w:b/>
          <w:bCs/>
          <w:color w:val="000000"/>
        </w:rPr>
        <w:t xml:space="preserve"> 25/26</w:t>
      </w:r>
    </w:p>
    <w:p w14:paraId="15324A3E" w14:textId="5914D35A" w:rsidR="00CE019D" w:rsidRDefault="00F913DA" w:rsidP="00273FC9">
      <w:r>
        <w:rPr>
          <w:b/>
          <w:bCs/>
        </w:rPr>
        <w:t>Nombre y apellidos:</w:t>
      </w:r>
      <w:r>
        <w:t xml:space="preserve"> _________________________________________________</w:t>
      </w:r>
      <w:r>
        <w:rPr>
          <w:b/>
          <w:bCs/>
        </w:rPr>
        <w:t>Fecha:</w:t>
      </w:r>
      <w:r>
        <w:t xml:space="preserve"> _______________________</w:t>
      </w:r>
    </w:p>
    <w:p w14:paraId="191994F1" w14:textId="2FBFEEB8" w:rsidR="007B748A" w:rsidRDefault="007B748A" w:rsidP="007B748A">
      <w:pPr>
        <w:pStyle w:val="Ttulo3"/>
      </w:pPr>
      <w:bookmarkStart w:id="1" w:name="X7d3280482c0bc3bb756c0f6c08e4eec817dcbf6"/>
      <w:r>
        <w:t xml:space="preserve">Actividad 1 – Preguntas de </w:t>
      </w:r>
      <w:r w:rsidR="00B64774">
        <w:t>desarrollo.</w:t>
      </w:r>
      <w:r>
        <w:t xml:space="preserve"> </w:t>
      </w:r>
      <w:r>
        <w:rPr>
          <w:i/>
          <w:iCs/>
        </w:rPr>
        <w:t>(1 p</w:t>
      </w:r>
      <w:r w:rsidR="00B64774">
        <w:rPr>
          <w:i/>
          <w:iCs/>
        </w:rPr>
        <w:t>unto</w:t>
      </w:r>
      <w:r>
        <w:rPr>
          <w:i/>
          <w:iCs/>
        </w:rPr>
        <w:t>)</w:t>
      </w:r>
    </w:p>
    <w:p w14:paraId="15324A41" w14:textId="5CF22949" w:rsidR="00CE019D" w:rsidRDefault="00F913DA" w:rsidP="00DE6793">
      <w:pPr>
        <w:pStyle w:val="Prrafodelista"/>
        <w:numPr>
          <w:ilvl w:val="0"/>
          <w:numId w:val="22"/>
        </w:numPr>
      </w:pPr>
      <w:r>
        <w:t>Explica las funciones principales de la capa de enlace de datos en el modelo OSI. Indica al menos cuatro funciones.</w:t>
      </w:r>
    </w:p>
    <w:p w14:paraId="15324A45" w14:textId="4D226D3D" w:rsidR="00CE019D" w:rsidRDefault="00F913DA" w:rsidP="00DE6793">
      <w:pPr>
        <w:pStyle w:val="Prrafodelista"/>
        <w:numPr>
          <w:ilvl w:val="0"/>
          <w:numId w:val="22"/>
        </w:numPr>
      </w:pPr>
      <w:r>
        <w:t>Explica la diferencia entre direcciones IP públicas y privadas. Indica los tres rangos de direcciones IP privadas más utilizados.</w:t>
      </w:r>
    </w:p>
    <w:p w14:paraId="15324A49" w14:textId="371A7B2F" w:rsidR="00CE019D" w:rsidRDefault="00F913DA" w:rsidP="00DE6793">
      <w:pPr>
        <w:pStyle w:val="Prrafodelista"/>
        <w:numPr>
          <w:ilvl w:val="0"/>
          <w:numId w:val="22"/>
        </w:numPr>
      </w:pPr>
      <w:r>
        <w:t>¿Qué es el protocolo DHCP y para qué sirve? Indica qué parámetros asigna a los clientes y qué ventajas ofrece frente a la configuración manual. Nombra al menos tres comprobaciones básicas que se realizan para verificar la configuración de red (comandos como ping) y explica qué verifica cada una.</w:t>
      </w:r>
    </w:p>
    <w:p w14:paraId="324FF22E" w14:textId="4086EEA6" w:rsidR="007F5A54" w:rsidRDefault="00B8345F" w:rsidP="00581ABF">
      <w:pPr>
        <w:pStyle w:val="Prrafodelista"/>
        <w:numPr>
          <w:ilvl w:val="0"/>
          <w:numId w:val="22"/>
        </w:numPr>
      </w:pPr>
      <w:r>
        <w:t>¿Qué son el dominio de colisión y el dominio de difusión? Explica qué dispositivos (hub, switch, router) extienden o limitan cada uno.</w:t>
      </w:r>
    </w:p>
    <w:p w14:paraId="5AC66536" w14:textId="2D0F368D" w:rsidR="00581ABF" w:rsidRDefault="00D51027" w:rsidP="00581ABF">
      <w:r>
        <w:rPr>
          <w:noProof/>
        </w:rPr>
        <w:pict w14:anchorId="06C56476">
          <v:rect id="_x0000_i1032" alt="" style="width:425.2pt;height:.05pt;mso-width-percent:0;mso-height-percent:0;mso-width-percent:0;mso-height-percent:0" o:hralign="center" o:hrstd="t" o:hr="t"/>
        </w:pict>
      </w:r>
    </w:p>
    <w:p w14:paraId="4C0C0EC9" w14:textId="77777777" w:rsidR="002A12DD" w:rsidRDefault="002A12DD" w:rsidP="002A12DD">
      <w:pPr>
        <w:pStyle w:val="Ttulo3"/>
      </w:pPr>
      <w:bookmarkStart w:id="2" w:name="actividad-2-empresa-con-8-redes-125-pts"/>
      <w:r>
        <w:t xml:space="preserve">Actividad 2 – Empresa con 8 redes </w:t>
      </w:r>
      <w:r>
        <w:rPr>
          <w:i/>
          <w:iCs/>
        </w:rPr>
        <w:t>(1,25 pts)</w:t>
      </w:r>
    </w:p>
    <w:p w14:paraId="05A00C51" w14:textId="77777777" w:rsidR="002A12DD" w:rsidRDefault="002A12DD" w:rsidP="002A12DD">
      <w:r>
        <w:t xml:space="preserve">A una empresa se le asigna la red </w:t>
      </w:r>
      <w:r>
        <w:rPr>
          <w:b/>
          <w:bCs/>
        </w:rPr>
        <w:t>172.25.0.0</w:t>
      </w:r>
      <w:r>
        <w:t xml:space="preserve">. Necesita </w:t>
      </w:r>
      <w:r>
        <w:rPr>
          <w:b/>
          <w:bCs/>
        </w:rPr>
        <w:t>8 subredes</w:t>
      </w:r>
      <w:r>
        <w:t>.</w:t>
      </w:r>
    </w:p>
    <w:p w14:paraId="68052F74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de subred por defecto (sin dividir).</w:t>
      </w:r>
    </w:p>
    <w:p w14:paraId="29FA5F8A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Máscara subneteada para obtener al menos 8 subredes.</w:t>
      </w:r>
    </w:p>
    <w:p w14:paraId="05300847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Direcciones de red de la 1.ª, 2.ª, 5.ª y 8.ª subred.</w:t>
      </w:r>
    </w:p>
    <w:p w14:paraId="1EBA48C9" w14:textId="77777777" w:rsidR="002A12DD" w:rsidRDefault="002A12DD" w:rsidP="002A12DD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Rango de IP válidas (primera y última) de la subred 5.</w:t>
      </w:r>
    </w:p>
    <w:p w14:paraId="67FD0689" w14:textId="20BD452F" w:rsidR="00581ABF" w:rsidRDefault="002A12DD" w:rsidP="00581ABF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Dirección de broadcast de la subred 8.</w:t>
      </w:r>
    </w:p>
    <w:p w14:paraId="38BBC0C2" w14:textId="77777777" w:rsidR="00581ABF" w:rsidRDefault="00D51027" w:rsidP="00581ABF">
      <w:r>
        <w:rPr>
          <w:noProof/>
        </w:rPr>
        <w:pict w14:anchorId="4A222EB9">
          <v:rect id="_x0000_i1031" alt="" style="width:425.2pt;height:.05pt;mso-width-percent:0;mso-height-percent:0;mso-width-percent:0;mso-height-percent:0" o:hralign="center" o:hrstd="t" o:hr="t"/>
        </w:pict>
      </w:r>
    </w:p>
    <w:p w14:paraId="392FB32A" w14:textId="77777777" w:rsidR="002A12DD" w:rsidRDefault="002A12DD" w:rsidP="002A12DD">
      <w:pPr>
        <w:pStyle w:val="Ttulo3"/>
      </w:pPr>
      <w:bookmarkStart w:id="3" w:name="actividad-3-red-172.30.0.022-100-pts"/>
      <w:bookmarkEnd w:id="2"/>
      <w:r>
        <w:t xml:space="preserve">Actividad 3 – Red 172.30.0.0/22 </w:t>
      </w:r>
      <w:r>
        <w:rPr>
          <w:i/>
          <w:iCs/>
        </w:rPr>
        <w:t>(1,00 pts)</w:t>
      </w:r>
    </w:p>
    <w:p w14:paraId="75F929B2" w14:textId="77777777" w:rsidR="002A12DD" w:rsidRDefault="002A12DD" w:rsidP="002A12DD">
      <w:r>
        <w:t xml:space="preserve">Dada la red </w:t>
      </w:r>
      <w:r>
        <w:rPr>
          <w:b/>
          <w:bCs/>
        </w:rPr>
        <w:t>172.30.0.0/22</w:t>
      </w:r>
      <w:r>
        <w:t>:</w:t>
      </w:r>
    </w:p>
    <w:p w14:paraId="72C190E4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Dirección de red, dirección de broadcast y número de hosts utilizables (sin subdividir).</w:t>
      </w:r>
    </w:p>
    <w:p w14:paraId="06E06501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Divídela en </w:t>
      </w:r>
      <w:r>
        <w:rPr>
          <w:b/>
          <w:bCs/>
        </w:rPr>
        <w:t>4 subredes</w:t>
      </w:r>
      <w:r>
        <w:t xml:space="preserve"> iguales (usando máscara /24). Indica las direcciones de red.</w:t>
      </w:r>
    </w:p>
    <w:p w14:paraId="698F99AC" w14:textId="77777777" w:rsidR="002A12DD" w:rsidRDefault="002A12DD" w:rsidP="002A12DD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¿A qué subred /24 pertenece el host 172.30.2.200?</w:t>
      </w:r>
    </w:p>
    <w:p w14:paraId="39C45D22" w14:textId="59CB59CF" w:rsidR="00581ABF" w:rsidRDefault="002A12DD" w:rsidP="00581ABF">
      <w:pPr>
        <w:numPr>
          <w:ilvl w:val="0"/>
          <w:numId w:val="24"/>
        </w:numPr>
      </w:pPr>
      <w:r>
        <w:rPr>
          <w:i/>
          <w:iCs/>
        </w:rPr>
        <w:t>(0,25)</w:t>
      </w:r>
      <w:r>
        <w:t xml:space="preserve"> Indica la primera y última IP válida de la subred que contiene 172.30.1.75.</w:t>
      </w:r>
    </w:p>
    <w:p w14:paraId="07F47246" w14:textId="77777777" w:rsidR="00581ABF" w:rsidRDefault="00D51027" w:rsidP="00581ABF">
      <w:r>
        <w:rPr>
          <w:noProof/>
        </w:rPr>
        <w:pict w14:anchorId="12EED18C">
          <v:rect id="_x0000_i1030" alt="" style="width:425.2pt;height:.05pt;mso-width-percent:0;mso-height-percent:0;mso-width-percent:0;mso-height-percent:0" o:hralign="center" o:hrstd="t" o:hr="t"/>
        </w:pict>
      </w:r>
    </w:p>
    <w:p w14:paraId="6AEFB3C5" w14:textId="77777777" w:rsidR="00581ABF" w:rsidRDefault="00581ABF" w:rsidP="00581ABF"/>
    <w:p w14:paraId="44E83109" w14:textId="77777777" w:rsidR="002A12DD" w:rsidRDefault="002A12DD" w:rsidP="002A12DD">
      <w:pPr>
        <w:pStyle w:val="Ttulo3"/>
      </w:pPr>
      <w:bookmarkStart w:id="4" w:name="actividad-4-cuatro-sedes-125-pts"/>
      <w:bookmarkStart w:id="5" w:name="supernetting-2-actividades"/>
      <w:bookmarkEnd w:id="3"/>
      <w:r>
        <w:lastRenderedPageBreak/>
        <w:t xml:space="preserve">Actividad 4 – Cuatro sedes </w:t>
      </w:r>
      <w:r>
        <w:rPr>
          <w:i/>
          <w:iCs/>
        </w:rPr>
        <w:t>(1,25 pts)</w:t>
      </w:r>
    </w:p>
    <w:p w14:paraId="1AADF1F3" w14:textId="77777777" w:rsidR="002A12DD" w:rsidRDefault="002A12DD" w:rsidP="002A12DD">
      <w:r>
        <w:t xml:space="preserve">Una empresa tiene 4 sedes con redes: </w:t>
      </w:r>
      <w:r>
        <w:rPr>
          <w:b/>
          <w:bCs/>
        </w:rPr>
        <w:t>Sede A</w:t>
      </w:r>
      <w:r>
        <w:t xml:space="preserve"> 192.168.40.0/24, </w:t>
      </w:r>
      <w:r>
        <w:rPr>
          <w:b/>
          <w:bCs/>
        </w:rPr>
        <w:t>Sede B</w:t>
      </w:r>
      <w:r>
        <w:t xml:space="preserve"> 192.168.41.0/24, </w:t>
      </w:r>
      <w:r>
        <w:rPr>
          <w:b/>
          <w:bCs/>
        </w:rPr>
        <w:t>Sede C</w:t>
      </w:r>
      <w:r>
        <w:t xml:space="preserve"> 192.168.42.0/24, </w:t>
      </w:r>
      <w:r>
        <w:rPr>
          <w:b/>
          <w:bCs/>
        </w:rPr>
        <w:t>Sede D</w:t>
      </w:r>
      <w:r>
        <w:t xml:space="preserve"> 192.168.43.0/24. Se quiere resumir en una superred.</w:t>
      </w:r>
    </w:p>
    <w:p w14:paraId="1E27BC4A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Identifica el octeto que cambia entre las redes.</w:t>
      </w:r>
    </w:p>
    <w:p w14:paraId="756F218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en binario ese octeto para cada sede.</w:t>
      </w:r>
    </w:p>
    <w:p w14:paraId="4365E5D3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Indica cuántos bits de la izquierda son iguales en los cuatro valores.</w:t>
      </w:r>
    </w:p>
    <w:p w14:paraId="372EA8E5" w14:textId="77777777" w:rsidR="002A12DD" w:rsidRDefault="002A12DD" w:rsidP="002A12DD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Calcula la nueva máscara según los bits coincidentes.</w:t>
      </w:r>
    </w:p>
    <w:p w14:paraId="072B21A7" w14:textId="79B74EA6" w:rsidR="00581ABF" w:rsidRDefault="002A12DD" w:rsidP="00581ABF">
      <w:pPr>
        <w:numPr>
          <w:ilvl w:val="0"/>
          <w:numId w:val="25"/>
        </w:numPr>
      </w:pPr>
      <w:r>
        <w:rPr>
          <w:i/>
          <w:iCs/>
        </w:rPr>
        <w:t>(0,25)</w:t>
      </w:r>
      <w:r>
        <w:t xml:space="preserve"> Escribe la superred resultante (dirección y prefijo CIDR).</w:t>
      </w:r>
    </w:p>
    <w:p w14:paraId="24DF2356" w14:textId="4B6C378D" w:rsidR="00581ABF" w:rsidRDefault="00D51027" w:rsidP="00581ABF">
      <w:r>
        <w:rPr>
          <w:noProof/>
        </w:rPr>
        <w:pict w14:anchorId="7309229E">
          <v:rect id="_x0000_i1029" alt="" style="width:425.2pt;height:.05pt;mso-width-percent:0;mso-height-percent:0;mso-width-percent:0;mso-height-percent:0" o:hralign="center" o:hrstd="t" o:hr="t"/>
        </w:pict>
      </w:r>
    </w:p>
    <w:p w14:paraId="156857AE" w14:textId="77777777" w:rsidR="002A12DD" w:rsidRDefault="002A12DD" w:rsidP="002A12DD">
      <w:pPr>
        <w:pStyle w:val="Ttulo3"/>
      </w:pPr>
      <w:bookmarkStart w:id="6" w:name="actividad-5-ocho-departamentos-100-pts"/>
      <w:bookmarkEnd w:id="4"/>
      <w:r>
        <w:t xml:space="preserve">Actividad 5 – Ocho departamentos </w:t>
      </w:r>
      <w:r>
        <w:rPr>
          <w:i/>
          <w:iCs/>
        </w:rPr>
        <w:t>(1,00 pts)</w:t>
      </w:r>
    </w:p>
    <w:p w14:paraId="5EF87970" w14:textId="77777777" w:rsidR="002A12DD" w:rsidRDefault="002A12DD" w:rsidP="002A12DD">
      <w:r>
        <w:t xml:space="preserve">Ocho redes departamentales: </w:t>
      </w:r>
      <w:r>
        <w:rPr>
          <w:b/>
          <w:bCs/>
        </w:rPr>
        <w:t>192.168.64.0/24</w:t>
      </w:r>
      <w:r>
        <w:t xml:space="preserve">, </w:t>
      </w:r>
      <w:r>
        <w:rPr>
          <w:b/>
          <w:bCs/>
        </w:rPr>
        <w:t>192.168.65.0/24</w:t>
      </w:r>
      <w:r>
        <w:t xml:space="preserve">, … </w:t>
      </w:r>
      <w:r>
        <w:rPr>
          <w:b/>
          <w:bCs/>
        </w:rPr>
        <w:t>192.168.71.0/24</w:t>
      </w:r>
      <w:r>
        <w:t>.</w:t>
      </w:r>
    </w:p>
    <w:p w14:paraId="7D57A59C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Identifica el octeto que varía y escríbelo en binario para cada red (solo el octeto que cambia).</w:t>
      </w:r>
    </w:p>
    <w:p w14:paraId="26794F67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Cuenta cuántos bits de la izquierda son iguales en los ocho casos.</w:t>
      </w:r>
    </w:p>
    <w:p w14:paraId="16E7F451" w14:textId="77777777" w:rsidR="002A12DD" w:rsidRDefault="002A12DD" w:rsidP="002A12DD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Calcula la máscara de la superred y el prefijo CIDR.</w:t>
      </w:r>
    </w:p>
    <w:p w14:paraId="2901C10D" w14:textId="61CA6B73" w:rsidR="00581ABF" w:rsidRDefault="002A12DD" w:rsidP="00581ABF">
      <w:pPr>
        <w:numPr>
          <w:ilvl w:val="0"/>
          <w:numId w:val="26"/>
        </w:numPr>
      </w:pPr>
      <w:r>
        <w:rPr>
          <w:i/>
          <w:iCs/>
        </w:rPr>
        <w:t>(0,25)</w:t>
      </w:r>
      <w:r>
        <w:t xml:space="preserve"> Indica la dirección de la superred resultante y el rango total de IP que abarca.</w:t>
      </w:r>
    </w:p>
    <w:p w14:paraId="08A73B8D" w14:textId="2092BF04" w:rsidR="00581ABF" w:rsidRDefault="00D51027" w:rsidP="00581ABF">
      <w:r>
        <w:rPr>
          <w:noProof/>
        </w:rPr>
        <w:pict w14:anchorId="260B4D5E">
          <v:rect id="_x0000_i1028" alt="" style="width:425.2pt;height:.05pt;mso-width-percent:0;mso-height-percent:0;mso-width-percent:0;mso-height-percent:0" o:hralign="center" o:hrstd="t" o:hr="t"/>
        </w:pict>
      </w:r>
    </w:p>
    <w:p w14:paraId="6D4C7E48" w14:textId="77777777" w:rsidR="002A12DD" w:rsidRDefault="002A12DD" w:rsidP="002A12DD">
      <w:pPr>
        <w:pStyle w:val="Ttulo3"/>
      </w:pPr>
      <w:bookmarkStart w:id="7" w:name="X9a342be516d0430d4bba152c12eabf238afb1bf"/>
      <w:bookmarkEnd w:id="5"/>
      <w:bookmarkEnd w:id="6"/>
      <w:r>
        <w:t xml:space="preserve">Actividad 6 – Tabla del Router2 (tres routers en línea) </w:t>
      </w:r>
      <w:r>
        <w:rPr>
          <w:i/>
          <w:iCs/>
        </w:rPr>
        <w:t>(1,00 pts)</w:t>
      </w:r>
    </w:p>
    <w:p w14:paraId="2A958366" w14:textId="77777777" w:rsidR="002A12DD" w:rsidRDefault="002A12DD" w:rsidP="002A12DD">
      <w:pPr>
        <w:jc w:val="center"/>
      </w:pPr>
      <w:r>
        <w:rPr>
          <w:noProof/>
        </w:rPr>
        <w:drawing>
          <wp:inline distT="0" distB="0" distL="0" distR="0" wp14:anchorId="0393938F" wp14:editId="4F9085E0">
            <wp:extent cx="5398935" cy="2266121"/>
            <wp:effectExtent l="0" t="0" r="0" b="0"/>
            <wp:docPr id="30" name="Picture" descr="Diagram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tmp/mermaid-imgs/modA/modA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5" cy="2298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DEA178" w14:textId="77777777" w:rsidR="002A12DD" w:rsidRDefault="002A12DD" w:rsidP="002A12DD">
      <w:pPr>
        <w:jc w:val="center"/>
      </w:pPr>
      <w:r>
        <w:t>Diagrama 1</w:t>
      </w:r>
    </w:p>
    <w:p w14:paraId="7E8C8FFC" w14:textId="77777777" w:rsidR="00581ABF" w:rsidRDefault="00581ABF" w:rsidP="002A12DD">
      <w:pPr>
        <w:jc w:val="center"/>
      </w:pPr>
    </w:p>
    <w:p w14:paraId="2BE54206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lastRenderedPageBreak/>
        <w:t>Router1</w:t>
      </w:r>
      <w:r>
        <w:t>: G0/0 hacia Internet (ruta por defecto), S0/0/0 hacia Router2 (</w:t>
      </w:r>
      <w:r>
        <w:rPr>
          <w:b/>
          <w:bCs/>
        </w:rPr>
        <w:t>10.10.10.0/30</w:t>
      </w:r>
      <w:r>
        <w:t>).</w:t>
      </w:r>
    </w:p>
    <w:p w14:paraId="1522BA52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Router2</w:t>
      </w:r>
      <w:r>
        <w:t xml:space="preserve">: G0/0 </w:t>
      </w:r>
      <w:r>
        <w:rPr>
          <w:b/>
          <w:bCs/>
        </w:rPr>
        <w:t>192.168.30.0/24</w:t>
      </w:r>
      <w:r>
        <w:t xml:space="preserve"> y </w:t>
      </w:r>
      <w:r>
        <w:rPr>
          <w:b/>
          <w:bCs/>
        </w:rPr>
        <w:t>192.168.40.0/24</w:t>
      </w:r>
      <w:r>
        <w:t xml:space="preserve"> (dos LANs), S0/0/0 enlace a R1, S0/0/1 enlace a R3 (</w:t>
      </w:r>
      <w:r>
        <w:rPr>
          <w:b/>
          <w:bCs/>
        </w:rPr>
        <w:t>10.10.10.4/30</w:t>
      </w:r>
      <w:r>
        <w:t>).</w:t>
      </w:r>
    </w:p>
    <w:p w14:paraId="7052A2F8" w14:textId="77777777" w:rsidR="002A12DD" w:rsidRDefault="002A12DD" w:rsidP="002A12DD">
      <w:pPr>
        <w:numPr>
          <w:ilvl w:val="0"/>
          <w:numId w:val="21"/>
        </w:numPr>
      </w:pPr>
      <w:r>
        <w:rPr>
          <w:b/>
          <w:bCs/>
        </w:rPr>
        <w:t>Router3</w:t>
      </w:r>
      <w:r>
        <w:t xml:space="preserve">: G0/0 </w:t>
      </w:r>
      <w:r>
        <w:rPr>
          <w:b/>
          <w:bCs/>
        </w:rPr>
        <w:t>172.20.80.0/24</w:t>
      </w:r>
      <w:r>
        <w:t>, S0/0/0 enlace a R2.</w:t>
      </w:r>
    </w:p>
    <w:p w14:paraId="2D42F35D" w14:textId="77777777" w:rsidR="002A12DD" w:rsidRDefault="002A12DD" w:rsidP="002A12DD">
      <w:r>
        <w:rPr>
          <w:b/>
          <w:bCs/>
        </w:rPr>
        <w:t>Tareas:</w:t>
      </w:r>
    </w:p>
    <w:p w14:paraId="7C7F0695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Asigna IP a las interfaces del </w:t>
      </w:r>
      <w:r>
        <w:rPr>
          <w:b/>
          <w:bCs/>
        </w:rPr>
        <w:t>Router2</w:t>
      </w:r>
      <w:r>
        <w:t xml:space="preserve"> (criterio: primer host válido del segmento para el router).</w:t>
      </w:r>
    </w:p>
    <w:p w14:paraId="302C6D21" w14:textId="77777777" w:rsidR="002A12DD" w:rsidRDefault="002A12DD" w:rsidP="002A12DD">
      <w:pPr>
        <w:numPr>
          <w:ilvl w:val="0"/>
          <w:numId w:val="27"/>
        </w:numPr>
      </w:pPr>
      <w:r>
        <w:rPr>
          <w:i/>
          <w:iCs/>
        </w:rPr>
        <w:t>(0,50)</w:t>
      </w:r>
      <w:r>
        <w:t xml:space="preserve"> Elabora la </w:t>
      </w:r>
      <w:r>
        <w:rPr>
          <w:b/>
          <w:bCs/>
        </w:rPr>
        <w:t>tabla de rutas estáticas del Router2</w:t>
      </w:r>
      <w:r>
        <w:t>: red destino, máscara, siguiente salto e interfaz.</w:t>
      </w:r>
    </w:p>
    <w:p w14:paraId="55EF32C7" w14:textId="7300B61E" w:rsidR="00581ABF" w:rsidRDefault="002A12DD" w:rsidP="00581ABF">
      <w:pPr>
        <w:numPr>
          <w:ilvl w:val="0"/>
          <w:numId w:val="27"/>
        </w:numPr>
      </w:pPr>
      <w:r>
        <w:rPr>
          <w:i/>
          <w:iCs/>
        </w:rPr>
        <w:t>(0,25)</w:t>
      </w:r>
      <w:r>
        <w:t xml:space="preserve"> Justifica qué entradas son conexión directa y cuáles usan siguiente salto.</w:t>
      </w:r>
    </w:p>
    <w:p w14:paraId="7B466357" w14:textId="1D8183EB" w:rsidR="00581ABF" w:rsidRDefault="00D51027" w:rsidP="00581ABF">
      <w:r>
        <w:rPr>
          <w:noProof/>
        </w:rPr>
        <w:pict w14:anchorId="648158B7">
          <v:rect id="_x0000_i1027" alt="" style="width:425.2pt;height:.05pt;mso-width-percent:0;mso-height-percent:0;mso-width-percent:0;mso-height-percent:0" o:hralign="center" o:hrstd="t" o:hr="t"/>
        </w:pict>
      </w:r>
    </w:p>
    <w:p w14:paraId="5B31C54F" w14:textId="33A7524E" w:rsidR="00F16280" w:rsidRDefault="00F16280" w:rsidP="00F16280">
      <w:pPr>
        <w:pStyle w:val="Ttulo3"/>
      </w:pPr>
      <w:bookmarkStart w:id="8" w:name="actividad-9-hospital-tres-zonas-075-pts"/>
      <w:bookmarkEnd w:id="7"/>
      <w:r>
        <w:t xml:space="preserve">Actividad 7 – Hospital (tres zonas) </w:t>
      </w:r>
      <w:r>
        <w:rPr>
          <w:i/>
          <w:iCs/>
        </w:rPr>
        <w:t>(0,75 pts)</w:t>
      </w:r>
    </w:p>
    <w:p w14:paraId="1F6B48E2" w14:textId="77777777" w:rsidR="00F16280" w:rsidRDefault="00F16280" w:rsidP="00F16280">
      <w:r>
        <w:t>Un hospital tiene un switch de 48 puertos:</w:t>
      </w:r>
    </w:p>
    <w:p w14:paraId="71D7D021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Médicos:</w:t>
      </w:r>
      <w:r>
        <w:t xml:space="preserve"> 6 PCs, 2 impresoras (puertos 1–10).</w:t>
      </w:r>
    </w:p>
    <w:p w14:paraId="7F586D82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Enfermería:</w:t>
      </w:r>
      <w:r>
        <w:t xml:space="preserve"> 15 PCs de puestos asistenciales (puertos 11–30).</w:t>
      </w:r>
    </w:p>
    <w:p w14:paraId="7E6E073D" w14:textId="77777777" w:rsidR="00F16280" w:rsidRDefault="00F16280" w:rsidP="00F16280">
      <w:pPr>
        <w:numPr>
          <w:ilvl w:val="0"/>
          <w:numId w:val="21"/>
        </w:numPr>
      </w:pPr>
      <w:r>
        <w:rPr>
          <w:b/>
          <w:bCs/>
        </w:rPr>
        <w:t>WiFi_Pacientes:</w:t>
      </w:r>
      <w:r>
        <w:t xml:space="preserve"> 1 punto de acceso Wi‑Fi para pacientes (puertos 45–46).</w:t>
      </w:r>
    </w:p>
    <w:p w14:paraId="5E18A878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Propón </w:t>
      </w:r>
      <w:r>
        <w:rPr>
          <w:b/>
          <w:bCs/>
        </w:rPr>
        <w:t>3 VLANs</w:t>
      </w:r>
      <w:r>
        <w:t xml:space="preserve"> con ID, nombre, subred y puertos.</w:t>
      </w:r>
    </w:p>
    <w:p w14:paraId="7303E06D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¿Qué dispositivo se necesita para que Médicos y Enfermería puedan comunicarse? Justifica.</w:t>
      </w:r>
    </w:p>
    <w:p w14:paraId="76C5B7D2" w14:textId="77777777" w:rsidR="00F16280" w:rsidRDefault="00F16280" w:rsidP="00F16280">
      <w:pPr>
        <w:numPr>
          <w:ilvl w:val="0"/>
          <w:numId w:val="23"/>
        </w:numPr>
      </w:pPr>
      <w:r>
        <w:rPr>
          <w:i/>
          <w:iCs/>
        </w:rPr>
        <w:t>(0,25)</w:t>
      </w:r>
      <w:r>
        <w:t xml:space="preserve"> Dibuja un esquema del switch con los puertos asignados a cada VLAN (puedes usar Mermaid o descripción clara).</w:t>
      </w:r>
    </w:p>
    <w:p w14:paraId="1A29E7A8" w14:textId="77777777" w:rsidR="00F16280" w:rsidRDefault="00F16280" w:rsidP="00F16280">
      <w:pPr>
        <w:jc w:val="center"/>
      </w:pPr>
      <w:r>
        <w:rPr>
          <w:noProof/>
        </w:rPr>
        <w:drawing>
          <wp:inline distT="0" distB="0" distL="0" distR="0" wp14:anchorId="6B1845F2" wp14:editId="4FD3F056">
            <wp:extent cx="2170706" cy="1828800"/>
            <wp:effectExtent l="0" t="0" r="1270" b="0"/>
            <wp:docPr id="40" name="Picture" descr="Diagram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/tmp/mermaid-imgs/modA/modA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047" cy="183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8CEF4" w14:textId="0896BE8C" w:rsidR="00F16280" w:rsidRDefault="00F16280" w:rsidP="00F16280">
      <w:pPr>
        <w:jc w:val="center"/>
      </w:pPr>
      <w:r>
        <w:t xml:space="preserve">Diagrama </w:t>
      </w:r>
      <w:r w:rsidR="00D129FD">
        <w:t>2</w:t>
      </w:r>
    </w:p>
    <w:bookmarkEnd w:id="8"/>
    <w:p w14:paraId="3F194002" w14:textId="77777777" w:rsidR="00553242" w:rsidRDefault="00553242" w:rsidP="00553242">
      <w:pPr>
        <w:pStyle w:val="Ttulo3"/>
      </w:pPr>
      <w:r>
        <w:lastRenderedPageBreak/>
        <w:t xml:space="preserve">Actividad 8 – </w:t>
      </w:r>
      <w:r>
        <w:rPr>
          <w:i/>
          <w:iCs/>
        </w:rPr>
        <w:t>(0,75 pts)</w:t>
      </w:r>
    </w:p>
    <w:p w14:paraId="46B95974" w14:textId="77777777" w:rsidR="00553242" w:rsidRDefault="00553242" w:rsidP="00553242">
      <w:r>
        <w:t>Una trama Ethernet tiene 64 bytes de datos útiles. Calcula el tamaño total de la trama en bytes, sabiendo que: Preámbulo = 7 bytes, SDF = 1 byte, MAC destino = 6 bytes, MAC origen = 6 bytes, Longitud/Tipo = 2 bytes, FCS = 4 bytes. (El campo Datos+Relleno debe tener al menos 46 bytes).</w:t>
      </w:r>
    </w:p>
    <w:p w14:paraId="4FEE800F" w14:textId="77777777" w:rsidR="00F752FD" w:rsidRDefault="00D51027" w:rsidP="00F752FD">
      <w:r>
        <w:rPr>
          <w:noProof/>
        </w:rPr>
        <w:pict w14:anchorId="39741781">
          <v:rect id="_x0000_i1026" alt="" style="width:425.2pt;height:.05pt;mso-width-percent:0;mso-height-percent:0;mso-width-percent:0;mso-height-percent:0" o:hralign="center" o:hrstd="t" o:hr="t"/>
        </w:pict>
      </w:r>
    </w:p>
    <w:p w14:paraId="0B4607ED" w14:textId="5B6C7DBA" w:rsidR="00EE6325" w:rsidRDefault="00EE6325" w:rsidP="00EE6325">
      <w:pPr>
        <w:pStyle w:val="Ttulo3"/>
      </w:pPr>
      <w:r>
        <w:t xml:space="preserve">Actividad </w:t>
      </w:r>
      <w:r w:rsidR="00205DD0">
        <w:t>9</w:t>
      </w:r>
      <w:r>
        <w:t xml:space="preserve"> – TCP vs UDP en escenarios reales </w:t>
      </w:r>
      <w:r>
        <w:rPr>
          <w:i/>
          <w:iCs/>
        </w:rPr>
        <w:t>(1,00 pts)</w:t>
      </w:r>
    </w:p>
    <w:p w14:paraId="18AABE4E" w14:textId="77777777" w:rsidR="00EE6325" w:rsidRDefault="00EE6325" w:rsidP="00EE6325">
      <w:r>
        <w:t xml:space="preserve">Para cada escenario, indica si usarías </w:t>
      </w:r>
      <w:r>
        <w:rPr>
          <w:b/>
          <w:bCs/>
        </w:rPr>
        <w:t>TCP</w:t>
      </w:r>
      <w:r>
        <w:t xml:space="preserve"> o </w:t>
      </w:r>
      <w:r>
        <w:rPr>
          <w:b/>
          <w:bCs/>
        </w:rPr>
        <w:t>UDP</w:t>
      </w:r>
      <w:r>
        <w:t xml:space="preserve"> y justifica brevemente tu elección (fiabilidad, latencia, orden, conexión):</w:t>
      </w:r>
    </w:p>
    <w:p w14:paraId="69537A72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Streaming de </w:t>
      </w:r>
      <w:r>
        <w:rPr>
          <w:b/>
          <w:bCs/>
        </w:rPr>
        <w:t>TV en directo</w:t>
      </w:r>
      <w:r>
        <w:t xml:space="preserve"> (IPTV).</w:t>
      </w:r>
    </w:p>
    <w:p w14:paraId="428D4586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Inicio de sesión </w:t>
      </w:r>
      <w:r>
        <w:rPr>
          <w:b/>
          <w:bCs/>
        </w:rPr>
        <w:t>SSH</w:t>
      </w:r>
      <w:r>
        <w:t xml:space="preserve"> en un servidor remoto.</w:t>
      </w:r>
    </w:p>
    <w:p w14:paraId="40B104EA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</w:t>
      </w:r>
      <w:r>
        <w:rPr>
          <w:b/>
          <w:bCs/>
        </w:rPr>
        <w:t>Telemetría IoT</w:t>
      </w:r>
      <w:r>
        <w:t>: un sensor envía un dato de humedad cada 5 segundos.</w:t>
      </w:r>
    </w:p>
    <w:p w14:paraId="621659AD" w14:textId="77777777" w:rsidR="00EE6325" w:rsidRDefault="00EE6325" w:rsidP="00EE6325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Petición y descarga de una página web por </w:t>
      </w:r>
      <w:r>
        <w:rPr>
          <w:b/>
          <w:bCs/>
        </w:rPr>
        <w:t>HTTPS</w:t>
      </w:r>
      <w:r>
        <w:t>.</w:t>
      </w:r>
    </w:p>
    <w:p w14:paraId="10035865" w14:textId="3E7F463C" w:rsidR="00F752FD" w:rsidRDefault="00EE6325" w:rsidP="00B8345F">
      <w:pPr>
        <w:numPr>
          <w:ilvl w:val="0"/>
          <w:numId w:val="28"/>
        </w:numPr>
      </w:pPr>
      <w:r>
        <w:rPr>
          <w:i/>
          <w:iCs/>
        </w:rPr>
        <w:t>(0,20)</w:t>
      </w:r>
      <w:r>
        <w:t xml:space="preserve"> Solicitud </w:t>
      </w:r>
      <w:r>
        <w:rPr>
          <w:b/>
          <w:bCs/>
        </w:rPr>
        <w:t>DHCP</w:t>
      </w:r>
      <w:r>
        <w:t xml:space="preserve"> de un equipo al arrancar.</w:t>
      </w:r>
    </w:p>
    <w:p w14:paraId="4F104570" w14:textId="3019F8C4" w:rsidR="007622FE" w:rsidRPr="001473A5" w:rsidRDefault="00D51027" w:rsidP="007622FE">
      <w:r>
        <w:rPr>
          <w:noProof/>
        </w:rPr>
        <w:pict w14:anchorId="10667305">
          <v:rect id="_x0000_i1025" alt="" style="width:425.2pt;height:.05pt;mso-width-percent:0;mso-height-percent:0;mso-width-percent:0;mso-height-percent:0" o:hralign="center" o:hrstd="t" o:hr="t"/>
        </w:pict>
      </w:r>
      <w:bookmarkEnd w:id="0"/>
      <w:bookmarkEnd w:id="1"/>
    </w:p>
    <w:p w14:paraId="2417663B" w14:textId="51E66927" w:rsidR="00EF2734" w:rsidRDefault="00EF2734" w:rsidP="00EF2734">
      <w:pPr>
        <w:pStyle w:val="Ttulo3"/>
      </w:pPr>
      <w:r>
        <w:t xml:space="preserve">Actividad </w:t>
      </w:r>
      <w:r w:rsidR="001473A5">
        <w:t>10</w:t>
      </w:r>
      <w:r>
        <w:t xml:space="preserve"> – Abreviación de direcciones IPv6 </w:t>
      </w:r>
      <w:r>
        <w:rPr>
          <w:i/>
          <w:iCs/>
        </w:rPr>
        <w:t>(1,00 pts)</w:t>
      </w:r>
    </w:p>
    <w:p w14:paraId="30B9B588" w14:textId="77777777" w:rsidR="00EF2734" w:rsidRDefault="00EF2734" w:rsidP="00EF2734">
      <w:r>
        <w:t xml:space="preserve">Escribe la </w:t>
      </w:r>
      <w:r>
        <w:rPr>
          <w:b/>
          <w:bCs/>
        </w:rPr>
        <w:t>forma abreviada</w:t>
      </w:r>
      <w:r>
        <w:t xml:space="preserve"> más corta válida de cada dirección (aplica ceros a la izquierda y un único ::):</w:t>
      </w:r>
    </w:p>
    <w:p w14:paraId="5F7602EA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2001:0db8:00ab:0000:0000:0000:0000:00c1</w:t>
      </w:r>
    </w:p>
    <w:p w14:paraId="292DED9C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fe80:0000:0000:0000:0000:0000:0000:000a</w:t>
      </w:r>
    </w:p>
    <w:p w14:paraId="620142E0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(0,15)</w:t>
      </w:r>
      <w:r>
        <w:t xml:space="preserve"> 2001:0db8:1234:5678:0000:0000:0000:0001</w:t>
      </w:r>
    </w:p>
    <w:p w14:paraId="00340202" w14:textId="77777777" w:rsidR="00EF2734" w:rsidRDefault="00EF2734" w:rsidP="00EF2734">
      <w:pPr>
        <w:numPr>
          <w:ilvl w:val="0"/>
          <w:numId w:val="29"/>
        </w:numPr>
      </w:pPr>
      <w:r>
        <w:rPr>
          <w:i/>
          <w:iCs/>
        </w:rPr>
        <w:t>(0,25)</w:t>
      </w:r>
      <w:r>
        <w:t xml:space="preserve"> Indica si las siguientes son </w:t>
      </w:r>
      <w:r>
        <w:rPr>
          <w:b/>
          <w:bCs/>
        </w:rPr>
        <w:t>válidas o inválidas</w:t>
      </w:r>
      <w:r>
        <w:t xml:space="preserve"> y por qué (puede haber </w:t>
      </w:r>
      <w:r>
        <w:rPr>
          <w:b/>
          <w:bCs/>
        </w:rPr>
        <w:t>más de una razón</w:t>
      </w:r>
      <w:r>
        <w:t>):</w:t>
      </w:r>
    </w:p>
    <w:p w14:paraId="663DA825" w14:textId="77777777" w:rsidR="00EF2734" w:rsidRDefault="00EF2734" w:rsidP="00EF2734">
      <w:pPr>
        <w:numPr>
          <w:ilvl w:val="0"/>
          <w:numId w:val="21"/>
        </w:numPr>
      </w:pPr>
      <w:r>
        <w:t>2001:db8:1::g::1</w:t>
      </w:r>
    </w:p>
    <w:p w14:paraId="04D3DEA0" w14:textId="4C760C3F" w:rsidR="007622FE" w:rsidRDefault="00EF2734" w:rsidP="00031DDE">
      <w:pPr>
        <w:numPr>
          <w:ilvl w:val="0"/>
          <w:numId w:val="21"/>
        </w:numPr>
      </w:pPr>
      <w:r>
        <w:t>fe80::1:0:0:0:1</w:t>
      </w:r>
    </w:p>
    <w:sectPr w:rsidR="007622FE" w:rsidSect="000452E8">
      <w:headerReference w:type="default" r:id="rId9"/>
      <w:footerReference w:type="even" r:id="rId10"/>
      <w:footerReference w:type="default" r:id="rId11"/>
      <w:pgSz w:w="12240" w:h="15840"/>
      <w:pgMar w:top="726" w:right="1510" w:bottom="1440" w:left="1516" w:header="5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109E81" w14:textId="77777777" w:rsidR="00D51027" w:rsidRDefault="00D51027">
      <w:pPr>
        <w:spacing w:after="0" w:line="240" w:lineRule="auto"/>
      </w:pPr>
      <w:r>
        <w:separator/>
      </w:r>
    </w:p>
  </w:endnote>
  <w:endnote w:type="continuationSeparator" w:id="0">
    <w:p w14:paraId="4327C603" w14:textId="77777777" w:rsidR="00D51027" w:rsidRDefault="00D51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046875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6E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5324A6F" w14:textId="77777777" w:rsidR="00C82429" w:rsidRDefault="00C82429" w:rsidP="00C8242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2142358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324A70" w14:textId="77777777" w:rsidR="00C82429" w:rsidRDefault="00C82429" w:rsidP="0097070C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C82429">
          <w:rPr>
            <w:rStyle w:val="Nmerodepgina"/>
            <w:sz w:val="16"/>
            <w:szCs w:val="16"/>
          </w:rPr>
          <w:fldChar w:fldCharType="begin"/>
        </w:r>
        <w:r w:rsidRPr="00C82429">
          <w:rPr>
            <w:rStyle w:val="Nmerodepgina"/>
            <w:sz w:val="16"/>
            <w:szCs w:val="16"/>
          </w:rPr>
          <w:instrText xml:space="preserve"> PAGE </w:instrText>
        </w:r>
        <w:r w:rsidRPr="00C82429">
          <w:rPr>
            <w:rStyle w:val="Nmerodepgina"/>
            <w:sz w:val="16"/>
            <w:szCs w:val="16"/>
          </w:rPr>
          <w:fldChar w:fldCharType="separate"/>
        </w:r>
        <w:r w:rsidRPr="00C82429">
          <w:rPr>
            <w:rStyle w:val="Nmerodepgina"/>
            <w:noProof/>
            <w:sz w:val="16"/>
            <w:szCs w:val="16"/>
          </w:rPr>
          <w:t>1</w:t>
        </w:r>
        <w:r w:rsidRPr="00C82429">
          <w:rPr>
            <w:rStyle w:val="Nmerodepgina"/>
            <w:sz w:val="16"/>
            <w:szCs w:val="16"/>
          </w:rPr>
          <w:fldChar w:fldCharType="end"/>
        </w:r>
      </w:p>
    </w:sdtContent>
  </w:sdt>
  <w:p w14:paraId="15324A71" w14:textId="77777777" w:rsidR="00C82429" w:rsidRDefault="00C82429" w:rsidP="00C8242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B69B5D" w14:textId="77777777" w:rsidR="00D51027" w:rsidRDefault="00D51027">
      <w:pPr>
        <w:spacing w:after="0" w:line="240" w:lineRule="auto"/>
      </w:pPr>
      <w:r>
        <w:separator/>
      </w:r>
    </w:p>
  </w:footnote>
  <w:footnote w:type="continuationSeparator" w:id="0">
    <w:p w14:paraId="697E1603" w14:textId="77777777" w:rsidR="00D51027" w:rsidRDefault="00D51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324A66" w14:textId="77777777" w:rsidR="00E047B8" w:rsidRPr="00E047B8" w:rsidRDefault="00E047B8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  <w:tbl>
    <w:tblPr>
      <w:tblStyle w:val="Tablaconcuadrcula"/>
      <w:tblW w:w="0" w:type="auto"/>
      <w:tblInd w:w="38" w:type="dxa"/>
      <w:tblLook w:val="04A0" w:firstRow="1" w:lastRow="0" w:firstColumn="1" w:lastColumn="0" w:noHBand="0" w:noVBand="1"/>
    </w:tblPr>
    <w:tblGrid>
      <w:gridCol w:w="1576"/>
      <w:gridCol w:w="5654"/>
      <w:gridCol w:w="1936"/>
    </w:tblGrid>
    <w:tr w:rsidR="003D5408" w14:paraId="15324A6C" w14:textId="77777777" w:rsidTr="003D5408">
      <w:tc>
        <w:tcPr>
          <w:tcW w:w="1346" w:type="dxa"/>
        </w:tcPr>
        <w:p w14:paraId="15324A67" w14:textId="77777777" w:rsidR="00E047B8" w:rsidRDefault="00E047B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2" wp14:editId="15324A73">
                <wp:extent cx="858683" cy="432000"/>
                <wp:effectExtent l="0" t="0" r="5080" b="0"/>
                <wp:docPr id="699866966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866966" name="Imagen 1" descr="Texto&#10;&#10;El contenido generado por IA puede ser incorrecto."/>
                        <pic:cNvPicPr/>
                      </pic:nvPicPr>
                      <pic:blipFill rotWithShape="1">
                        <a:blip r:embed="rId1"/>
                        <a:srcRect l="14069" t="11697" r="22216" b="281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683" cy="43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</w:tcPr>
        <w:p w14:paraId="15324A68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Profesor: </w:t>
          </w:r>
          <w:r w:rsidR="00950EA2">
            <w:rPr>
              <w:sz w:val="18"/>
              <w:szCs w:val="18"/>
            </w:rPr>
            <w:t xml:space="preserve">Fº </w:t>
          </w:r>
          <w:r w:rsidRPr="00E26FAF">
            <w:rPr>
              <w:sz w:val="18"/>
              <w:szCs w:val="18"/>
            </w:rPr>
            <w:t xml:space="preserve">Javier </w:t>
          </w:r>
          <w:r w:rsidR="00950EA2">
            <w:rPr>
              <w:sz w:val="18"/>
              <w:szCs w:val="18"/>
            </w:rPr>
            <w:t>Hernández</w:t>
          </w:r>
          <w:r w:rsidRPr="00E26FAF">
            <w:rPr>
              <w:sz w:val="18"/>
              <w:szCs w:val="18"/>
            </w:rPr>
            <w:t xml:space="preserve"> </w:t>
          </w:r>
          <w:r w:rsidR="00950EA2">
            <w:rPr>
              <w:sz w:val="18"/>
              <w:szCs w:val="18"/>
            </w:rPr>
            <w:t>Illán</w:t>
          </w:r>
        </w:p>
        <w:p w14:paraId="15324A69" w14:textId="77777777" w:rsidR="00E047B8" w:rsidRPr="00E26FAF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8"/>
              <w:szCs w:val="18"/>
            </w:rPr>
          </w:pPr>
          <w:r w:rsidRPr="00E26FAF">
            <w:rPr>
              <w:sz w:val="18"/>
              <w:szCs w:val="18"/>
            </w:rPr>
            <w:t xml:space="preserve">Módulo: </w:t>
          </w:r>
          <w:r w:rsidR="00950EA2">
            <w:rPr>
              <w:sz w:val="18"/>
              <w:szCs w:val="18"/>
            </w:rPr>
            <w:t>Redes de Área Local</w:t>
          </w:r>
        </w:p>
        <w:p w14:paraId="15324A6A" w14:textId="77777777" w:rsidR="00E047B8" w:rsidRDefault="00E047B8" w:rsidP="003D5408">
          <w:pPr>
            <w:pStyle w:val="Encabezado"/>
            <w:tabs>
              <w:tab w:val="clear" w:pos="4680"/>
              <w:tab w:val="clear" w:pos="9360"/>
              <w:tab w:val="left" w:pos="5022"/>
            </w:tabs>
            <w:jc w:val="center"/>
            <w:rPr>
              <w:sz w:val="16"/>
              <w:szCs w:val="16"/>
            </w:rPr>
          </w:pPr>
          <w:r w:rsidRPr="00E26FAF">
            <w:rPr>
              <w:sz w:val="18"/>
              <w:szCs w:val="18"/>
            </w:rPr>
            <w:t xml:space="preserve">Ciclo de Grado </w:t>
          </w:r>
          <w:r w:rsidR="00950EA2">
            <w:rPr>
              <w:sz w:val="18"/>
              <w:szCs w:val="18"/>
            </w:rPr>
            <w:t>Medio SMR</w:t>
          </w:r>
        </w:p>
      </w:tc>
      <w:tc>
        <w:tcPr>
          <w:tcW w:w="1487" w:type="dxa"/>
        </w:tcPr>
        <w:p w14:paraId="15324A6B" w14:textId="77777777" w:rsidR="00E047B8" w:rsidRDefault="003D5408" w:rsidP="00E047B8">
          <w:pPr>
            <w:pStyle w:val="Encabezado"/>
            <w:tabs>
              <w:tab w:val="clear" w:pos="4680"/>
              <w:tab w:val="clear" w:pos="9360"/>
              <w:tab w:val="left" w:pos="5022"/>
            </w:tabs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15324A74" wp14:editId="15324A75">
                <wp:extent cx="1089852" cy="432000"/>
                <wp:effectExtent l="0" t="0" r="2540" b="0"/>
                <wp:docPr id="569215661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215661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852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324A6D" w14:textId="77777777" w:rsidR="00917266" w:rsidRPr="00E047B8" w:rsidRDefault="00917266" w:rsidP="00E047B8">
    <w:pPr>
      <w:pStyle w:val="Encabezado"/>
      <w:tabs>
        <w:tab w:val="clear" w:pos="4680"/>
        <w:tab w:val="clear" w:pos="9360"/>
        <w:tab w:val="left" w:pos="5022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535AF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9F093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721"/>
    <w:multiLevelType w:val="multilevel"/>
    <w:tmpl w:val="169CB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15558F5"/>
    <w:multiLevelType w:val="hybridMultilevel"/>
    <w:tmpl w:val="051A1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7B594F"/>
    <w:multiLevelType w:val="hybridMultilevel"/>
    <w:tmpl w:val="FD9849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3639A3"/>
    <w:multiLevelType w:val="hybridMultilevel"/>
    <w:tmpl w:val="AE6043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2232FB"/>
    <w:multiLevelType w:val="hybridMultilevel"/>
    <w:tmpl w:val="E9865E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B5A"/>
    <w:multiLevelType w:val="multilevel"/>
    <w:tmpl w:val="3A8C9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7475FAD"/>
    <w:multiLevelType w:val="multilevel"/>
    <w:tmpl w:val="1794C9B4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94CDE"/>
    <w:multiLevelType w:val="hybridMultilevel"/>
    <w:tmpl w:val="3C085E68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BD682B"/>
    <w:multiLevelType w:val="hybridMultilevel"/>
    <w:tmpl w:val="EA8EF6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1667D"/>
    <w:multiLevelType w:val="hybridMultilevel"/>
    <w:tmpl w:val="A4607390"/>
    <w:lvl w:ilvl="0" w:tplc="149E73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5924"/>
    <w:multiLevelType w:val="hybridMultilevel"/>
    <w:tmpl w:val="F79265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F059A"/>
    <w:multiLevelType w:val="hybridMultilevel"/>
    <w:tmpl w:val="435EB86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9B5F18"/>
    <w:multiLevelType w:val="hybridMultilevel"/>
    <w:tmpl w:val="62DE774C"/>
    <w:lvl w:ilvl="0" w:tplc="97565F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4375">
    <w:abstractNumId w:val="8"/>
  </w:num>
  <w:num w:numId="2" w16cid:durableId="686635790">
    <w:abstractNumId w:val="6"/>
  </w:num>
  <w:num w:numId="3" w16cid:durableId="1721318452">
    <w:abstractNumId w:val="5"/>
  </w:num>
  <w:num w:numId="4" w16cid:durableId="309988483">
    <w:abstractNumId w:val="4"/>
  </w:num>
  <w:num w:numId="5" w16cid:durableId="332993356">
    <w:abstractNumId w:val="7"/>
  </w:num>
  <w:num w:numId="6" w16cid:durableId="1607614217">
    <w:abstractNumId w:val="3"/>
  </w:num>
  <w:num w:numId="7" w16cid:durableId="2090540039">
    <w:abstractNumId w:val="2"/>
  </w:num>
  <w:num w:numId="8" w16cid:durableId="587470714">
    <w:abstractNumId w:val="1"/>
  </w:num>
  <w:num w:numId="9" w16cid:durableId="905799733">
    <w:abstractNumId w:val="0"/>
  </w:num>
  <w:num w:numId="10" w16cid:durableId="409886115">
    <w:abstractNumId w:val="16"/>
  </w:num>
  <w:num w:numId="11" w16cid:durableId="1792286648">
    <w:abstractNumId w:val="14"/>
  </w:num>
  <w:num w:numId="12" w16cid:durableId="1995530139">
    <w:abstractNumId w:val="24"/>
  </w:num>
  <w:num w:numId="13" w16cid:durableId="1491870418">
    <w:abstractNumId w:val="13"/>
  </w:num>
  <w:num w:numId="14" w16cid:durableId="977148121">
    <w:abstractNumId w:val="22"/>
  </w:num>
  <w:num w:numId="15" w16cid:durableId="1684893109">
    <w:abstractNumId w:val="15"/>
  </w:num>
  <w:num w:numId="16" w16cid:durableId="1371150119">
    <w:abstractNumId w:val="21"/>
  </w:num>
  <w:num w:numId="17" w16cid:durableId="822044772">
    <w:abstractNumId w:val="18"/>
  </w:num>
  <w:num w:numId="18" w16cid:durableId="1989018104">
    <w:abstractNumId w:val="19"/>
  </w:num>
  <w:num w:numId="19" w16cid:durableId="1373731270">
    <w:abstractNumId w:val="23"/>
  </w:num>
  <w:num w:numId="20" w16cid:durableId="498231937">
    <w:abstractNumId w:val="9"/>
  </w:num>
  <w:num w:numId="21" w16cid:durableId="1139692910">
    <w:abstractNumId w:val="10"/>
  </w:num>
  <w:num w:numId="22" w16cid:durableId="785269252">
    <w:abstractNumId w:val="20"/>
  </w:num>
  <w:num w:numId="23" w16cid:durableId="2677364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38600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7204375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83944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523507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75378821">
    <w:abstractNumId w:val="17"/>
  </w:num>
  <w:num w:numId="29" w16cid:durableId="3817571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DE"/>
    <w:rsid w:val="00034616"/>
    <w:rsid w:val="000452E8"/>
    <w:rsid w:val="0006063C"/>
    <w:rsid w:val="000617E1"/>
    <w:rsid w:val="000B3A71"/>
    <w:rsid w:val="00137B92"/>
    <w:rsid w:val="001473A5"/>
    <w:rsid w:val="0015074B"/>
    <w:rsid w:val="00155B34"/>
    <w:rsid w:val="001A499C"/>
    <w:rsid w:val="001B565A"/>
    <w:rsid w:val="001B682B"/>
    <w:rsid w:val="001C4593"/>
    <w:rsid w:val="001E5110"/>
    <w:rsid w:val="001F0784"/>
    <w:rsid w:val="001F3666"/>
    <w:rsid w:val="00205DD0"/>
    <w:rsid w:val="00253108"/>
    <w:rsid w:val="00273FC9"/>
    <w:rsid w:val="0029639D"/>
    <w:rsid w:val="002A12DD"/>
    <w:rsid w:val="002C27AE"/>
    <w:rsid w:val="002D487E"/>
    <w:rsid w:val="00320143"/>
    <w:rsid w:val="00326F90"/>
    <w:rsid w:val="003335DF"/>
    <w:rsid w:val="003A2A4E"/>
    <w:rsid w:val="003D5408"/>
    <w:rsid w:val="0040305D"/>
    <w:rsid w:val="00406F13"/>
    <w:rsid w:val="004160A2"/>
    <w:rsid w:val="0043307A"/>
    <w:rsid w:val="00456912"/>
    <w:rsid w:val="004B63BA"/>
    <w:rsid w:val="004D3B5A"/>
    <w:rsid w:val="00533BDB"/>
    <w:rsid w:val="00553242"/>
    <w:rsid w:val="00576209"/>
    <w:rsid w:val="00581ABF"/>
    <w:rsid w:val="005A2DB9"/>
    <w:rsid w:val="005B5604"/>
    <w:rsid w:val="00601145"/>
    <w:rsid w:val="0061368F"/>
    <w:rsid w:val="00666DC6"/>
    <w:rsid w:val="00684D70"/>
    <w:rsid w:val="00695E30"/>
    <w:rsid w:val="006D0B1D"/>
    <w:rsid w:val="006E7DAB"/>
    <w:rsid w:val="007137B8"/>
    <w:rsid w:val="00717343"/>
    <w:rsid w:val="00724E26"/>
    <w:rsid w:val="00735E9F"/>
    <w:rsid w:val="007622FE"/>
    <w:rsid w:val="007769D1"/>
    <w:rsid w:val="007A6AE9"/>
    <w:rsid w:val="007B748A"/>
    <w:rsid w:val="007D37C0"/>
    <w:rsid w:val="007F5A54"/>
    <w:rsid w:val="007F62D5"/>
    <w:rsid w:val="008561CC"/>
    <w:rsid w:val="0087352B"/>
    <w:rsid w:val="008765D7"/>
    <w:rsid w:val="008C6D36"/>
    <w:rsid w:val="009130E1"/>
    <w:rsid w:val="00917266"/>
    <w:rsid w:val="00950EA2"/>
    <w:rsid w:val="009660BA"/>
    <w:rsid w:val="009964EB"/>
    <w:rsid w:val="009B2871"/>
    <w:rsid w:val="009E04F4"/>
    <w:rsid w:val="00A27216"/>
    <w:rsid w:val="00A3503E"/>
    <w:rsid w:val="00A57D7E"/>
    <w:rsid w:val="00A57E41"/>
    <w:rsid w:val="00A706CB"/>
    <w:rsid w:val="00AA1D8D"/>
    <w:rsid w:val="00B36CB8"/>
    <w:rsid w:val="00B47730"/>
    <w:rsid w:val="00B50483"/>
    <w:rsid w:val="00B64774"/>
    <w:rsid w:val="00B72F62"/>
    <w:rsid w:val="00B8345F"/>
    <w:rsid w:val="00BD07D4"/>
    <w:rsid w:val="00BE6A36"/>
    <w:rsid w:val="00C0625B"/>
    <w:rsid w:val="00C17A9B"/>
    <w:rsid w:val="00C32FB2"/>
    <w:rsid w:val="00C538B8"/>
    <w:rsid w:val="00C8059C"/>
    <w:rsid w:val="00C82429"/>
    <w:rsid w:val="00C93725"/>
    <w:rsid w:val="00CB0664"/>
    <w:rsid w:val="00CE019D"/>
    <w:rsid w:val="00D10B47"/>
    <w:rsid w:val="00D129FD"/>
    <w:rsid w:val="00D32F23"/>
    <w:rsid w:val="00D51027"/>
    <w:rsid w:val="00D56B7D"/>
    <w:rsid w:val="00DE6793"/>
    <w:rsid w:val="00E047B8"/>
    <w:rsid w:val="00E04CA5"/>
    <w:rsid w:val="00E128B2"/>
    <w:rsid w:val="00E26FAF"/>
    <w:rsid w:val="00E34C9A"/>
    <w:rsid w:val="00E43FEE"/>
    <w:rsid w:val="00E46AC1"/>
    <w:rsid w:val="00E60096"/>
    <w:rsid w:val="00E60C2E"/>
    <w:rsid w:val="00E71C85"/>
    <w:rsid w:val="00E77877"/>
    <w:rsid w:val="00E80793"/>
    <w:rsid w:val="00EC3468"/>
    <w:rsid w:val="00EC4DCC"/>
    <w:rsid w:val="00EE6325"/>
    <w:rsid w:val="00EF2734"/>
    <w:rsid w:val="00F16280"/>
    <w:rsid w:val="00F752FD"/>
    <w:rsid w:val="00F913DA"/>
    <w:rsid w:val="00FA3B29"/>
    <w:rsid w:val="00FC693F"/>
    <w:rsid w:val="00FD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24A3A"/>
  <w15:docId w15:val="{62E47256-2027-8A44-9BE4-2D46310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6B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B7D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D56B7D"/>
    <w:pPr>
      <w:numPr>
        <w:numId w:val="17"/>
      </w:numPr>
    </w:pPr>
  </w:style>
  <w:style w:type="character" w:styleId="Nmerodepgina">
    <w:name w:val="page number"/>
    <w:basedOn w:val="Fuentedeprrafopredeter"/>
    <w:uiPriority w:val="99"/>
    <w:semiHidden/>
    <w:unhideWhenUsed/>
    <w:rsid w:val="00C82429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774</Words>
  <Characters>4260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HERNANDEZ ILLAN, FRANCISCO JAVIER</dc:creator>
  <cp:keywords/>
  <cp:lastModifiedBy>HERNANDEZ ILLAN, FRANCISCO JAVIER</cp:lastModifiedBy>
  <cp:revision>10</cp:revision>
  <dcterms:created xsi:type="dcterms:W3CDTF">2026-06-03T21:56:00Z</dcterms:created>
  <dcterms:modified xsi:type="dcterms:W3CDTF">2026-06-25T22:36:00Z</dcterms:modified>
</cp:coreProperties>
</file>