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B79E" w14:textId="7642BC0C" w:rsidR="00733819" w:rsidRDefault="00851F53" w:rsidP="00F53EC5">
      <w:bookmarkStart w:id="0" w:name="X72d1d8edc6a3516a1652203f57ae2175c1fb902"/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51D34" wp14:editId="650684CF">
                <wp:simplePos x="0" y="0"/>
                <wp:positionH relativeFrom="column">
                  <wp:posOffset>-819150</wp:posOffset>
                </wp:positionH>
                <wp:positionV relativeFrom="paragraph">
                  <wp:posOffset>-554880</wp:posOffset>
                </wp:positionV>
                <wp:extent cx="683813" cy="763325"/>
                <wp:effectExtent l="0" t="0" r="15240" b="11430"/>
                <wp:wrapNone/>
                <wp:docPr id="10714871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13" cy="763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162F3B" w14:textId="1C5924E9" w:rsidR="00851F53" w:rsidRPr="00AE1767" w:rsidRDefault="00897AE7" w:rsidP="00AE1767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sz w:val="72"/>
                                <w:szCs w:val="72"/>
                                <w:lang w:val="es-ES_trad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es-ES_tradnl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351D3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64.5pt;margin-top:-43.7pt;width:53.85pt;height:6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eND9NgIAAHsEAAAOAAAAZHJzL2Uyb0RvYy54bWysVE1v2zAMvQ/YfxB0X5zvZkacIkuRYUDQ&#13;&#10;FkiHnhVZio3JoiYpsbNfP0p2PtrtNOwiUyL1RD4+en7fVIochXUl6IwOen1KhOaQl3qf0e8v608z&#13;&#10;SpxnOmcKtMjoSTh6v/j4YV6bVAyhAJULSxBEu7Q2GS28N2mSOF6IirkeGKHRKcFWzOPW7pPcshrR&#13;&#10;K5UM+/1pUoPNjQUunMPTh9ZJFxFfSsH9k5ROeKIyirn5uNq47sKaLOYs3VtmipJ3abB/yKJipcZH&#13;&#10;L1APzDNysOUfUFXJLTiQvsehSkDKkotYA1Yz6L+rZlswI2ItSI4zF5rc/4Plj8etebbEN1+gwQYG&#13;&#10;QmrjUoeHoZ5G2ip8MVOCfqTwdKFNNJ5wPJzORrPBiBKOrrvpaDScBJTketlY578KqEgwMmqxK5Es&#13;&#10;dtw434aeQ8JbDlSZr0ul4iYoQayUJUeGPVQ+pojgb6KUJjUmMpr0I/AbX4C+3N8pxn906d1EIZ7S&#13;&#10;mPO19GD5Ztd0fOwgPyFNFloFOcPXJeJumPPPzKJkkBkcA/+Ei1SAyUBnUVKA/fW38xCPnUQvJTVK&#13;&#10;MKPu54FZQYn6prHHnwfjcdBs3Iwnd0Pc2FvP7tajD9UKkKEBDpzh0QzxXp1NaaF6xWlZhlfRxTTH&#13;&#10;tzPqz+bKt4OB08bFchmDUKWG+Y3eGh6gQ0cCny/NK7Om66dHITzCWawsfdfWNjbc1LA8eJBl7Hkg&#13;&#10;uGW14x0VHlXTTWMYodt9jLr+Mxa/AQAA//8DAFBLAwQUAAYACAAAACEAARkq2+QAAAAQAQAADwAA&#13;&#10;AGRycy9kb3ducmV2LnhtbEyPT0/DMAzF70h8h8iTuHVpOwRZ13Tiz+DCiYE4Z02WRGuSKsm68u0x&#13;&#10;J7hYtmy/937tdnYDmVRMNngO1bIEonwfpPWaw+fHS8GApCy8FEPwisO3SrDtrq9a0chw8e9q2mdN&#13;&#10;UMSnRnAwOY8Npak3yom0DKPyuDuG6ETGMWoqo7iguBtoXZZ31Anr0cGIUT0Z1Z/2Z8dh96jXumci&#13;&#10;mh2T1k7z1/FNv3J+s5ifN1geNkCymvPfB/wyYH7oMNghnL1MZOBQVPUaiTJ27P4WCJ4UdbUCcuCw&#13;&#10;qhnQrqX/QbofAAAA//8DAFBLAQItABQABgAIAAAAIQC2gziS/gAAAOEBAAATAAAAAAAAAAAAAAAA&#13;&#10;AAAAAABbQ29udGVudF9UeXBlc10ueG1sUEsBAi0AFAAGAAgAAAAhADj9If/WAAAAlAEAAAsAAAAA&#13;&#10;AAAAAAAAAAAALwEAAF9yZWxzLy5yZWxzUEsBAi0AFAAGAAgAAAAhABR40P02AgAAewQAAA4AAAAA&#13;&#10;AAAAAAAAAAAALgIAAGRycy9lMm9Eb2MueG1sUEsBAi0AFAAGAAgAAAAhAAEZKtvkAAAAEAEAAA8A&#13;&#10;AAAAAAAAAAAAAAAAkAQAAGRycy9kb3ducmV2LnhtbFBLBQYAAAAABAAEAPMAAAChBQAAAAA=&#13;&#10;" fillcolor="white [3201]" strokeweight=".5pt">
                <v:textbox>
                  <w:txbxContent>
                    <w:p w14:paraId="58162F3B" w14:textId="1C5924E9" w:rsidR="00851F53" w:rsidRPr="00AE1767" w:rsidRDefault="00897AE7" w:rsidP="00AE1767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sz w:val="72"/>
                          <w:szCs w:val="72"/>
                          <w:lang w:val="es-ES_tradnl"/>
                        </w:rPr>
                      </w:pPr>
                      <w:r>
                        <w:rPr>
                          <w:sz w:val="72"/>
                          <w:szCs w:val="72"/>
                          <w:lang w:val="es-ES_tradnl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9B1327">
        <w:rPr>
          <w:b/>
          <w:bCs/>
        </w:rPr>
        <w:t>Nombre y apellidos:</w:t>
      </w:r>
      <w:r w:rsidR="009B1327">
        <w:t xml:space="preserve"> </w:t>
      </w:r>
      <w:r w:rsidR="009B1327">
        <w:t>_________________________________________________</w:t>
      </w:r>
      <w:r w:rsidR="00F53EC5">
        <w:t>_______</w:t>
      </w:r>
      <w:r w:rsidR="009B1327">
        <w:rPr>
          <w:b/>
          <w:bCs/>
        </w:rPr>
        <w:t>Fecha:</w:t>
      </w:r>
      <w:r w:rsidR="009B1327">
        <w:t xml:space="preserve"> _______________________</w:t>
      </w:r>
    </w:p>
    <w:p w14:paraId="2EC2B79F" w14:textId="77777777" w:rsidR="00733819" w:rsidRDefault="009B1327">
      <w:r>
        <w:rPr>
          <w:noProof/>
        </w:rPr>
        <w:pict w14:anchorId="6D3AA9E0">
          <v:rect id="_x0000_i1034" alt="" style="width:425.2pt;height:.05pt;mso-width-percent:0;mso-height-percent:0;mso-width-percent:0;mso-height-percent:0" o:hralign="center" o:hrstd="t" o:hr="t"/>
        </w:pict>
      </w:r>
    </w:p>
    <w:p w14:paraId="2EC2B7A3" w14:textId="77777777" w:rsidR="00733819" w:rsidRDefault="009B1327">
      <w:pPr>
        <w:pStyle w:val="Ttulo3"/>
      </w:pPr>
      <w:bookmarkStart w:id="1" w:name="subnetting-3-actividades"/>
      <w:bookmarkStart w:id="2" w:name="actividad-1-red-192.168.200.026"/>
      <w:r>
        <w:t>Actividad 1 – Red 192.168.200.0/26</w:t>
      </w:r>
    </w:p>
    <w:p w14:paraId="2EC2B7A4" w14:textId="77777777" w:rsidR="00733819" w:rsidRDefault="009B1327">
      <w:r>
        <w:t xml:space="preserve">Dada la red </w:t>
      </w:r>
      <w:r>
        <w:rPr>
          <w:b/>
          <w:bCs/>
        </w:rPr>
        <w:t>192.168.200.0/26</w:t>
      </w:r>
      <w:r>
        <w:t>:</w:t>
      </w:r>
    </w:p>
    <w:p w14:paraId="2EC2B7A5" w14:textId="77777777" w:rsidR="00733819" w:rsidRDefault="009B1327" w:rsidP="00F53EC5">
      <w:pPr>
        <w:pStyle w:val="Prrafodelista"/>
        <w:numPr>
          <w:ilvl w:val="0"/>
          <w:numId w:val="34"/>
        </w:numPr>
      </w:pPr>
      <w:r>
        <w:t>Indica dirección de red, broadcast y número de hosts utilizables (sin subdividir).</w:t>
      </w:r>
    </w:p>
    <w:p w14:paraId="2EC2B7A6" w14:textId="77777777" w:rsidR="00733819" w:rsidRDefault="009B1327" w:rsidP="00F53EC5">
      <w:pPr>
        <w:pStyle w:val="Prrafodelista"/>
        <w:numPr>
          <w:ilvl w:val="0"/>
          <w:numId w:val="34"/>
        </w:numPr>
      </w:pPr>
      <w:r>
        <w:t xml:space="preserve">Divídela en </w:t>
      </w:r>
      <w:r w:rsidRPr="00F53EC5">
        <w:rPr>
          <w:b/>
          <w:bCs/>
        </w:rPr>
        <w:t>4 subredes</w:t>
      </w:r>
      <w:r>
        <w:t xml:space="preserve"> del mismo tamaño. Indica las direcciones de red de las 4 subredes.</w:t>
      </w:r>
    </w:p>
    <w:p w14:paraId="2EC2B7A7" w14:textId="77777777" w:rsidR="00733819" w:rsidRDefault="009B1327" w:rsidP="00F53EC5">
      <w:pPr>
        <w:pStyle w:val="Prrafodelista"/>
        <w:numPr>
          <w:ilvl w:val="0"/>
          <w:numId w:val="34"/>
        </w:numPr>
      </w:pPr>
      <w:r>
        <w:t>Para cada una de las 4 subredes: rango de IP válidas (primera y última) y dirección de broadcast.</w:t>
      </w:r>
    </w:p>
    <w:p w14:paraId="2EC2B7A8" w14:textId="77777777" w:rsidR="00733819" w:rsidRDefault="009B1327">
      <w:r>
        <w:rPr>
          <w:noProof/>
        </w:rPr>
        <w:pict w14:anchorId="52D50EE5">
          <v:rect id="_x0000_i1033" alt="" style="width:425.2pt;height:.05pt;mso-width-percent:0;mso-height-percent:0;mso-width-percent:0;mso-height-percent:0" o:hralign="center" o:hrstd="t" o:hr="t"/>
        </w:pict>
      </w:r>
    </w:p>
    <w:p w14:paraId="2EC2B7A9" w14:textId="77777777" w:rsidR="00733819" w:rsidRDefault="009B1327">
      <w:pPr>
        <w:pStyle w:val="Ttulo3"/>
      </w:pPr>
      <w:bookmarkStart w:id="3" w:name="actividad-2-red-10.10.0.022"/>
      <w:bookmarkEnd w:id="2"/>
      <w:r>
        <w:t>Actividad 2 – Red 10.10.0.0/22</w:t>
      </w:r>
    </w:p>
    <w:p w14:paraId="2EC2B7AA" w14:textId="77777777" w:rsidR="00733819" w:rsidRDefault="009B1327">
      <w:r>
        <w:t xml:space="preserve">Dada la red </w:t>
      </w:r>
      <w:r>
        <w:rPr>
          <w:b/>
          <w:bCs/>
        </w:rPr>
        <w:t>10.10.0.0/22</w:t>
      </w:r>
      <w:r>
        <w:t>:</w:t>
      </w:r>
    </w:p>
    <w:p w14:paraId="2EC2B7AB" w14:textId="77777777" w:rsidR="00733819" w:rsidRDefault="009B1327" w:rsidP="00013965">
      <w:pPr>
        <w:pStyle w:val="Prrafodelista"/>
        <w:numPr>
          <w:ilvl w:val="0"/>
          <w:numId w:val="35"/>
        </w:numPr>
      </w:pPr>
      <w:r>
        <w:t>Dirección de red, dirección de broadcast y número de hosts utilizables (sin subdividir).</w:t>
      </w:r>
    </w:p>
    <w:p w14:paraId="2EC2B7AC" w14:textId="77777777" w:rsidR="00733819" w:rsidRDefault="009B1327" w:rsidP="00013965">
      <w:pPr>
        <w:pStyle w:val="Prrafodelista"/>
        <w:numPr>
          <w:ilvl w:val="0"/>
          <w:numId w:val="35"/>
        </w:numPr>
      </w:pPr>
      <w:r>
        <w:t xml:space="preserve">Divídela en </w:t>
      </w:r>
      <w:r w:rsidRPr="00013965">
        <w:rPr>
          <w:b/>
          <w:bCs/>
        </w:rPr>
        <w:t>4 subredes</w:t>
      </w:r>
      <w:r>
        <w:t xml:space="preserve"> iguales (usando máscara /24). Indica las direcciones de red.</w:t>
      </w:r>
    </w:p>
    <w:p w14:paraId="2EC2B7AD" w14:textId="77777777" w:rsidR="00733819" w:rsidRDefault="009B1327" w:rsidP="00013965">
      <w:pPr>
        <w:pStyle w:val="Prrafodelista"/>
        <w:numPr>
          <w:ilvl w:val="0"/>
          <w:numId w:val="35"/>
        </w:numPr>
      </w:pPr>
      <w:r>
        <w:t>¿A qué subred /24 pertenece el host 10.10.2.50?</w:t>
      </w:r>
    </w:p>
    <w:p w14:paraId="2EC2B7AE" w14:textId="77777777" w:rsidR="00733819" w:rsidRDefault="009B1327" w:rsidP="00013965">
      <w:pPr>
        <w:pStyle w:val="Prrafodelista"/>
        <w:numPr>
          <w:ilvl w:val="0"/>
          <w:numId w:val="35"/>
        </w:numPr>
      </w:pPr>
      <w:r>
        <w:t>Indica la primera y última IP válida de la subred que contiene 10.10.3.200.</w:t>
      </w:r>
    </w:p>
    <w:p w14:paraId="2EC2B7AF" w14:textId="77777777" w:rsidR="00733819" w:rsidRDefault="009B1327">
      <w:r>
        <w:rPr>
          <w:noProof/>
        </w:rPr>
        <w:pict w14:anchorId="1B1624FB">
          <v:rect id="_x0000_i1032" alt="" style="width:425.2pt;height:.05pt;mso-width-percent:0;mso-height-percent:0;mso-width-percent:0;mso-height-percent:0" o:hralign="center" o:hrstd="t" o:hr="t"/>
        </w:pict>
      </w:r>
    </w:p>
    <w:p w14:paraId="2EC2B7B0" w14:textId="77777777" w:rsidR="00733819" w:rsidRDefault="009B1327">
      <w:pPr>
        <w:pStyle w:val="Ttulo3"/>
      </w:pPr>
      <w:bookmarkStart w:id="4" w:name="actividad-3-red-192.168.88.0"/>
      <w:bookmarkEnd w:id="3"/>
      <w:r>
        <w:t>Actividad 3 – Red 192.168.88.0</w:t>
      </w:r>
    </w:p>
    <w:p w14:paraId="2EC2B7B1" w14:textId="77777777" w:rsidR="00733819" w:rsidRDefault="009B1327">
      <w:r>
        <w:t xml:space="preserve">Red </w:t>
      </w:r>
      <w:r>
        <w:rPr>
          <w:b/>
          <w:bCs/>
        </w:rPr>
        <w:t>192.168.88.0</w:t>
      </w:r>
      <w:r>
        <w:t xml:space="preserve"> (clase C).</w:t>
      </w:r>
    </w:p>
    <w:p w14:paraId="2EC2B7B2" w14:textId="77777777" w:rsidR="00733819" w:rsidRDefault="009B1327" w:rsidP="004A4397">
      <w:pPr>
        <w:pStyle w:val="Prrafodelista"/>
        <w:numPr>
          <w:ilvl w:val="0"/>
          <w:numId w:val="36"/>
        </w:numPr>
      </w:pPr>
      <w:r>
        <w:t xml:space="preserve">¿Qué máscara aplicar para </w:t>
      </w:r>
      <w:r w:rsidRPr="004A4397">
        <w:rPr>
          <w:b/>
          <w:bCs/>
        </w:rPr>
        <w:t>32 subredes</w:t>
      </w:r>
      <w:r>
        <w:t>?</w:t>
      </w:r>
    </w:p>
    <w:p w14:paraId="2EC2B7B3" w14:textId="77777777" w:rsidR="00733819" w:rsidRDefault="009B1327" w:rsidP="004A4397">
      <w:pPr>
        <w:pStyle w:val="Prrafodelista"/>
        <w:numPr>
          <w:ilvl w:val="0"/>
          <w:numId w:val="36"/>
        </w:numPr>
      </w:pPr>
      <w:r>
        <w:t>¿Cuántos hosts por subred?</w:t>
      </w:r>
    </w:p>
    <w:p w14:paraId="2EC2B7B4" w14:textId="77777777" w:rsidR="00733819" w:rsidRDefault="009B1327" w:rsidP="004A4397">
      <w:pPr>
        <w:pStyle w:val="Prrafodelista"/>
        <w:numPr>
          <w:ilvl w:val="0"/>
          <w:numId w:val="36"/>
        </w:numPr>
      </w:pPr>
      <w:r>
        <w:t>Nombra las direcciones de red de las subredes 1, 16 y 32.</w:t>
      </w:r>
    </w:p>
    <w:p w14:paraId="2EC2B7B5" w14:textId="77777777" w:rsidR="00733819" w:rsidRDefault="009B1327" w:rsidP="004A4397">
      <w:pPr>
        <w:pStyle w:val="Prrafodelista"/>
        <w:numPr>
          <w:ilvl w:val="0"/>
          <w:numId w:val="36"/>
        </w:numPr>
      </w:pPr>
      <w:r>
        <w:t>¿Cuál es la IP del host 7 en la subred 20?</w:t>
      </w:r>
    </w:p>
    <w:p w14:paraId="2EC2B7B6" w14:textId="77777777" w:rsidR="00733819" w:rsidRDefault="009B1327" w:rsidP="004A4397">
      <w:pPr>
        <w:pStyle w:val="Prrafodelista"/>
        <w:numPr>
          <w:ilvl w:val="0"/>
          <w:numId w:val="36"/>
        </w:numPr>
      </w:pPr>
      <w:r>
        <w:t>El host 192.168.88.211, ¿a qué subred pertenece?</w:t>
      </w:r>
    </w:p>
    <w:p w14:paraId="2EC2B7B7" w14:textId="77777777" w:rsidR="00733819" w:rsidRDefault="009B1327">
      <w:r>
        <w:rPr>
          <w:noProof/>
        </w:rPr>
        <w:pict w14:anchorId="376247DC">
          <v:rect id="_x0000_i1031" alt="" style="width:425.2pt;height:.05pt;mso-width-percent:0;mso-height-percent:0;mso-width-percent:0;mso-height-percent:0" o:hralign="center" o:hrstd="t" o:hr="t"/>
        </w:pict>
      </w:r>
    </w:p>
    <w:p w14:paraId="2EC2B7B9" w14:textId="77777777" w:rsidR="00733819" w:rsidRDefault="009B1327">
      <w:pPr>
        <w:pStyle w:val="Ttulo3"/>
      </w:pPr>
      <w:bookmarkStart w:id="5" w:name="supernetting-2-actividades"/>
      <w:bookmarkStart w:id="6" w:name="actividad-4-ocho-departamentos"/>
      <w:bookmarkEnd w:id="1"/>
      <w:bookmarkEnd w:id="4"/>
      <w:r>
        <w:t>Actividad 4 – Ocho departamentos</w:t>
      </w:r>
    </w:p>
    <w:p w14:paraId="2EC2B7BA" w14:textId="77777777" w:rsidR="00733819" w:rsidRDefault="009B1327">
      <w:r>
        <w:t xml:space="preserve">Ocho redes departamentales: </w:t>
      </w:r>
      <w:r>
        <w:rPr>
          <w:b/>
          <w:bCs/>
        </w:rPr>
        <w:t>192.168.32.0/24</w:t>
      </w:r>
      <w:r>
        <w:t xml:space="preserve">, </w:t>
      </w:r>
      <w:r>
        <w:rPr>
          <w:b/>
          <w:bCs/>
        </w:rPr>
        <w:t>192.168.33.0/24</w:t>
      </w:r>
      <w:r>
        <w:t xml:space="preserve">, … </w:t>
      </w:r>
      <w:r>
        <w:rPr>
          <w:b/>
          <w:bCs/>
        </w:rPr>
        <w:t>192.168.39.0/24</w:t>
      </w:r>
      <w:r>
        <w:t>.</w:t>
      </w:r>
    </w:p>
    <w:p w14:paraId="2EC2B7BB" w14:textId="77777777" w:rsidR="00733819" w:rsidRDefault="009B1327" w:rsidP="007A78D1">
      <w:pPr>
        <w:pStyle w:val="Prrafodelista"/>
        <w:numPr>
          <w:ilvl w:val="0"/>
          <w:numId w:val="37"/>
        </w:numPr>
      </w:pPr>
      <w:r>
        <w:t>Identifica el octeto que varía y escríbelo en binario para cada red (solo el octeto que cambia).</w:t>
      </w:r>
    </w:p>
    <w:p w14:paraId="2EC2B7BC" w14:textId="77777777" w:rsidR="00733819" w:rsidRDefault="009B1327" w:rsidP="007A78D1">
      <w:pPr>
        <w:pStyle w:val="Prrafodelista"/>
        <w:numPr>
          <w:ilvl w:val="0"/>
          <w:numId w:val="37"/>
        </w:numPr>
      </w:pPr>
      <w:r>
        <w:t>Cuenta cuántos bits de la izquierda son iguales en los ocho casos.</w:t>
      </w:r>
    </w:p>
    <w:p w14:paraId="2EC2B7BD" w14:textId="77777777" w:rsidR="00733819" w:rsidRDefault="009B1327" w:rsidP="007A78D1">
      <w:pPr>
        <w:pStyle w:val="Prrafodelista"/>
        <w:numPr>
          <w:ilvl w:val="0"/>
          <w:numId w:val="37"/>
        </w:numPr>
      </w:pPr>
      <w:r>
        <w:t>Calcula la máscara de la superred y el prefijo CIDR.</w:t>
      </w:r>
    </w:p>
    <w:p w14:paraId="2EC2B7BE" w14:textId="77777777" w:rsidR="00733819" w:rsidRDefault="009B1327" w:rsidP="007A78D1">
      <w:pPr>
        <w:pStyle w:val="Prrafodelista"/>
        <w:numPr>
          <w:ilvl w:val="0"/>
          <w:numId w:val="37"/>
        </w:numPr>
      </w:pPr>
      <w:r>
        <w:t>Indica la dirección de la superred resultante y el rango total de IP que abarca.</w:t>
      </w:r>
    </w:p>
    <w:p w14:paraId="2EC2B7BF" w14:textId="77777777" w:rsidR="00733819" w:rsidRDefault="009B1327">
      <w:r>
        <w:rPr>
          <w:noProof/>
        </w:rPr>
        <w:pict w14:anchorId="7144AF99">
          <v:rect id="_x0000_i1030" alt="" style="width:425.2pt;height:.05pt;mso-width-percent:0;mso-height-percent:0;mso-width-percent:0;mso-height-percent:0" o:hralign="center" o:hrstd="t" o:hr="t"/>
        </w:pict>
      </w:r>
    </w:p>
    <w:p w14:paraId="2EC2B7C0" w14:textId="77777777" w:rsidR="00733819" w:rsidRDefault="009B1327">
      <w:pPr>
        <w:pStyle w:val="Ttulo3"/>
      </w:pPr>
      <w:bookmarkStart w:id="7" w:name="actividad-5-tres-redes-contiguas"/>
      <w:bookmarkEnd w:id="6"/>
      <w:r>
        <w:lastRenderedPageBreak/>
        <w:t>Actividad 5 – Tres redes contiguas</w:t>
      </w:r>
    </w:p>
    <w:p w14:paraId="2EC2B7C1" w14:textId="77777777" w:rsidR="00733819" w:rsidRDefault="009B1327">
      <w:r>
        <w:t xml:space="preserve">Se agrupan </w:t>
      </w:r>
      <w:r>
        <w:rPr>
          <w:b/>
          <w:bCs/>
        </w:rPr>
        <w:t>192.168.100.0/24</w:t>
      </w:r>
      <w:r>
        <w:t xml:space="preserve">, </w:t>
      </w:r>
      <w:r>
        <w:rPr>
          <w:b/>
          <w:bCs/>
        </w:rPr>
        <w:t>192.168.101.0/24</w:t>
      </w:r>
      <w:r>
        <w:t xml:space="preserve"> y </w:t>
      </w:r>
      <w:r>
        <w:rPr>
          <w:b/>
          <w:bCs/>
        </w:rPr>
        <w:t>192.168.102.0/24</w:t>
      </w:r>
      <w:r>
        <w:t>.</w:t>
      </w:r>
    </w:p>
    <w:p w14:paraId="2EC2B7C2" w14:textId="77777777" w:rsidR="00733819" w:rsidRDefault="009B1327" w:rsidP="007A78D1">
      <w:pPr>
        <w:pStyle w:val="Prrafodelista"/>
        <w:numPr>
          <w:ilvl w:val="0"/>
          <w:numId w:val="38"/>
        </w:numPr>
      </w:pPr>
      <w:r>
        <w:t>¿Se pueden agrupar en una superred? Justifica (contigüidad y prefijo).</w:t>
      </w:r>
    </w:p>
    <w:p w14:paraId="2EC2B7C3" w14:textId="77777777" w:rsidR="00733819" w:rsidRDefault="009B1327" w:rsidP="007A78D1">
      <w:pPr>
        <w:pStyle w:val="Prrafodelista"/>
        <w:numPr>
          <w:ilvl w:val="0"/>
          <w:numId w:val="38"/>
        </w:numPr>
      </w:pPr>
      <w:r>
        <w:t>Octeto que varía en binario para las tres redes.</w:t>
      </w:r>
    </w:p>
    <w:p w14:paraId="2EC2B7C4" w14:textId="77777777" w:rsidR="00733819" w:rsidRDefault="009B1327" w:rsidP="007A78D1">
      <w:pPr>
        <w:pStyle w:val="Prrafodelista"/>
        <w:numPr>
          <w:ilvl w:val="0"/>
          <w:numId w:val="38"/>
        </w:numPr>
      </w:pPr>
      <w:r>
        <w:t>Bits coincidentes y nueva máscara.</w:t>
      </w:r>
    </w:p>
    <w:p w14:paraId="2EC2B7C5" w14:textId="77777777" w:rsidR="00733819" w:rsidRDefault="009B1327" w:rsidP="007A78D1">
      <w:pPr>
        <w:pStyle w:val="Prrafodelista"/>
        <w:numPr>
          <w:ilvl w:val="0"/>
          <w:numId w:val="38"/>
        </w:numPr>
      </w:pPr>
      <w:r>
        <w:t>Superred resultante con prefijo CIDR.</w:t>
      </w:r>
    </w:p>
    <w:p w14:paraId="2EC2B7C6" w14:textId="77777777" w:rsidR="00733819" w:rsidRDefault="009B1327">
      <w:r>
        <w:rPr>
          <w:noProof/>
        </w:rPr>
        <w:pict w14:anchorId="5BFCB0EB">
          <v:rect id="_x0000_i1029" alt="" style="width:425.2pt;height:.05pt;mso-width-percent:0;mso-height-percent:0;mso-width-percent:0;mso-height-percent:0" o:hralign="center" o:hrstd="t" o:hr="t"/>
        </w:pict>
      </w:r>
    </w:p>
    <w:p w14:paraId="2EC2B7C8" w14:textId="77777777" w:rsidR="00733819" w:rsidRDefault="009B1327">
      <w:pPr>
        <w:pStyle w:val="Ttulo3"/>
      </w:pPr>
      <w:bookmarkStart w:id="8" w:name="enrutamiento-estático-2-actividades"/>
      <w:bookmarkStart w:id="9" w:name="X504f39410fc08d8fe595645d031ab6a40536b76"/>
      <w:bookmarkEnd w:id="5"/>
      <w:bookmarkEnd w:id="7"/>
      <w:r>
        <w:t>Actividad 6 – Tabla del Router1 (tres routers)</w:t>
      </w:r>
    </w:p>
    <w:p w14:paraId="2EC2B7CA" w14:textId="77777777" w:rsidR="00733819" w:rsidRDefault="009B1327">
      <w:r>
        <w:rPr>
          <w:noProof/>
        </w:rPr>
        <w:drawing>
          <wp:inline distT="0" distB="0" distL="0" distR="0" wp14:anchorId="2EC2B819" wp14:editId="5A55DE40">
            <wp:extent cx="5788549" cy="5462546"/>
            <wp:effectExtent l="0" t="0" r="3175" b="0"/>
            <wp:docPr id="26" name="Picture" descr="Diagrama de r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https://mermaid.ink/img/Zmxvd2NoYXJ0IFRCCiAgICBzdWJncmFwaCBJbnRlcm5ldAogICAgICAgIEdXW0RlZmF1bHQgR2F0ZXdheV0KICAgIGVuZAogICAgc3ViZ3JhcGggUjFbIlJvdXRlcjEiXQogICAgICAgIFIxX0xbIlMwLzAvMCJdCiAgICBlbmQKICAgIHN1YmdyYXBoIFIyWyJSb3V0ZXIyIl0KICAgICAgICBSMl9MWyJTMC8wLzAiXQogICAgICAgIFIyX1JbIlMwLzAvMSJdCiAgICAgICAgUjJfR1siRzAvMCJdCiAgICBlbmQKICAgIHN1YmdyYXBoIFIzWyJSb3V0ZXIzIl0KICAgICAgICBSM19MWyJTMC8wLzAiXQogICAgICAgIFIzX0dbIkcwLzEiXQogICAgZW5kCiAgICBzdWJncmFwaCBOZXQxWyIxOTIuMTY4LjEwLjAvMjQiXQogICAgICAgIEgxW0hvc3RzXQogICAgZW5kCiAgICBzdWJncmFwaCBOZXQyWyIxOTIuMTY4LjIwLjAvMjQiXQogICAgICAgIEgyW0hvc3RzXQogICAgZW5kCiAgICBzdWJncmFwaCBOZXQzWyIxNzIuMTYuMTAwLjAvMjQiXQogICAgICAgIEgzW0hvc3RzXQogICAgZW5kCiAgICBzdWJncmFwaCBOZXQ0WyIxOTIuMTY4LjMwLjAvMjQiXQogICAgICAgIEg0W0hvc3RzXQogICAgZW5kCiAgICBzdWJncmFwaCBMMVsiMTkyLjE2OC4xMDAuMC8zMCJdCiAgICAgICAgbDFbIlIxLVIyIl0KICAgIGVuZAogICAgc3ViZ3JhcGggTDJbIjE5Mi4xNjguMTAwLjQvMzAiXQogICAgICAgIGwyWyJSMi1SMyJdCiAgICBlbmQKICAgIEdXIC0tLSBSMV9MCiAgICBSMV9MIC0tLSBsMQogICAgbDEgLS0tIFIyX0wKICAgIFIyX1IgLS0tIGwyCiAgICBsMiAtLS0gUjNfTAogICAgUjJfRyAtLS0gTmV0MQogICAgUjJfRyAtLS0gTmV0MgogICAgUjJfRyAtLS0gTmV0MwogICAgUjNfRyAtLS0gTmV0N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882" cy="547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C2CD2" w14:textId="23BB734E" w:rsidR="00F21E95" w:rsidRDefault="00F21E95" w:rsidP="00F21E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Usando la</w:t>
      </w:r>
      <w:r>
        <w:rPr>
          <w:b/>
          <w:bCs/>
        </w:rPr>
        <w:t xml:space="preserve"> topología</w:t>
      </w:r>
      <w:r>
        <w:t xml:space="preserve"> (Router1 ↔ Router2 ↔ Router3; enlaces 192.168.100.0/30 y 192.168.100.4/30; Router2 con 172.16.100.0/24</w:t>
      </w:r>
      <w:r w:rsidR="001A51B9">
        <w:t xml:space="preserve">, </w:t>
      </w:r>
      <w:r w:rsidR="001A51B9">
        <w:t>192.168.10.0/24 y 192.168.20.0/24</w:t>
      </w:r>
      <w:r>
        <w:t>; Router3 con 192.168.30.0/24;):</w:t>
      </w:r>
    </w:p>
    <w:p w14:paraId="2EC2B7CB" w14:textId="6B9947D5" w:rsidR="00733819" w:rsidRDefault="00033C87">
      <w:r>
        <w:lastRenderedPageBreak/>
        <w:t>Tareas:</w:t>
      </w:r>
    </w:p>
    <w:p w14:paraId="2EC2B7CC" w14:textId="77777777" w:rsidR="00733819" w:rsidRDefault="009B1327" w:rsidP="00F21E95">
      <w:pPr>
        <w:pStyle w:val="Prrafodelista"/>
        <w:numPr>
          <w:ilvl w:val="0"/>
          <w:numId w:val="39"/>
        </w:numPr>
      </w:pPr>
      <w:r>
        <w:t xml:space="preserve">Indica la </w:t>
      </w:r>
      <w:r w:rsidRPr="00F21E95">
        <w:rPr>
          <w:b/>
          <w:bCs/>
        </w:rPr>
        <w:t>IP de la interfaz</w:t>
      </w:r>
      <w:r>
        <w:t xml:space="preserve"> del Router1 en el enlace con Router2.</w:t>
      </w:r>
    </w:p>
    <w:p w14:paraId="2EC2B7CD" w14:textId="77777777" w:rsidR="00733819" w:rsidRDefault="009B1327" w:rsidP="00F21E95">
      <w:pPr>
        <w:pStyle w:val="Prrafodelista"/>
        <w:numPr>
          <w:ilvl w:val="0"/>
          <w:numId w:val="39"/>
        </w:numPr>
      </w:pPr>
      <w:r>
        <w:t xml:space="preserve">Elabora la </w:t>
      </w:r>
      <w:r w:rsidRPr="00F21E95">
        <w:rPr>
          <w:b/>
          <w:bCs/>
        </w:rPr>
        <w:t>tabla de rutas estáticas del Router1</w:t>
      </w:r>
      <w:r>
        <w:t xml:space="preserve"> (red destino, máscara, siguiente salto, interfaz) para alcanzar todas las redes y la ruta por defecto.</w:t>
      </w:r>
    </w:p>
    <w:p w14:paraId="2EC2B7CE" w14:textId="77777777" w:rsidR="00733819" w:rsidRDefault="009B1327" w:rsidP="00F21E95">
      <w:pPr>
        <w:pStyle w:val="Prrafodelista"/>
        <w:numPr>
          <w:ilvl w:val="0"/>
          <w:numId w:val="39"/>
        </w:numPr>
      </w:pPr>
      <w:r>
        <w:t>Explica por qué en este diseño todas las rutas no directas del Router1 usan el mismo siguiente salto.</w:t>
      </w:r>
    </w:p>
    <w:p w14:paraId="2EC2B7CF" w14:textId="77777777" w:rsidR="00733819" w:rsidRDefault="009B1327">
      <w:r>
        <w:rPr>
          <w:noProof/>
        </w:rPr>
        <w:pict w14:anchorId="4FC728D8">
          <v:rect id="_x0000_i1028" alt="" style="width:425.2pt;height:.05pt;mso-width-percent:0;mso-height-percent:0;mso-width-percent:0;mso-height-percent:0" o:hralign="center" o:hrstd="t" o:hr="t"/>
        </w:pict>
      </w:r>
    </w:p>
    <w:p w14:paraId="2EC2B7D0" w14:textId="77777777" w:rsidR="00733819" w:rsidRDefault="009B1327">
      <w:pPr>
        <w:pStyle w:val="Ttulo3"/>
      </w:pPr>
      <w:bookmarkStart w:id="10" w:name="X6c95a0fc3b3e886a894176b18adc072cab6775b"/>
      <w:bookmarkEnd w:id="9"/>
      <w:r>
        <w:t>Actividad 7 – Tabla del Router3 y ruta por defecto</w:t>
      </w:r>
    </w:p>
    <w:p w14:paraId="2EC2B7D1" w14:textId="78D85E59" w:rsidR="00733819" w:rsidRDefault="009B1327">
      <w:r>
        <w:t xml:space="preserve">Con la </w:t>
      </w:r>
      <w:r>
        <w:rPr>
          <w:b/>
          <w:bCs/>
        </w:rPr>
        <w:t>topología de</w:t>
      </w:r>
      <w:r w:rsidR="00D70DFC">
        <w:rPr>
          <w:b/>
          <w:bCs/>
        </w:rPr>
        <w:t xml:space="preserve"> </w:t>
      </w:r>
      <w:r w:rsidR="0039451C">
        <w:rPr>
          <w:b/>
          <w:bCs/>
        </w:rPr>
        <w:t>red del ej</w:t>
      </w:r>
      <w:r w:rsidR="00D70DFC">
        <w:rPr>
          <w:b/>
          <w:bCs/>
        </w:rPr>
        <w:t>ercicio anterior</w:t>
      </w:r>
      <w:r w:rsidR="00033C87">
        <w:t>:</w:t>
      </w:r>
    </w:p>
    <w:p w14:paraId="2EC2B7D2" w14:textId="77777777" w:rsidR="00733819" w:rsidRDefault="009B1327" w:rsidP="00F21E95">
      <w:pPr>
        <w:pStyle w:val="Prrafodelista"/>
        <w:numPr>
          <w:ilvl w:val="0"/>
          <w:numId w:val="40"/>
        </w:numPr>
      </w:pPr>
      <w:r>
        <w:t xml:space="preserve">Indica las </w:t>
      </w:r>
      <w:r w:rsidRPr="00F21E95">
        <w:rPr>
          <w:b/>
          <w:bCs/>
        </w:rPr>
        <w:t>IP de las interfaces del Router3</w:t>
      </w:r>
      <w:r>
        <w:t xml:space="preserve"> en cada enlace.</w:t>
      </w:r>
    </w:p>
    <w:p w14:paraId="2EC2B7D3" w14:textId="77777777" w:rsidR="00733819" w:rsidRDefault="009B1327" w:rsidP="00F21E95">
      <w:pPr>
        <w:pStyle w:val="Prrafodelista"/>
        <w:numPr>
          <w:ilvl w:val="0"/>
          <w:numId w:val="40"/>
        </w:numPr>
      </w:pPr>
      <w:r>
        <w:t xml:space="preserve">Elabora la </w:t>
      </w:r>
      <w:r w:rsidRPr="00F21E95">
        <w:rPr>
          <w:b/>
          <w:bCs/>
        </w:rPr>
        <w:t>tabla de rutas estáticas del Router3</w:t>
      </w:r>
      <w:r>
        <w:t xml:space="preserve"> para que toda la red sea alcanzable.</w:t>
      </w:r>
    </w:p>
    <w:p w14:paraId="2EC2B7D4" w14:textId="77777777" w:rsidR="00733819" w:rsidRDefault="009B1327" w:rsidP="00F21E95">
      <w:pPr>
        <w:pStyle w:val="Prrafodelista"/>
        <w:numPr>
          <w:ilvl w:val="0"/>
          <w:numId w:val="40"/>
        </w:numPr>
      </w:pPr>
      <w:r>
        <w:t>Explica qué significa la entrada 0.0.0.0/0 en la tabla del Router3 y qué dirección usas como siguiente salto.</w:t>
      </w:r>
    </w:p>
    <w:p w14:paraId="2EC2B7D5" w14:textId="77777777" w:rsidR="00733819" w:rsidRDefault="009B1327">
      <w:r>
        <w:rPr>
          <w:noProof/>
        </w:rPr>
        <w:pict w14:anchorId="552F51C5">
          <v:rect id="_x0000_i1027" alt="" style="width:425.2pt;height:.05pt;mso-width-percent:0;mso-height-percent:0;mso-width-percent:0;mso-height-percent:0" o:hralign="center" o:hrstd="t" o:hr="t"/>
        </w:pict>
      </w:r>
    </w:p>
    <w:p w14:paraId="2EC2B7D7" w14:textId="77777777" w:rsidR="00733819" w:rsidRDefault="009B1327">
      <w:pPr>
        <w:pStyle w:val="Ttulo3"/>
      </w:pPr>
      <w:bookmarkStart w:id="11" w:name="vlans-2-actividades"/>
      <w:bookmarkStart w:id="12" w:name="X950269f8921464105a0b4a38660c3ccd8930a8d"/>
      <w:bookmarkEnd w:id="8"/>
      <w:bookmarkEnd w:id="10"/>
      <w:r>
        <w:t>Actividad 8 – Oficina pequeña (VLANs y subredes)</w:t>
      </w:r>
    </w:p>
    <w:p w14:paraId="2EC2B7D8" w14:textId="77777777" w:rsidR="00733819" w:rsidRDefault="009B1327">
      <w:r>
        <w:t xml:space="preserve">Oficina con </w:t>
      </w:r>
      <w:r>
        <w:rPr>
          <w:b/>
          <w:bCs/>
        </w:rPr>
        <w:t>Recepcion</w:t>
      </w:r>
      <w:r>
        <w:t xml:space="preserve"> (3 PCs, 1 impresora), </w:t>
      </w:r>
      <w:r>
        <w:rPr>
          <w:b/>
          <w:bCs/>
        </w:rPr>
        <w:t>Contabilidad</w:t>
      </w:r>
      <w:r>
        <w:t xml:space="preserve"> (4 PCs) y </w:t>
      </w:r>
      <w:r>
        <w:rPr>
          <w:b/>
          <w:bCs/>
        </w:rPr>
        <w:t>WiFi_Visitantes</w:t>
      </w:r>
      <w:r>
        <w:t xml:space="preserve"> (1 AP). Red base: </w:t>
      </w:r>
      <w:r>
        <w:rPr>
          <w:b/>
          <w:bCs/>
        </w:rPr>
        <w:t>192.168.50.0/24</w:t>
      </w:r>
      <w:r>
        <w:t>.</w:t>
      </w:r>
    </w:p>
    <w:p w14:paraId="2EC2B7D9" w14:textId="77777777" w:rsidR="00733819" w:rsidRDefault="009B1327" w:rsidP="003D14AB">
      <w:pPr>
        <w:pStyle w:val="Prrafodelista"/>
        <w:numPr>
          <w:ilvl w:val="0"/>
          <w:numId w:val="41"/>
        </w:numPr>
      </w:pPr>
      <w:r>
        <w:t xml:space="preserve">Divide la red en </w:t>
      </w:r>
      <w:r w:rsidRPr="003D14AB">
        <w:rPr>
          <w:b/>
          <w:bCs/>
        </w:rPr>
        <w:t>3 subredes</w:t>
      </w:r>
      <w:r>
        <w:t xml:space="preserve"> (una por VLAN). Indica máscara, direcciones de red y rango de IP válidas de cada una.</w:t>
      </w:r>
    </w:p>
    <w:p w14:paraId="2EC2B7DA" w14:textId="77777777" w:rsidR="00733819" w:rsidRDefault="009B1327" w:rsidP="003D14AB">
      <w:pPr>
        <w:pStyle w:val="Prrafodelista"/>
        <w:numPr>
          <w:ilvl w:val="0"/>
          <w:numId w:val="41"/>
        </w:numPr>
      </w:pPr>
      <w:r>
        <w:t>Asigna a cada VLAN un ID (10, 20, 30) y nombre.</w:t>
      </w:r>
    </w:p>
    <w:p w14:paraId="2EC2B7DB" w14:textId="77777777" w:rsidR="00733819" w:rsidRDefault="009B1327" w:rsidP="003D14AB">
      <w:pPr>
        <w:pStyle w:val="Prrafodelista"/>
        <w:numPr>
          <w:ilvl w:val="0"/>
          <w:numId w:val="41"/>
        </w:numPr>
      </w:pPr>
      <w:r>
        <w:t>¿Qué ocurre si dos PCs están en VLANs distintas y no hay router ni switch capa 3? Razona.</w:t>
      </w:r>
    </w:p>
    <w:p w14:paraId="2EC2B7DC" w14:textId="77777777" w:rsidR="00733819" w:rsidRDefault="009B1327">
      <w:r>
        <w:rPr>
          <w:noProof/>
        </w:rPr>
        <w:pict w14:anchorId="2F746E11">
          <v:rect id="_x0000_i1026" alt="" style="width:425.2pt;height:.05pt;mso-width-percent:0;mso-height-percent:0;mso-width-percent:0;mso-height-percent:0" o:hralign="center" o:hrstd="t" o:hr="t"/>
        </w:pict>
      </w:r>
    </w:p>
    <w:p w14:paraId="2EC2B7DD" w14:textId="77777777" w:rsidR="00733819" w:rsidRDefault="009B1327">
      <w:pPr>
        <w:pStyle w:val="Ttulo3"/>
      </w:pPr>
      <w:bookmarkStart w:id="13" w:name="Xae9f8a1ec2cf173dde048f34559352dc9d7ad43"/>
      <w:bookmarkEnd w:id="12"/>
      <w:r>
        <w:t>Actividad 9 – Tres plantas (trunk entre switches)</w:t>
      </w:r>
    </w:p>
    <w:p w14:paraId="2EC2B7DE" w14:textId="0D184017" w:rsidR="00733819" w:rsidRDefault="009B1327">
      <w:r>
        <w:t>Empresa con tres plantas. En cada planta hay un switch. Conexiones:</w:t>
      </w:r>
    </w:p>
    <w:p w14:paraId="2EC2B7DF" w14:textId="77777777" w:rsidR="00733819" w:rsidRDefault="009B1327" w:rsidP="003D1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D14AB">
        <w:rPr>
          <w:b/>
          <w:bCs/>
        </w:rPr>
        <w:t>Switch Sótano:</w:t>
      </w:r>
      <w:r>
        <w:t xml:space="preserve"> </w:t>
      </w:r>
      <w:r>
        <w:t>PC-Almacén1 (puerto 2), PC-Admin1 (puerto 3). Enlace a Planta 1: puerto 24.</w:t>
      </w:r>
    </w:p>
    <w:p w14:paraId="2EC2B7E0" w14:textId="77777777" w:rsidR="00733819" w:rsidRDefault="009B1327" w:rsidP="003D1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D14AB">
        <w:rPr>
          <w:b/>
          <w:bCs/>
        </w:rPr>
        <w:t>Switch Planta 1:</w:t>
      </w:r>
      <w:r>
        <w:t xml:space="preserve"> PC-Almacén2 (puerto 2), PC-Admin2 (puerto 3). Puerto 23 hacia Sótano, puerto 24 hacia Planta 2.</w:t>
      </w:r>
    </w:p>
    <w:p w14:paraId="2EC2B7E1" w14:textId="77777777" w:rsidR="00733819" w:rsidRDefault="009B1327" w:rsidP="003D1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D14AB">
        <w:rPr>
          <w:b/>
          <w:bCs/>
        </w:rPr>
        <w:t>Switch Planta 2:</w:t>
      </w:r>
      <w:r>
        <w:t xml:space="preserve"> PC-Almacén3 (puerto 2), PC-Admin3 (puerto 3). Puerto 24 hacia Planta 1.</w:t>
      </w:r>
    </w:p>
    <w:p w14:paraId="2EC2B7E4" w14:textId="2F157963" w:rsidR="00733819" w:rsidRDefault="009B1327">
      <w:pPr>
        <w:pStyle w:val="Textoindependiente"/>
      </w:pPr>
      <w:r>
        <w:rPr>
          <w:b/>
          <w:bCs/>
        </w:rPr>
        <w:t>Tareas:</w:t>
      </w:r>
    </w:p>
    <w:p w14:paraId="2EC2B7E5" w14:textId="77777777" w:rsidR="00733819" w:rsidRDefault="009B1327" w:rsidP="00741BBC">
      <w:pPr>
        <w:pStyle w:val="Prrafodelista"/>
        <w:numPr>
          <w:ilvl w:val="0"/>
          <w:numId w:val="43"/>
        </w:numPr>
      </w:pPr>
      <w:r>
        <w:t>Indica qué modo (Access o Trunk) debe tener cada puerto que conecta equipos finales y cada puerto que une switches.</w:t>
      </w:r>
    </w:p>
    <w:p w14:paraId="2EC2B7E6" w14:textId="77777777" w:rsidR="00733819" w:rsidRDefault="009B1327" w:rsidP="00741BBC">
      <w:pPr>
        <w:pStyle w:val="Prrafodelista"/>
        <w:numPr>
          <w:ilvl w:val="0"/>
          <w:numId w:val="43"/>
        </w:numPr>
      </w:pPr>
      <w:r>
        <w:t>Si PC-Almacén1 envía datos a PC-Almacén3, ¿en qué enlaces se transporta la trama con etiqueta VLAN y con qué estándar se etiqueta?</w:t>
      </w:r>
    </w:p>
    <w:p w14:paraId="2EC2B7E7" w14:textId="77777777" w:rsidR="00733819" w:rsidRDefault="009B1327" w:rsidP="00741BBC">
      <w:pPr>
        <w:pStyle w:val="Prrafodelista"/>
        <w:numPr>
          <w:ilvl w:val="0"/>
          <w:numId w:val="43"/>
        </w:numPr>
      </w:pPr>
      <w:r>
        <w:lastRenderedPageBreak/>
        <w:t xml:space="preserve">Si el puerto 24 del Switch Planta 1 (hacia Planta 2) se configura en modo </w:t>
      </w:r>
      <w:r w:rsidRPr="00741BBC">
        <w:rPr>
          <w:b/>
          <w:bCs/>
        </w:rPr>
        <w:t>Access</w:t>
      </w:r>
      <w:r>
        <w:t xml:space="preserve"> para la VLAN de Almacén, ¿podrán comunicarse los PCs de Administración de Planta 1 y Planta 2? Razona.</w:t>
      </w:r>
    </w:p>
    <w:p w14:paraId="2EC2B7E8" w14:textId="77777777" w:rsidR="00733819" w:rsidRDefault="009B1327">
      <w:r>
        <w:rPr>
          <w:noProof/>
        </w:rPr>
        <w:pict w14:anchorId="39589C73">
          <v:rect id="_x0000_i1025" alt="" style="width:425.2pt;height:.05pt;mso-width-percent:0;mso-height-percent:0;mso-width-percent:0;mso-height-percent:0" o:hralign="center" o:hrstd="t" o:hr="t"/>
        </w:pict>
      </w:r>
    </w:p>
    <w:p w14:paraId="2EC2B7EA" w14:textId="77777777" w:rsidR="00733819" w:rsidRDefault="009B1327">
      <w:pPr>
        <w:pStyle w:val="Ttulo3"/>
      </w:pPr>
      <w:bookmarkStart w:id="14" w:name="mixta-1-actividad"/>
      <w:bookmarkStart w:id="15" w:name="Xf4b44b2cd76a6f90d7bf52dcccf25dc6c2f513b"/>
      <w:bookmarkEnd w:id="11"/>
      <w:bookmarkEnd w:id="13"/>
      <w:r>
        <w:t>Actividad 10 – Diseño completo (dos edificios)</w:t>
      </w:r>
    </w:p>
    <w:p w14:paraId="2EC2B7EB" w14:textId="77777777" w:rsidR="00733819" w:rsidRDefault="009B1327">
      <w:r>
        <w:t xml:space="preserve">Una empresa tiene </w:t>
      </w:r>
      <w:r>
        <w:rPr>
          <w:b/>
          <w:bCs/>
        </w:rPr>
        <w:t>dos edificios</w:t>
      </w:r>
      <w:r>
        <w:t xml:space="preserve">. Edificio A: </w:t>
      </w:r>
      <w:r>
        <w:rPr>
          <w:b/>
          <w:bCs/>
        </w:rPr>
        <w:t>Ventas</w:t>
      </w:r>
      <w:r>
        <w:t xml:space="preserve"> (6 PCs) y </w:t>
      </w:r>
      <w:r>
        <w:rPr>
          <w:b/>
          <w:bCs/>
        </w:rPr>
        <w:t>Admin</w:t>
      </w:r>
      <w:r>
        <w:t xml:space="preserve"> (4 PCs). Edificio B: </w:t>
      </w:r>
      <w:r>
        <w:rPr>
          <w:b/>
          <w:bCs/>
        </w:rPr>
        <w:t>Almacén</w:t>
      </w:r>
      <w:r>
        <w:t xml:space="preserve"> (8 PCs) y </w:t>
      </w:r>
      <w:r>
        <w:rPr>
          <w:b/>
          <w:bCs/>
        </w:rPr>
        <w:t>Admin</w:t>
      </w:r>
      <w:r>
        <w:t xml:space="preserve"> (4 PCs). Un switch por edificio, unidos por un enlace. Red asignada: </w:t>
      </w:r>
      <w:r>
        <w:rPr>
          <w:b/>
          <w:bCs/>
        </w:rPr>
        <w:t>10.20.0.0/22</w:t>
      </w:r>
      <w:r>
        <w:t>.</w:t>
      </w:r>
    </w:p>
    <w:p w14:paraId="2EC2B7EC" w14:textId="77777777" w:rsidR="00733819" w:rsidRDefault="009B1327" w:rsidP="00741BBC">
      <w:pPr>
        <w:pStyle w:val="Prrafodelista"/>
        <w:numPr>
          <w:ilvl w:val="0"/>
          <w:numId w:val="44"/>
        </w:numPr>
      </w:pPr>
      <w:r>
        <w:t xml:space="preserve">Divide </w:t>
      </w:r>
      <w:r w:rsidRPr="00741BBC">
        <w:rPr>
          <w:b/>
          <w:bCs/>
        </w:rPr>
        <w:t>10.20.0.0/22</w:t>
      </w:r>
      <w:r>
        <w:t xml:space="preserve"> en </w:t>
      </w:r>
      <w:r w:rsidRPr="00741BBC">
        <w:rPr>
          <w:b/>
          <w:bCs/>
        </w:rPr>
        <w:t>4 subredes</w:t>
      </w:r>
      <w:r>
        <w:t xml:space="preserve"> del mismo tamaño (usando máscara /24). Indica las 4 direcciones de red.</w:t>
      </w:r>
    </w:p>
    <w:p w14:paraId="2EC2B7ED" w14:textId="77777777" w:rsidR="00733819" w:rsidRDefault="009B1327" w:rsidP="00741BBC">
      <w:pPr>
        <w:pStyle w:val="Prrafodelista"/>
        <w:numPr>
          <w:ilvl w:val="0"/>
          <w:numId w:val="44"/>
        </w:numPr>
      </w:pPr>
      <w:r>
        <w:t>Asigna una subred a cada grupo (Ventas, Admin edificio A, Almacén, Admin edificio B). Propón IDs de VLAN (10, 20, 30, 40).</w:t>
      </w:r>
    </w:p>
    <w:p w14:paraId="2EC2B7EE" w14:textId="77777777" w:rsidR="00733819" w:rsidRDefault="009B1327" w:rsidP="00741BBC">
      <w:pPr>
        <w:pStyle w:val="Prrafodelista"/>
        <w:numPr>
          <w:ilvl w:val="0"/>
          <w:numId w:val="44"/>
        </w:numPr>
      </w:pPr>
      <w:r>
        <w:t xml:space="preserve">Dibuja un diagrama con </w:t>
      </w:r>
      <w:r w:rsidRPr="00741BBC">
        <w:rPr>
          <w:b/>
          <w:bCs/>
        </w:rPr>
        <w:t>dos switches</w:t>
      </w:r>
      <w:r>
        <w:t xml:space="preserve"> (Edificio A y B), los grupos (VLANs), el enlace entre switches y indica si ese enlace debe ser Access o Trunk y por qué.</w:t>
      </w:r>
    </w:p>
    <w:p w14:paraId="2EC2B7EF" w14:textId="77777777" w:rsidR="00733819" w:rsidRDefault="009B1327" w:rsidP="00741BBC">
      <w:pPr>
        <w:pStyle w:val="Prrafodelista"/>
        <w:numPr>
          <w:ilvl w:val="0"/>
          <w:numId w:val="44"/>
        </w:numPr>
      </w:pPr>
      <w:r>
        <w:t>¿Qué dispositivo se necesita para que Ventas (Edificio A) pueda comunicarse con Admin (Edificio B)? Justifica.</w:t>
      </w:r>
    </w:p>
    <w:bookmarkEnd w:id="0"/>
    <w:bookmarkEnd w:id="14"/>
    <w:bookmarkEnd w:id="15"/>
    <w:p w14:paraId="2EC2B810" w14:textId="11F8D8FB" w:rsidR="00733819" w:rsidRDefault="00733819">
      <w:pPr>
        <w:pStyle w:val="Textoindependiente"/>
      </w:pPr>
    </w:p>
    <w:sectPr w:rsidR="00733819" w:rsidSect="000452E8">
      <w:headerReference w:type="default" r:id="rId8"/>
      <w:footerReference w:type="even" r:id="rId9"/>
      <w:footerReference w:type="default" r:id="rId10"/>
      <w:pgSz w:w="12240" w:h="15840"/>
      <w:pgMar w:top="726" w:right="1510" w:bottom="1440" w:left="1516" w:header="5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0250B" w14:textId="77777777" w:rsidR="009B1327" w:rsidRDefault="009B1327">
      <w:pPr>
        <w:spacing w:after="0" w:line="240" w:lineRule="auto"/>
      </w:pPr>
      <w:r>
        <w:separator/>
      </w:r>
    </w:p>
  </w:endnote>
  <w:endnote w:type="continuationSeparator" w:id="0">
    <w:p w14:paraId="180ECEE8" w14:textId="77777777" w:rsidR="009B1327" w:rsidRDefault="009B1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468751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EC2B82C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2EC2B82D" w14:textId="77777777" w:rsidR="00C82429" w:rsidRDefault="00C82429" w:rsidP="00C8242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142358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EC2B82E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C82429">
          <w:rPr>
            <w:rStyle w:val="Nmerodepgina"/>
            <w:sz w:val="16"/>
            <w:szCs w:val="16"/>
          </w:rPr>
          <w:fldChar w:fldCharType="begin"/>
        </w:r>
        <w:r w:rsidRPr="00C82429">
          <w:rPr>
            <w:rStyle w:val="Nmerodepgina"/>
            <w:sz w:val="16"/>
            <w:szCs w:val="16"/>
          </w:rPr>
          <w:instrText xml:space="preserve"> PAGE </w:instrText>
        </w:r>
        <w:r w:rsidRPr="00C82429">
          <w:rPr>
            <w:rStyle w:val="Nmerodepgina"/>
            <w:sz w:val="16"/>
            <w:szCs w:val="16"/>
          </w:rPr>
          <w:fldChar w:fldCharType="separate"/>
        </w:r>
        <w:r w:rsidRPr="00C82429">
          <w:rPr>
            <w:rStyle w:val="Nmerodepgina"/>
            <w:noProof/>
            <w:sz w:val="16"/>
            <w:szCs w:val="16"/>
          </w:rPr>
          <w:t>1</w:t>
        </w:r>
        <w:r w:rsidRPr="00C82429">
          <w:rPr>
            <w:rStyle w:val="Nmerodepgina"/>
            <w:sz w:val="16"/>
            <w:szCs w:val="16"/>
          </w:rPr>
          <w:fldChar w:fldCharType="end"/>
        </w:r>
      </w:p>
    </w:sdtContent>
  </w:sdt>
  <w:p w14:paraId="2EC2B82F" w14:textId="77777777" w:rsidR="00C82429" w:rsidRDefault="00C82429" w:rsidP="00C8242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33E7" w14:textId="77777777" w:rsidR="009B1327" w:rsidRDefault="009B1327">
      <w:pPr>
        <w:spacing w:after="0" w:line="240" w:lineRule="auto"/>
      </w:pPr>
      <w:r>
        <w:separator/>
      </w:r>
    </w:p>
  </w:footnote>
  <w:footnote w:type="continuationSeparator" w:id="0">
    <w:p w14:paraId="48900DFD" w14:textId="77777777" w:rsidR="009B1327" w:rsidRDefault="009B1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2B824" w14:textId="77777777" w:rsidR="00E047B8" w:rsidRPr="00E047B8" w:rsidRDefault="00E047B8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  <w:tbl>
    <w:tblPr>
      <w:tblStyle w:val="Tablaconcuadrcula"/>
      <w:tblW w:w="0" w:type="auto"/>
      <w:tblInd w:w="38" w:type="dxa"/>
      <w:tblLook w:val="04A0" w:firstRow="1" w:lastRow="0" w:firstColumn="1" w:lastColumn="0" w:noHBand="0" w:noVBand="1"/>
    </w:tblPr>
    <w:tblGrid>
      <w:gridCol w:w="1576"/>
      <w:gridCol w:w="5880"/>
      <w:gridCol w:w="1936"/>
    </w:tblGrid>
    <w:tr w:rsidR="003D5408" w14:paraId="2EC2B82A" w14:textId="77777777" w:rsidTr="003D5408">
      <w:tc>
        <w:tcPr>
          <w:tcW w:w="1346" w:type="dxa"/>
        </w:tcPr>
        <w:p w14:paraId="2EC2B825" w14:textId="77777777" w:rsidR="00E047B8" w:rsidRDefault="00E047B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2EC2B830" wp14:editId="2EC2B831">
                <wp:extent cx="858683" cy="432000"/>
                <wp:effectExtent l="0" t="0" r="5080" b="0"/>
                <wp:docPr id="699866966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66966" name="Imagen 1" descr="Texto&#10;&#10;El contenido generado por IA puede ser incorrecto."/>
                        <pic:cNvPicPr/>
                      </pic:nvPicPr>
                      <pic:blipFill rotWithShape="1">
                        <a:blip r:embed="rId1"/>
                        <a:srcRect l="14069" t="11697" r="22216" b="281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683" cy="43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2EC2B826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Profesor: </w:t>
          </w:r>
          <w:r w:rsidR="00950EA2">
            <w:rPr>
              <w:sz w:val="18"/>
              <w:szCs w:val="18"/>
            </w:rPr>
            <w:t xml:space="preserve">Fº </w:t>
          </w:r>
          <w:r w:rsidRPr="00E26FAF">
            <w:rPr>
              <w:sz w:val="18"/>
              <w:szCs w:val="18"/>
            </w:rPr>
            <w:t xml:space="preserve">Javier </w:t>
          </w:r>
          <w:r w:rsidR="00950EA2">
            <w:rPr>
              <w:sz w:val="18"/>
              <w:szCs w:val="18"/>
            </w:rPr>
            <w:t>Hernández</w:t>
          </w:r>
          <w:r w:rsidRPr="00E26FAF">
            <w:rPr>
              <w:sz w:val="18"/>
              <w:szCs w:val="18"/>
            </w:rPr>
            <w:t xml:space="preserve"> </w:t>
          </w:r>
          <w:r w:rsidR="00950EA2">
            <w:rPr>
              <w:sz w:val="18"/>
              <w:szCs w:val="18"/>
            </w:rPr>
            <w:t>Illán</w:t>
          </w:r>
        </w:p>
        <w:p w14:paraId="2EC2B827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Módulo: </w:t>
          </w:r>
          <w:r w:rsidR="00950EA2">
            <w:rPr>
              <w:sz w:val="18"/>
              <w:szCs w:val="18"/>
            </w:rPr>
            <w:t>Redes de Área Local</w:t>
          </w:r>
        </w:p>
        <w:p w14:paraId="2EC2B828" w14:textId="77777777" w:rsidR="00E047B8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6"/>
              <w:szCs w:val="16"/>
            </w:rPr>
          </w:pPr>
          <w:r w:rsidRPr="00E26FAF">
            <w:rPr>
              <w:sz w:val="18"/>
              <w:szCs w:val="18"/>
            </w:rPr>
            <w:t xml:space="preserve">Ciclo de Grado </w:t>
          </w:r>
          <w:r w:rsidR="00950EA2">
            <w:rPr>
              <w:sz w:val="18"/>
              <w:szCs w:val="18"/>
            </w:rPr>
            <w:t>Medio SMR</w:t>
          </w:r>
        </w:p>
      </w:tc>
      <w:tc>
        <w:tcPr>
          <w:tcW w:w="1487" w:type="dxa"/>
        </w:tcPr>
        <w:p w14:paraId="2EC2B829" w14:textId="77777777" w:rsidR="00E047B8" w:rsidRDefault="003D540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2EC2B832" wp14:editId="2EC2B833">
                <wp:extent cx="1089852" cy="432000"/>
                <wp:effectExtent l="0" t="0" r="2540" b="0"/>
                <wp:docPr id="569215661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215661" name="Imagen 2" descr="Logotip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8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EC2B82B" w14:textId="77777777" w:rsidR="00917266" w:rsidRPr="00E047B8" w:rsidRDefault="00917266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B74D1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7270BF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E2B00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14D05A2"/>
    <w:multiLevelType w:val="hybridMultilevel"/>
    <w:tmpl w:val="AE045F3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15558F5"/>
    <w:multiLevelType w:val="hybridMultilevel"/>
    <w:tmpl w:val="051A10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7B594F"/>
    <w:multiLevelType w:val="hybridMultilevel"/>
    <w:tmpl w:val="FD9849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3639A3"/>
    <w:multiLevelType w:val="hybridMultilevel"/>
    <w:tmpl w:val="AE6043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C14169C"/>
    <w:multiLevelType w:val="hybridMultilevel"/>
    <w:tmpl w:val="4AE0FD4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2232FB"/>
    <w:multiLevelType w:val="hybridMultilevel"/>
    <w:tmpl w:val="E9865EF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B507EF"/>
    <w:multiLevelType w:val="hybridMultilevel"/>
    <w:tmpl w:val="1C60EDA8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8F2FDF"/>
    <w:multiLevelType w:val="hybridMultilevel"/>
    <w:tmpl w:val="8F8ECCB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A471C0"/>
    <w:multiLevelType w:val="hybridMultilevel"/>
    <w:tmpl w:val="562E7C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8817E1"/>
    <w:multiLevelType w:val="hybridMultilevel"/>
    <w:tmpl w:val="A700571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475FAD"/>
    <w:multiLevelType w:val="multilevel"/>
    <w:tmpl w:val="1794C9B4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994CDE"/>
    <w:multiLevelType w:val="hybridMultilevel"/>
    <w:tmpl w:val="3C085E68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E1667D"/>
    <w:multiLevelType w:val="hybridMultilevel"/>
    <w:tmpl w:val="A4607390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BE4572"/>
    <w:multiLevelType w:val="hybridMultilevel"/>
    <w:tmpl w:val="BCBC1BB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655924"/>
    <w:multiLevelType w:val="hybridMultilevel"/>
    <w:tmpl w:val="F79265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637A56"/>
    <w:multiLevelType w:val="hybridMultilevel"/>
    <w:tmpl w:val="104C9A2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B35B39"/>
    <w:multiLevelType w:val="hybridMultilevel"/>
    <w:tmpl w:val="A48E73E8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4F059A"/>
    <w:multiLevelType w:val="hybridMultilevel"/>
    <w:tmpl w:val="435EB86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96D2087"/>
    <w:multiLevelType w:val="hybridMultilevel"/>
    <w:tmpl w:val="1906487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B134F2"/>
    <w:multiLevelType w:val="hybridMultilevel"/>
    <w:tmpl w:val="DF6CE9B8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9B5F18"/>
    <w:multiLevelType w:val="hybridMultilevel"/>
    <w:tmpl w:val="62DE774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9444375">
    <w:abstractNumId w:val="8"/>
  </w:num>
  <w:num w:numId="2" w16cid:durableId="686635790">
    <w:abstractNumId w:val="6"/>
  </w:num>
  <w:num w:numId="3" w16cid:durableId="1721318452">
    <w:abstractNumId w:val="5"/>
  </w:num>
  <w:num w:numId="4" w16cid:durableId="309988483">
    <w:abstractNumId w:val="4"/>
  </w:num>
  <w:num w:numId="5" w16cid:durableId="332993356">
    <w:abstractNumId w:val="7"/>
  </w:num>
  <w:num w:numId="6" w16cid:durableId="1607614217">
    <w:abstractNumId w:val="3"/>
  </w:num>
  <w:num w:numId="7" w16cid:durableId="2090540039">
    <w:abstractNumId w:val="2"/>
  </w:num>
  <w:num w:numId="8" w16cid:durableId="587470714">
    <w:abstractNumId w:val="1"/>
  </w:num>
  <w:num w:numId="9" w16cid:durableId="905799733">
    <w:abstractNumId w:val="0"/>
  </w:num>
  <w:num w:numId="10" w16cid:durableId="409886115">
    <w:abstractNumId w:val="17"/>
  </w:num>
  <w:num w:numId="11" w16cid:durableId="1792286648">
    <w:abstractNumId w:val="14"/>
  </w:num>
  <w:num w:numId="12" w16cid:durableId="1995530139">
    <w:abstractNumId w:val="32"/>
  </w:num>
  <w:num w:numId="13" w16cid:durableId="1491870418">
    <w:abstractNumId w:val="13"/>
  </w:num>
  <w:num w:numId="14" w16cid:durableId="977148121">
    <w:abstractNumId w:val="26"/>
  </w:num>
  <w:num w:numId="15" w16cid:durableId="1684893109">
    <w:abstractNumId w:val="15"/>
  </w:num>
  <w:num w:numId="16" w16cid:durableId="1371150119">
    <w:abstractNumId w:val="24"/>
  </w:num>
  <w:num w:numId="17" w16cid:durableId="822044772">
    <w:abstractNumId w:val="22"/>
  </w:num>
  <w:num w:numId="18" w16cid:durableId="1989018104">
    <w:abstractNumId w:val="23"/>
  </w:num>
  <w:num w:numId="19" w16cid:durableId="1373731270">
    <w:abstractNumId w:val="29"/>
  </w:num>
  <w:num w:numId="20" w16cid:durableId="1779373312">
    <w:abstractNumId w:val="9"/>
  </w:num>
  <w:num w:numId="21" w16cid:durableId="1973096916">
    <w:abstractNumId w:val="10"/>
  </w:num>
  <w:num w:numId="22" w16cid:durableId="1352294749">
    <w:abstractNumId w:val="9"/>
  </w:num>
  <w:num w:numId="23" w16cid:durableId="7402532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086465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773724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64607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48513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16735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257878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217405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74738772">
    <w:abstractNumId w:val="10"/>
  </w:num>
  <w:num w:numId="32" w16cid:durableId="15316497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202560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4853435">
    <w:abstractNumId w:val="21"/>
  </w:num>
  <w:num w:numId="35" w16cid:durableId="264505297">
    <w:abstractNumId w:val="19"/>
  </w:num>
  <w:num w:numId="36" w16cid:durableId="229658112">
    <w:abstractNumId w:val="18"/>
  </w:num>
  <w:num w:numId="37" w16cid:durableId="1447458336">
    <w:abstractNumId w:val="28"/>
  </w:num>
  <w:num w:numId="38" w16cid:durableId="611472039">
    <w:abstractNumId w:val="16"/>
  </w:num>
  <w:num w:numId="39" w16cid:durableId="1915386647">
    <w:abstractNumId w:val="31"/>
  </w:num>
  <w:num w:numId="40" w16cid:durableId="1644580361">
    <w:abstractNumId w:val="12"/>
  </w:num>
  <w:num w:numId="41" w16cid:durableId="1307053096">
    <w:abstractNumId w:val="30"/>
  </w:num>
  <w:num w:numId="42" w16cid:durableId="1288514750">
    <w:abstractNumId w:val="20"/>
  </w:num>
  <w:num w:numId="43" w16cid:durableId="449323035">
    <w:abstractNumId w:val="27"/>
  </w:num>
  <w:num w:numId="44" w16cid:durableId="4831607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965"/>
    <w:rsid w:val="00033C87"/>
    <w:rsid w:val="00034616"/>
    <w:rsid w:val="000452E8"/>
    <w:rsid w:val="0006063C"/>
    <w:rsid w:val="000617E1"/>
    <w:rsid w:val="000B3A71"/>
    <w:rsid w:val="001115F7"/>
    <w:rsid w:val="0015074B"/>
    <w:rsid w:val="00155B34"/>
    <w:rsid w:val="001A499C"/>
    <w:rsid w:val="001A51B9"/>
    <w:rsid w:val="001B565A"/>
    <w:rsid w:val="001B682B"/>
    <w:rsid w:val="001C4593"/>
    <w:rsid w:val="001E5110"/>
    <w:rsid w:val="001F0784"/>
    <w:rsid w:val="001F3666"/>
    <w:rsid w:val="00253108"/>
    <w:rsid w:val="0029639D"/>
    <w:rsid w:val="002C27AE"/>
    <w:rsid w:val="002D487E"/>
    <w:rsid w:val="00320143"/>
    <w:rsid w:val="00326F90"/>
    <w:rsid w:val="0039451C"/>
    <w:rsid w:val="003A2A4E"/>
    <w:rsid w:val="003B1762"/>
    <w:rsid w:val="003D14AB"/>
    <w:rsid w:val="003D5408"/>
    <w:rsid w:val="0040305D"/>
    <w:rsid w:val="00456912"/>
    <w:rsid w:val="004A4397"/>
    <w:rsid w:val="004B63BA"/>
    <w:rsid w:val="004D3B5A"/>
    <w:rsid w:val="00533BDB"/>
    <w:rsid w:val="00576209"/>
    <w:rsid w:val="005A2DB9"/>
    <w:rsid w:val="005E0653"/>
    <w:rsid w:val="00601145"/>
    <w:rsid w:val="0061368F"/>
    <w:rsid w:val="00666DC6"/>
    <w:rsid w:val="00695E30"/>
    <w:rsid w:val="006D0B1D"/>
    <w:rsid w:val="006E7DAB"/>
    <w:rsid w:val="007137B8"/>
    <w:rsid w:val="00717343"/>
    <w:rsid w:val="00733819"/>
    <w:rsid w:val="00735E9F"/>
    <w:rsid w:val="00741BBC"/>
    <w:rsid w:val="007A6AE9"/>
    <w:rsid w:val="007A78D1"/>
    <w:rsid w:val="007D37C0"/>
    <w:rsid w:val="007F62D5"/>
    <w:rsid w:val="00851F53"/>
    <w:rsid w:val="008561CC"/>
    <w:rsid w:val="0087352B"/>
    <w:rsid w:val="008765D7"/>
    <w:rsid w:val="00897AE7"/>
    <w:rsid w:val="008C6D36"/>
    <w:rsid w:val="009130E1"/>
    <w:rsid w:val="00917266"/>
    <w:rsid w:val="00950EA2"/>
    <w:rsid w:val="009660BA"/>
    <w:rsid w:val="009964EB"/>
    <w:rsid w:val="009B1327"/>
    <w:rsid w:val="009B2871"/>
    <w:rsid w:val="009E04F4"/>
    <w:rsid w:val="00A27216"/>
    <w:rsid w:val="00A57D7E"/>
    <w:rsid w:val="00A706CB"/>
    <w:rsid w:val="00AA1D8D"/>
    <w:rsid w:val="00AE1767"/>
    <w:rsid w:val="00B36CB8"/>
    <w:rsid w:val="00B47730"/>
    <w:rsid w:val="00B50483"/>
    <w:rsid w:val="00B72F62"/>
    <w:rsid w:val="00BE6A36"/>
    <w:rsid w:val="00C0625B"/>
    <w:rsid w:val="00C17A9B"/>
    <w:rsid w:val="00C32FB2"/>
    <w:rsid w:val="00C538B8"/>
    <w:rsid w:val="00C8059C"/>
    <w:rsid w:val="00C82429"/>
    <w:rsid w:val="00C93725"/>
    <w:rsid w:val="00CB0664"/>
    <w:rsid w:val="00D10B47"/>
    <w:rsid w:val="00D32F23"/>
    <w:rsid w:val="00D56B7D"/>
    <w:rsid w:val="00D70DFC"/>
    <w:rsid w:val="00E047B8"/>
    <w:rsid w:val="00E04CA5"/>
    <w:rsid w:val="00E26FAF"/>
    <w:rsid w:val="00E34C9A"/>
    <w:rsid w:val="00E40285"/>
    <w:rsid w:val="00E407DF"/>
    <w:rsid w:val="00E43FEE"/>
    <w:rsid w:val="00E46AC1"/>
    <w:rsid w:val="00E60096"/>
    <w:rsid w:val="00E602BF"/>
    <w:rsid w:val="00E77877"/>
    <w:rsid w:val="00E80793"/>
    <w:rsid w:val="00EB3F16"/>
    <w:rsid w:val="00EC3468"/>
    <w:rsid w:val="00F21E95"/>
    <w:rsid w:val="00F36A7A"/>
    <w:rsid w:val="00F53EC5"/>
    <w:rsid w:val="00FA3B29"/>
    <w:rsid w:val="00FC693F"/>
    <w:rsid w:val="00FD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2B79A"/>
  <w15:docId w15:val="{742BE4AF-9E3F-5949-B52A-D6BBF156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6B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B7D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D56B7D"/>
    <w:pPr>
      <w:numPr>
        <w:numId w:val="17"/>
      </w:numPr>
    </w:pPr>
  </w:style>
  <w:style w:type="character" w:styleId="Nmerodepgina">
    <w:name w:val="page number"/>
    <w:basedOn w:val="Fuentedeprrafopredeter"/>
    <w:uiPriority w:val="99"/>
    <w:semiHidden/>
    <w:unhideWhenUsed/>
    <w:rsid w:val="00C82429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727</Words>
  <Characters>4002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HERNANDEZ ILLAN, FRANCISCO JAVIER</cp:lastModifiedBy>
  <cp:revision>16</cp:revision>
  <dcterms:created xsi:type="dcterms:W3CDTF">2026-02-26T19:29:00Z</dcterms:created>
  <dcterms:modified xsi:type="dcterms:W3CDTF">2026-02-26T22:23:00Z</dcterms:modified>
</cp:coreProperties>
</file>