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F64C3" w14:textId="786DBEB0" w:rsidR="00BB2565" w:rsidRDefault="007B2BFC">
      <w:r>
        <w:t xml:space="preserve">Instalar </w:t>
      </w:r>
      <w:proofErr w:type="spellStart"/>
      <w:r w:rsidRPr="007B2BFC">
        <w:rPr>
          <w:b/>
          <w:bCs/>
        </w:rPr>
        <w:t>Component</w:t>
      </w:r>
      <w:proofErr w:type="spellEnd"/>
      <w:r w:rsidRPr="007B2BFC">
        <w:rPr>
          <w:b/>
          <w:bCs/>
        </w:rPr>
        <w:t xml:space="preserve"> Manager</w:t>
      </w:r>
      <w:r>
        <w:t xml:space="preserve"> en </w:t>
      </w:r>
      <w:proofErr w:type="spellStart"/>
      <w:r>
        <w:t>VSCode</w:t>
      </w:r>
      <w:proofErr w:type="spellEnd"/>
      <w:r>
        <w:t xml:space="preserve"> con ESP-IDF v6.1</w:t>
      </w:r>
    </w:p>
    <w:p w14:paraId="16CD9B80" w14:textId="77777777" w:rsidR="007B2BFC" w:rsidRDefault="007B2BFC"/>
    <w:p w14:paraId="08BD1BFD" w14:textId="0127D4EE" w:rsidR="007B2BFC" w:rsidRDefault="007B2BFC">
      <w:r>
        <w:t>Abrir el Power Shell de v6.1</w:t>
      </w:r>
    </w:p>
    <w:p w14:paraId="25B8E198" w14:textId="5337B5B5" w:rsidR="007B2BFC" w:rsidRDefault="007B2BFC">
      <w:r w:rsidRPr="007B2BFC">
        <w:drawing>
          <wp:inline distT="0" distB="0" distL="0" distR="0" wp14:anchorId="1B42C203" wp14:editId="28F3065E">
            <wp:extent cx="663191" cy="663191"/>
            <wp:effectExtent l="0" t="0" r="3810" b="3810"/>
            <wp:docPr id="1218784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846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5909" cy="66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CA4A5" w14:textId="32BB9B06" w:rsidR="007B2BFC" w:rsidRPr="007B2BFC" w:rsidRDefault="007B2BFC">
      <w:pPr>
        <w:rPr>
          <w:lang w:val="en-US"/>
        </w:rPr>
      </w:pPr>
      <w:r w:rsidRPr="007B2BFC">
        <w:rPr>
          <w:lang w:val="en-US"/>
        </w:rPr>
        <w:t xml:space="preserve">&gt; </w:t>
      </w:r>
      <w:r w:rsidRPr="007B2BFC">
        <w:rPr>
          <w:lang w:val="en-US"/>
        </w:rPr>
        <w:t xml:space="preserve">pip install </w:t>
      </w:r>
      <w:proofErr w:type="spellStart"/>
      <w:r w:rsidRPr="007B2BFC">
        <w:rPr>
          <w:lang w:val="en-US"/>
        </w:rPr>
        <w:t>idf</w:t>
      </w:r>
      <w:proofErr w:type="spellEnd"/>
      <w:r w:rsidRPr="007B2BFC">
        <w:rPr>
          <w:lang w:val="en-US"/>
        </w:rPr>
        <w:t>-component-manager</w:t>
      </w:r>
    </w:p>
    <w:p w14:paraId="06063377" w14:textId="77C5B6D9" w:rsidR="007B2BFC" w:rsidRDefault="007B2BFC">
      <w:pPr>
        <w:rPr>
          <w:lang w:val="en-US"/>
        </w:rPr>
      </w:pPr>
      <w:r>
        <w:rPr>
          <w:noProof/>
        </w:rPr>
        <w:drawing>
          <wp:inline distT="0" distB="0" distL="0" distR="0" wp14:anchorId="0149DA60" wp14:editId="6985F965">
            <wp:extent cx="5400040" cy="3041650"/>
            <wp:effectExtent l="0" t="0" r="0" b="6350"/>
            <wp:docPr id="1400288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88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39DE7" w14:textId="77777777" w:rsidR="007B2BFC" w:rsidRDefault="007B2BFC">
      <w:pPr>
        <w:rPr>
          <w:lang w:val="en-US"/>
        </w:rPr>
      </w:pPr>
    </w:p>
    <w:p w14:paraId="4A91A514" w14:textId="77777777" w:rsidR="007B2BFC" w:rsidRDefault="007B2BFC">
      <w:r>
        <w:br w:type="page"/>
      </w:r>
    </w:p>
    <w:p w14:paraId="5B3D4974" w14:textId="68F2ED97" w:rsidR="007B2BFC" w:rsidRDefault="007B2BFC">
      <w:r w:rsidRPr="007B2BFC">
        <w:lastRenderedPageBreak/>
        <w:t xml:space="preserve">En </w:t>
      </w:r>
      <w:proofErr w:type="spellStart"/>
      <w:r w:rsidRPr="007B2BFC">
        <w:t>VSCode</w:t>
      </w:r>
      <w:proofErr w:type="spellEnd"/>
      <w:r w:rsidRPr="007B2BFC">
        <w:t>. Cuando se a</w:t>
      </w:r>
      <w:r>
        <w:t>bre un proyecto, en la ventana de bienvenida:</w:t>
      </w:r>
    </w:p>
    <w:p w14:paraId="329C3F68" w14:textId="37AC2085" w:rsidR="007B2BFC" w:rsidRDefault="007B2BFC">
      <w:r>
        <w:rPr>
          <w:noProof/>
        </w:rPr>
        <w:drawing>
          <wp:inline distT="0" distB="0" distL="0" distR="0" wp14:anchorId="12E6BDFB" wp14:editId="5076C755">
            <wp:extent cx="5386070" cy="1984375"/>
            <wp:effectExtent l="0" t="0" r="5080" b="0"/>
            <wp:docPr id="270004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070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6AEF6" w14:textId="3A49FB3A" w:rsidR="007B2BFC" w:rsidRPr="007B2BFC" w:rsidRDefault="007B2BFC">
      <w:pPr>
        <w:rPr>
          <w:lang w:val="en-US"/>
        </w:rPr>
      </w:pPr>
      <w:proofErr w:type="spellStart"/>
      <w:r w:rsidRPr="007B2BFC">
        <w:rPr>
          <w:lang w:val="en-US"/>
        </w:rPr>
        <w:t>Pulsamos</w:t>
      </w:r>
      <w:proofErr w:type="spellEnd"/>
      <w:r w:rsidRPr="007B2BFC">
        <w:rPr>
          <w:lang w:val="en-US"/>
        </w:rPr>
        <w:t xml:space="preserve"> </w:t>
      </w:r>
      <w:proofErr w:type="spellStart"/>
      <w:r w:rsidRPr="007B2BFC">
        <w:rPr>
          <w:lang w:val="en-US"/>
        </w:rPr>
        <w:t>sobre</w:t>
      </w:r>
      <w:proofErr w:type="spellEnd"/>
      <w:r w:rsidRPr="007B2BFC">
        <w:rPr>
          <w:lang w:val="en-US"/>
        </w:rPr>
        <w:t xml:space="preserve"> </w:t>
      </w:r>
      <w:r>
        <w:rPr>
          <w:lang w:val="en-US"/>
        </w:rPr>
        <w:t>“</w:t>
      </w:r>
      <w:r w:rsidRPr="007B2BFC">
        <w:rPr>
          <w:b/>
          <w:bCs/>
          <w:lang w:val="en-US"/>
        </w:rPr>
        <w:t>ESP-IDF Advanced Features Guide</w:t>
      </w:r>
      <w:r>
        <w:rPr>
          <w:lang w:val="en-US"/>
        </w:rPr>
        <w:t>”</w:t>
      </w:r>
    </w:p>
    <w:p w14:paraId="431760C5" w14:textId="1F5003E4" w:rsidR="007B2BFC" w:rsidRPr="007B2BFC" w:rsidRDefault="007B2BFC">
      <w:r w:rsidRPr="007B2BFC">
        <w:drawing>
          <wp:inline distT="0" distB="0" distL="0" distR="0" wp14:anchorId="5BB1FE38" wp14:editId="21CE7016">
            <wp:extent cx="5400040" cy="2726055"/>
            <wp:effectExtent l="0" t="0" r="0" b="0"/>
            <wp:docPr id="330498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98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7A4EE" w14:textId="65255CD5" w:rsidR="007B2BFC" w:rsidRDefault="007B2BFC" w:rsidP="007B2BFC">
      <w:r>
        <w:t xml:space="preserve">Pulsamos sobre ESP-IDF: </w:t>
      </w:r>
      <w:r>
        <w:t>“</w:t>
      </w:r>
      <w:r w:rsidRPr="007B2BFC">
        <w:rPr>
          <w:b/>
          <w:bCs/>
        </w:rPr>
        <w:t xml:space="preserve">Open ESP </w:t>
      </w:r>
      <w:proofErr w:type="spellStart"/>
      <w:r w:rsidRPr="007B2BFC">
        <w:rPr>
          <w:b/>
          <w:bCs/>
        </w:rPr>
        <w:t>Component</w:t>
      </w:r>
      <w:proofErr w:type="spellEnd"/>
      <w:r w:rsidRPr="007B2BFC">
        <w:rPr>
          <w:b/>
          <w:bCs/>
        </w:rPr>
        <w:t xml:space="preserve"> </w:t>
      </w:r>
      <w:proofErr w:type="spellStart"/>
      <w:r w:rsidRPr="007B2BFC">
        <w:rPr>
          <w:b/>
          <w:bCs/>
        </w:rPr>
        <w:t>Registry</w:t>
      </w:r>
      <w:proofErr w:type="spellEnd"/>
      <w:r>
        <w:t>”</w:t>
      </w:r>
    </w:p>
    <w:p w14:paraId="4DADAF6E" w14:textId="77777777" w:rsidR="007B2BFC" w:rsidRDefault="007B2BFC"/>
    <w:p w14:paraId="2339059F" w14:textId="77777777" w:rsidR="007B2BFC" w:rsidRDefault="007B2BFC"/>
    <w:p w14:paraId="7BB1A424" w14:textId="77777777" w:rsidR="007B2BFC" w:rsidRDefault="007B2BFC">
      <w:r>
        <w:br w:type="page"/>
      </w:r>
    </w:p>
    <w:p w14:paraId="61E5EAC8" w14:textId="6435B6C6" w:rsidR="007B2BFC" w:rsidRDefault="007B2BFC">
      <w:r>
        <w:lastRenderedPageBreak/>
        <w:t xml:space="preserve">Seleccionamos el componente, por </w:t>
      </w:r>
      <w:proofErr w:type="gramStart"/>
      <w:r>
        <w:t>ejemplo</w:t>
      </w:r>
      <w:proofErr w:type="gramEnd"/>
      <w:r>
        <w:t xml:space="preserve"> </w:t>
      </w:r>
      <w:proofErr w:type="spellStart"/>
      <w:r>
        <w:t>tinyusb</w:t>
      </w:r>
      <w:proofErr w:type="spellEnd"/>
    </w:p>
    <w:p w14:paraId="0117C836" w14:textId="64DAB10D" w:rsidR="007B2BFC" w:rsidRPr="007B2BFC" w:rsidRDefault="007B2BFC">
      <w:r w:rsidRPr="007B2BFC">
        <w:drawing>
          <wp:inline distT="0" distB="0" distL="0" distR="0" wp14:anchorId="34C72DA5" wp14:editId="2B626A3F">
            <wp:extent cx="5400040" cy="2334895"/>
            <wp:effectExtent l="0" t="0" r="0" b="8255"/>
            <wp:docPr id="709797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97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2BFC" w:rsidRPr="007B2B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BFC"/>
    <w:rsid w:val="00106250"/>
    <w:rsid w:val="00117BE3"/>
    <w:rsid w:val="002D5D95"/>
    <w:rsid w:val="00426E48"/>
    <w:rsid w:val="004F0168"/>
    <w:rsid w:val="007B2BFC"/>
    <w:rsid w:val="007B5BEB"/>
    <w:rsid w:val="007D478A"/>
    <w:rsid w:val="00A5533E"/>
    <w:rsid w:val="00BB2565"/>
    <w:rsid w:val="00BE138D"/>
    <w:rsid w:val="00BE2D60"/>
    <w:rsid w:val="00D67DD9"/>
    <w:rsid w:val="00DF1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C7504"/>
  <w15:chartTrackingRefBased/>
  <w15:docId w15:val="{F1C6E595-5EFD-4186-9474-6FBB02C67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="Georgia" w:cs="Calisto MT"/>
        <w:sz w:val="22"/>
        <w:szCs w:val="28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2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2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2B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2B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2B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2BF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2BF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2BF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2BF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2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2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2BFC"/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2BF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2BF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2BF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2BF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2BF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2BFC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2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2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2BF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2BFC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Cita">
    <w:name w:val="Quote"/>
    <w:basedOn w:val="Normal"/>
    <w:next w:val="Normal"/>
    <w:link w:val="CitaCar"/>
    <w:uiPriority w:val="29"/>
    <w:qFormat/>
    <w:rsid w:val="007B2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2B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2B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2B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2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2B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2B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54</Words>
  <Characters>303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Burgoa Román</dc:creator>
  <cp:keywords/>
  <dc:description/>
  <cp:lastModifiedBy>Francisco Javier Burgoa Román</cp:lastModifiedBy>
  <cp:revision>1</cp:revision>
  <dcterms:created xsi:type="dcterms:W3CDTF">2026-09-06T18:20:00Z</dcterms:created>
  <dcterms:modified xsi:type="dcterms:W3CDTF">2026-09-06T18:28:00Z</dcterms:modified>
</cp:coreProperties>
</file>