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2922" w14:textId="77777777" w:rsidR="00465121" w:rsidRPr="00465121" w:rsidRDefault="00AA1E91" w:rsidP="00465121">
      <w:pPr>
        <w:pStyle w:val="Ttulo"/>
        <w:jc w:val="center"/>
        <w:rPr>
          <w:b/>
          <w:bCs/>
          <w:color w:val="002060"/>
        </w:rPr>
      </w:pPr>
      <w:r w:rsidRPr="00465121">
        <w:rPr>
          <w:b/>
          <w:bCs/>
          <w:color w:val="002060"/>
        </w:rPr>
        <w:t>Informe</w:t>
      </w:r>
    </w:p>
    <w:p w14:paraId="3C3C27B4" w14:textId="2F6C0907" w:rsidR="00465121" w:rsidRPr="00465121" w:rsidRDefault="00AA1E91" w:rsidP="00465121">
      <w:pPr>
        <w:pStyle w:val="Ttulo"/>
        <w:jc w:val="center"/>
        <w:rPr>
          <w:b/>
          <w:bCs/>
          <w:color w:val="002060"/>
          <w:sz w:val="52"/>
          <w:szCs w:val="52"/>
        </w:rPr>
      </w:pPr>
      <w:r w:rsidRPr="00465121">
        <w:rPr>
          <w:b/>
          <w:bCs/>
          <w:color w:val="002060"/>
        </w:rPr>
        <w:t>Analítico de Rendimiento de Producto:</w:t>
      </w:r>
      <w:r w:rsidRPr="00465121">
        <w:rPr>
          <w:b/>
          <w:bCs/>
          <w:color w:val="002060"/>
          <w:sz w:val="52"/>
          <w:szCs w:val="52"/>
        </w:rPr>
        <w:t xml:space="preserve"> </w:t>
      </w:r>
    </w:p>
    <w:p w14:paraId="6E359221" w14:textId="1C491F22" w:rsidR="00AA1E91" w:rsidRPr="00465121" w:rsidRDefault="00AA1E91" w:rsidP="00465121">
      <w:pPr>
        <w:pStyle w:val="Ttulo"/>
        <w:jc w:val="center"/>
        <w:rPr>
          <w:b/>
          <w:bCs/>
          <w:color w:val="002060"/>
          <w:sz w:val="52"/>
          <w:szCs w:val="52"/>
        </w:rPr>
      </w:pPr>
      <w:r w:rsidRPr="00465121">
        <w:rPr>
          <w:b/>
          <w:bCs/>
          <w:color w:val="002060"/>
          <w:sz w:val="52"/>
          <w:szCs w:val="52"/>
        </w:rPr>
        <w:t>Stock, Fabricación y Ventas</w:t>
      </w:r>
    </w:p>
    <w:p w14:paraId="1833F526" w14:textId="51EE76B9" w:rsidR="00AA1E91" w:rsidRPr="00AA1E91" w:rsidRDefault="00AA1E91" w:rsidP="00AA1E91">
      <w:r w:rsidRPr="00AA1E91">
        <w:rPr>
          <w:b/>
          <w:bCs/>
        </w:rPr>
        <w:t>Fecha:</w:t>
      </w:r>
      <w:r w:rsidRPr="00AA1E91">
        <w:t> </w:t>
      </w:r>
      <w:r>
        <w:t>28/06/25</w:t>
      </w:r>
      <w:r w:rsidRPr="00AA1E91">
        <w:br/>
      </w:r>
      <w:r w:rsidRPr="00AA1E91">
        <w:rPr>
          <w:b/>
          <w:bCs/>
        </w:rPr>
        <w:t>Autor:</w:t>
      </w:r>
      <w:r w:rsidRPr="00AA1E91">
        <w:t> </w:t>
      </w:r>
      <w:r>
        <w:t>Javier Expósito</w:t>
      </w:r>
      <w:r w:rsidRPr="00AA1E91">
        <w:t xml:space="preserve"> / Departamento de Análisis de Datos</w:t>
      </w:r>
      <w:r w:rsidRPr="00AA1E91">
        <w:br/>
      </w:r>
      <w:r w:rsidRPr="00AA1E91">
        <w:rPr>
          <w:b/>
          <w:bCs/>
        </w:rPr>
        <w:t>Periodo de Análisis:</w:t>
      </w:r>
      <w:r w:rsidRPr="00AA1E91">
        <w:t> Enero 2022 – Mayo 2024</w:t>
      </w:r>
    </w:p>
    <w:p w14:paraId="1C5081B5" w14:textId="77777777" w:rsidR="00AA1E91" w:rsidRPr="00AA1E91" w:rsidRDefault="00000000" w:rsidP="00AA1E91">
      <w:r>
        <w:pict w14:anchorId="295231BE">
          <v:rect id="_x0000_i1025" style="width:517.8pt;height:1.5pt" o:hrpct="0" o:hralign="center" o:hrstd="t" o:hrnoshade="t" o:hr="t" fillcolor="#1a1c1e" stroked="f"/>
        </w:pict>
      </w:r>
    </w:p>
    <w:p w14:paraId="578CBA7E" w14:textId="77777777" w:rsidR="00AA1E91" w:rsidRPr="00AA1E91" w:rsidRDefault="00AA1E91" w:rsidP="00AA1E91">
      <w:r w:rsidRPr="00AA1E91">
        <w:rPr>
          <w:b/>
          <w:bCs/>
        </w:rPr>
        <w:t>1. Resumen Ejecutivo</w:t>
      </w:r>
    </w:p>
    <w:p w14:paraId="4CDB6763" w14:textId="77777777" w:rsidR="00AA1E91" w:rsidRPr="00AA1E91" w:rsidRDefault="00AA1E91" w:rsidP="00AA1E91">
      <w:r w:rsidRPr="00AA1E91">
        <w:t>Este informe presenta un análisis exhaustivo del ciclo de vida de nuestros 10 productos, abarcando desde la compra de componentes y la fabricación hasta la venta final. El objetivo es identificar los motores de rentabilidad, optimizar la gestión de inventario y detectar anomalías en las tendencias de mercado para tomar decisiones estratégicas informadas.</w:t>
      </w:r>
    </w:p>
    <w:p w14:paraId="181A2539" w14:textId="77777777" w:rsidR="00AA1E91" w:rsidRPr="00AA1E91" w:rsidRDefault="00AA1E91" w:rsidP="00AA1E91">
      <w:r w:rsidRPr="00AA1E91">
        <w:rPr>
          <w:b/>
          <w:bCs/>
        </w:rPr>
        <w:t>Hallazgos Clave:</w:t>
      </w:r>
    </w:p>
    <w:p w14:paraId="3E12B088" w14:textId="4A233399" w:rsidR="00AA1E91" w:rsidRDefault="00AA1E91" w:rsidP="00AA1E91">
      <w:pPr>
        <w:numPr>
          <w:ilvl w:val="0"/>
          <w:numId w:val="1"/>
        </w:numPr>
      </w:pPr>
      <w:r w:rsidRPr="00AA1E91">
        <w:rPr>
          <w:b/>
          <w:bCs/>
        </w:rPr>
        <w:t>Rentabilidad:</w:t>
      </w:r>
      <w:r w:rsidRPr="00AA1E91">
        <w:t> Existe una alta concentración de la rentabilidad en unos pocos productos. El </w:t>
      </w:r>
      <w:r w:rsidR="00ED5252" w:rsidRPr="00ED5252">
        <w:rPr>
          <w:b/>
          <w:bCs/>
        </w:rPr>
        <w:t>Portátil Z1 Pro</w:t>
      </w:r>
      <w:r w:rsidRPr="00AA1E91">
        <w:t> es nuestro producto estrella, mientras que el </w:t>
      </w:r>
      <w:r w:rsidR="00ED5252" w:rsidRPr="00ED5252">
        <w:rPr>
          <w:b/>
          <w:bCs/>
        </w:rPr>
        <w:t>Webcam HD Pro</w:t>
      </w:r>
      <w:r w:rsidRPr="00AA1E91">
        <w:t> requiere una revisión estratégica inmediata.</w:t>
      </w:r>
    </w:p>
    <w:p w14:paraId="6E0B2D6A" w14:textId="69EE91B0" w:rsidR="00AA1E91" w:rsidRDefault="00AA1E91" w:rsidP="00D32056">
      <w:pPr>
        <w:numPr>
          <w:ilvl w:val="0"/>
          <w:numId w:val="1"/>
        </w:numPr>
      </w:pPr>
      <w:r w:rsidRPr="009C7A61">
        <w:rPr>
          <w:b/>
          <w:bCs/>
        </w:rPr>
        <w:t>Gestión de Inventario:</w:t>
      </w:r>
      <w:r w:rsidRPr="00AA1E91">
        <w:t xml:space="preserve"> Se ha detectado un desequilibrio significativo. </w:t>
      </w:r>
      <w:r w:rsidR="009C7A61">
        <w:t>Los</w:t>
      </w:r>
      <w:r w:rsidRPr="00AA1E91">
        <w:t xml:space="preserve"> producto</w:t>
      </w:r>
      <w:r w:rsidR="009C7A61">
        <w:t>s</w:t>
      </w:r>
      <w:r w:rsidRPr="00AA1E91">
        <w:t> </w:t>
      </w:r>
      <w:r w:rsidR="009C7A61" w:rsidRPr="009C7A61">
        <w:rPr>
          <w:b/>
          <w:bCs/>
        </w:rPr>
        <w:t xml:space="preserve">Batería Larga Duración, Webcam HD Pro, Procesador Gamma, SSD 512GB, SSD 1TB y Tarjeta Gráfica Eco </w:t>
      </w:r>
      <w:r w:rsidRPr="00AA1E91">
        <w:t>presenta</w:t>
      </w:r>
      <w:r w:rsidR="009C7A61">
        <w:t>n</w:t>
      </w:r>
      <w:r w:rsidRPr="00AA1E91">
        <w:t xml:space="preserve"> </w:t>
      </w:r>
      <w:r w:rsidR="009C7A61">
        <w:t xml:space="preserve">en general </w:t>
      </w:r>
      <w:r w:rsidRPr="00AA1E91">
        <w:t>un claro exceso de inventario, inmovilizando capital. Por el contrario, el </w:t>
      </w:r>
      <w:r w:rsidR="009C7A61" w:rsidRPr="009C7A61">
        <w:rPr>
          <w:b/>
          <w:bCs/>
        </w:rPr>
        <w:t>Portátil Z1 y Monitor Curvo 27''</w:t>
      </w:r>
      <w:r w:rsidRPr="00AA1E91">
        <w:t> muestra</w:t>
      </w:r>
      <w:r w:rsidR="009C7A61">
        <w:t>n</w:t>
      </w:r>
      <w:r w:rsidRPr="00AA1E91">
        <w:t xml:space="preserve"> </w:t>
      </w:r>
      <w:r w:rsidR="009A229F" w:rsidRPr="00AA1E91">
        <w:t>una rotura</w:t>
      </w:r>
      <w:r w:rsidRPr="00AA1E91">
        <w:t xml:space="preserve"> de stock, con ventas que superan su ritmo de aprovisionamiento.</w:t>
      </w:r>
    </w:p>
    <w:p w14:paraId="3DDA3DCF" w14:textId="77777777" w:rsidR="00AA1E91" w:rsidRDefault="00AA1E91" w:rsidP="00AA1E91">
      <w:pPr>
        <w:numPr>
          <w:ilvl w:val="0"/>
          <w:numId w:val="1"/>
        </w:numPr>
      </w:pPr>
      <w:r w:rsidRPr="00AA1E91">
        <w:rPr>
          <w:b/>
          <w:bCs/>
        </w:rPr>
        <w:t>Anomalía Crítica de Mercado:</w:t>
      </w:r>
      <w:r w:rsidRPr="00AA1E91">
        <w:t> Se ha identificado una </w:t>
      </w:r>
      <w:r w:rsidRPr="00AA1E91">
        <w:rPr>
          <w:b/>
          <w:bCs/>
        </w:rPr>
        <w:t>alerta roja</w:t>
      </w:r>
      <w:r w:rsidRPr="00AA1E91">
        <w:t> en la tendencia de ventas del </w:t>
      </w:r>
      <w:r w:rsidRPr="00AA1E91">
        <w:rPr>
          <w:b/>
          <w:bCs/>
        </w:rPr>
        <w:t>"Monitor Curvo 27''" (PROD-009)</w:t>
      </w:r>
      <w:r w:rsidRPr="00AA1E91">
        <w:t>. A pesar de mantener un ritmo de producción constante, sus ventas han caído drásticamente en los últimos cuatro meses, lo que sugiere un problema grave que requiere investigación urgente.</w:t>
      </w:r>
    </w:p>
    <w:p w14:paraId="7A239A4C" w14:textId="77777777" w:rsidR="008856CE" w:rsidRDefault="008856CE">
      <w:r>
        <w:br w:type="page"/>
      </w:r>
    </w:p>
    <w:p w14:paraId="22EE75F9" w14:textId="619DB487" w:rsidR="009A229F" w:rsidRDefault="009A229F" w:rsidP="009A229F">
      <w:r>
        <w:lastRenderedPageBreak/>
        <w:t>Análisis por año:</w:t>
      </w:r>
    </w:p>
    <w:p w14:paraId="731C5CEA" w14:textId="329AC9EA" w:rsidR="002004FE" w:rsidRDefault="002004FE" w:rsidP="009A229F">
      <w:r>
        <w:t>2022:</w:t>
      </w:r>
    </w:p>
    <w:p w14:paraId="0E80C910" w14:textId="68CED5C7" w:rsidR="002004FE" w:rsidRDefault="002004FE" w:rsidP="009A229F">
      <w:r w:rsidRPr="002004FE">
        <w:drawing>
          <wp:inline distT="0" distB="0" distL="0" distR="0" wp14:anchorId="61EC3032" wp14:editId="022B11F0">
            <wp:extent cx="3600000" cy="1800000"/>
            <wp:effectExtent l="0" t="0" r="635" b="0"/>
            <wp:docPr id="761761806" name="Imagen 1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1806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690" w14:textId="1E74AA1A" w:rsidR="002004FE" w:rsidRDefault="002004FE" w:rsidP="009A229F">
      <w:r>
        <w:t>2023:</w:t>
      </w:r>
    </w:p>
    <w:p w14:paraId="4C9A0647" w14:textId="7F5989F8" w:rsidR="009A229F" w:rsidRDefault="002004FE" w:rsidP="009A229F">
      <w:r w:rsidRPr="002004FE">
        <w:drawing>
          <wp:inline distT="0" distB="0" distL="0" distR="0" wp14:anchorId="290EEFE6" wp14:editId="23293694">
            <wp:extent cx="3600000" cy="1800000"/>
            <wp:effectExtent l="0" t="0" r="635" b="0"/>
            <wp:docPr id="1813793597" name="Imagen 1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3597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92C" w14:textId="2C93604A" w:rsidR="002004FE" w:rsidRDefault="002004FE" w:rsidP="009A229F">
      <w:r>
        <w:t>2024:</w:t>
      </w:r>
    </w:p>
    <w:p w14:paraId="09B83EF6" w14:textId="4635E731" w:rsidR="002004FE" w:rsidRDefault="002004FE" w:rsidP="009A229F">
      <w:r w:rsidRPr="002004FE">
        <w:drawing>
          <wp:inline distT="0" distB="0" distL="0" distR="0" wp14:anchorId="1CF32748" wp14:editId="6CF487AE">
            <wp:extent cx="3600000" cy="1800000"/>
            <wp:effectExtent l="0" t="0" r="635" b="0"/>
            <wp:docPr id="17222906" name="Imagen 1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06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B78" w14:textId="4E6CF3A1" w:rsidR="009A229F" w:rsidRDefault="009A229F" w:rsidP="009A229F"/>
    <w:p w14:paraId="292BA9C8" w14:textId="44CB57E1" w:rsidR="009A229F" w:rsidRPr="00AA1E91" w:rsidRDefault="009A229F" w:rsidP="009A229F"/>
    <w:p w14:paraId="0F9ED34B" w14:textId="77777777" w:rsidR="002004FE" w:rsidRDefault="002004FE">
      <w:pPr>
        <w:rPr>
          <w:b/>
          <w:bCs/>
        </w:rPr>
      </w:pPr>
      <w:r>
        <w:rPr>
          <w:b/>
          <w:bCs/>
        </w:rPr>
        <w:br w:type="page"/>
      </w:r>
    </w:p>
    <w:p w14:paraId="7882033D" w14:textId="7C060FF3" w:rsidR="00AA1E91" w:rsidRPr="00AA1E91" w:rsidRDefault="00AA1E91" w:rsidP="00AA1E91">
      <w:r w:rsidRPr="00AA1E91">
        <w:rPr>
          <w:b/>
          <w:bCs/>
        </w:rPr>
        <w:lastRenderedPageBreak/>
        <w:t>Recomendaciones Prioritarias:</w:t>
      </w:r>
    </w:p>
    <w:p w14:paraId="2EC34195" w14:textId="1B34AEB1" w:rsidR="00AA1E91" w:rsidRPr="00AA1E91" w:rsidRDefault="00AA1E91" w:rsidP="00AA1E91">
      <w:pPr>
        <w:numPr>
          <w:ilvl w:val="0"/>
          <w:numId w:val="2"/>
        </w:numPr>
      </w:pPr>
      <w:r w:rsidRPr="00AA1E91">
        <w:rPr>
          <w:b/>
          <w:bCs/>
        </w:rPr>
        <w:t>Acción Inmediata sobre Rentabilidad:</w:t>
      </w:r>
      <w:r w:rsidRPr="00AA1E91">
        <w:t> Realizar una revisión de costes y precios del producto </w:t>
      </w:r>
      <w:r w:rsidR="008856CE" w:rsidRPr="00ED5252">
        <w:rPr>
          <w:b/>
          <w:bCs/>
        </w:rPr>
        <w:t>Webcam HD Pro</w:t>
      </w:r>
      <w:r w:rsidRPr="00AA1E91">
        <w:t>.</w:t>
      </w:r>
    </w:p>
    <w:p w14:paraId="13B7C5E0" w14:textId="52F77E0E" w:rsidR="00AA1E91" w:rsidRPr="00AA1E91" w:rsidRDefault="00AA1E91" w:rsidP="00D160BA">
      <w:pPr>
        <w:numPr>
          <w:ilvl w:val="0"/>
          <w:numId w:val="2"/>
        </w:numPr>
      </w:pPr>
      <w:r w:rsidRPr="008856CE">
        <w:rPr>
          <w:b/>
          <w:bCs/>
        </w:rPr>
        <w:t>Optimización de Stock:</w:t>
      </w:r>
      <w:r w:rsidRPr="00AA1E91">
        <w:t> Reducir las órdenes de compra/producción del </w:t>
      </w:r>
      <w:r w:rsidR="008856CE" w:rsidRPr="008856CE">
        <w:rPr>
          <w:b/>
          <w:bCs/>
        </w:rPr>
        <w:t>Batería Larga Duración, Webcam HD Pro, Procesador Gamma, SSD 512GB, SSD 1TB y Tarjeta Gráfica Eco</w:t>
      </w:r>
      <w:r w:rsidRPr="00AA1E91">
        <w:t> y aumentar las del </w:t>
      </w:r>
      <w:r w:rsidR="008856CE" w:rsidRPr="008856CE">
        <w:rPr>
          <w:b/>
          <w:bCs/>
        </w:rPr>
        <w:t>Portátil Z1</w:t>
      </w:r>
      <w:r w:rsidR="008856CE">
        <w:t xml:space="preserve"> y </w:t>
      </w:r>
      <w:r w:rsidR="008856CE" w:rsidRPr="008856CE">
        <w:rPr>
          <w:b/>
          <w:bCs/>
        </w:rPr>
        <w:t>Monitor Curvo 27''</w:t>
      </w:r>
      <w:r w:rsidRPr="00AA1E91">
        <w:t>.</w:t>
      </w:r>
    </w:p>
    <w:p w14:paraId="0C2EE690" w14:textId="77777777" w:rsidR="00AA1E91" w:rsidRPr="00AA1E91" w:rsidRDefault="00AA1E91" w:rsidP="00AA1E91">
      <w:pPr>
        <w:numPr>
          <w:ilvl w:val="0"/>
          <w:numId w:val="2"/>
        </w:numPr>
      </w:pPr>
      <w:r w:rsidRPr="00AA1E91">
        <w:rPr>
          <w:b/>
          <w:bCs/>
        </w:rPr>
        <w:t>Investigación de Anomalía:</w:t>
      </w:r>
      <w:r w:rsidRPr="00AA1E91">
        <w:t> Crear un equipo de trabajo para investigar de inmediato las causas de la caída de ventas del "Monitor Curvo 27''".</w:t>
      </w:r>
    </w:p>
    <w:p w14:paraId="7E4FE106" w14:textId="77777777" w:rsidR="00AA1E91" w:rsidRPr="00AA1E91" w:rsidRDefault="00000000" w:rsidP="00AA1E91">
      <w:r>
        <w:pict w14:anchorId="514B166C">
          <v:rect id="_x0000_i1026" style="width:517.8pt;height:1.5pt" o:hrpct="0" o:hralign="center" o:hrstd="t" o:hrnoshade="t" o:hr="t" fillcolor="#1a1c1e" stroked="f"/>
        </w:pict>
      </w:r>
    </w:p>
    <w:p w14:paraId="5978A4A8" w14:textId="42E34E18" w:rsidR="00AA1E91" w:rsidRPr="00AA1E91" w:rsidRDefault="00AA1E91" w:rsidP="00AA1E91">
      <w:r w:rsidRPr="00AA1E91">
        <w:rPr>
          <w:b/>
          <w:bCs/>
        </w:rPr>
        <w:t>2. Introducción y Objetivos del Análisis</w:t>
      </w:r>
    </w:p>
    <w:p w14:paraId="04519614" w14:textId="77777777" w:rsidR="00AA1E91" w:rsidRPr="00AA1E91" w:rsidRDefault="00AA1E91" w:rsidP="00AA1E91">
      <w:r w:rsidRPr="00AA1E91">
        <w:t>El propósito de este análisis es evaluar el rendimiento operativo y comercial de nuestra línea de productos. Se utilizó un conjunto de datos transaccionales de </w:t>
      </w:r>
      <w:r w:rsidRPr="00AA1E91">
        <w:rPr>
          <w:b/>
          <w:bCs/>
        </w:rPr>
        <w:t>6,000 registros</w:t>
      </w:r>
      <w:r w:rsidRPr="00AA1E91">
        <w:t> que abarcan el periodo de enero de 2022 a mayo de 2024.</w:t>
      </w:r>
    </w:p>
    <w:p w14:paraId="48F736F6" w14:textId="77777777" w:rsidR="00AA1E91" w:rsidRPr="00AA1E91" w:rsidRDefault="00AA1E91" w:rsidP="00AA1E91">
      <w:r w:rsidRPr="00AA1E91">
        <w:t>Los objetivos específicos del informe son responder a las siguientes preguntas de negocio:</w:t>
      </w:r>
    </w:p>
    <w:p w14:paraId="4F044FF6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Rentabilidad:</w:t>
      </w:r>
      <w:r w:rsidRPr="00AA1E91">
        <w:t> ¿Cuáles son los productos más y menos rentables en el último año fiscal completo (2023)?</w:t>
      </w:r>
    </w:p>
    <w:p w14:paraId="737C6CFA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Gestión de Inventario:</w:t>
      </w:r>
      <w:r w:rsidRPr="00AA1E91">
        <w:t> ¿Qué productos presentan riesgo de exceso o rotura de stock?</w:t>
      </w:r>
    </w:p>
    <w:p w14:paraId="076DA025" w14:textId="77777777" w:rsidR="00AA1E91" w:rsidRPr="00AA1E91" w:rsidRDefault="00AA1E91" w:rsidP="00AA1E91">
      <w:pPr>
        <w:numPr>
          <w:ilvl w:val="0"/>
          <w:numId w:val="3"/>
        </w:numPr>
      </w:pPr>
      <w:r w:rsidRPr="00AA1E91">
        <w:rPr>
          <w:b/>
          <w:bCs/>
        </w:rPr>
        <w:t>Tendencias y Anomalías:</w:t>
      </w:r>
      <w:r w:rsidRPr="00AA1E91">
        <w:t> ¿Existen patrones de venta preocupantes o inesperados en el último semestre?</w:t>
      </w:r>
    </w:p>
    <w:p w14:paraId="13A55F85" w14:textId="77777777" w:rsidR="00AA1E91" w:rsidRPr="00AA1E91" w:rsidRDefault="00000000" w:rsidP="00AA1E91">
      <w:r>
        <w:pict w14:anchorId="48A80340">
          <v:rect id="_x0000_i1027" style="width:517.8pt;height:1.5pt" o:hrpct="0" o:hralign="center" o:hrstd="t" o:hrnoshade="t" o:hr="t" fillcolor="#1a1c1e" stroked="f"/>
        </w:pict>
      </w:r>
    </w:p>
    <w:p w14:paraId="7373E030" w14:textId="77777777" w:rsidR="002004FE" w:rsidRDefault="002004FE">
      <w:pPr>
        <w:rPr>
          <w:b/>
          <w:bCs/>
        </w:rPr>
      </w:pPr>
      <w:r>
        <w:rPr>
          <w:b/>
          <w:bCs/>
        </w:rPr>
        <w:br w:type="page"/>
      </w:r>
    </w:p>
    <w:p w14:paraId="4A4E2E02" w14:textId="5B1C9B04" w:rsidR="00AA1E91" w:rsidRPr="00AA1E91" w:rsidRDefault="00AA1E91" w:rsidP="00AA1E91">
      <w:r w:rsidRPr="00AA1E91">
        <w:rPr>
          <w:b/>
          <w:bCs/>
        </w:rPr>
        <w:lastRenderedPageBreak/>
        <w:t>3. Metodología y Preparación de Datos</w:t>
      </w:r>
    </w:p>
    <w:p w14:paraId="3447E183" w14:textId="77777777" w:rsidR="00AA1E91" w:rsidRPr="00AA1E91" w:rsidRDefault="00AA1E91" w:rsidP="00AA1E91">
      <w:r w:rsidRPr="00AA1E91">
        <w:t>Para garantizar la fiabilidad de los resultados, se llevó a cabo un riguroso proceso de limpieza y preparación de datos. Durante esta fase se identificaron y corrigieron los siguientes problemas:</w:t>
      </w:r>
    </w:p>
    <w:p w14:paraId="44A32FD0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Inconsistencia en Nombres:</w:t>
      </w:r>
      <w:r w:rsidRPr="00AA1E91">
        <w:t> Se normalizó el nombre del producto "Procesador Gama" a "Procesador Gamma" para unificar los registros.</w:t>
      </w:r>
    </w:p>
    <w:p w14:paraId="436E1481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Valores Anómalos (Outliers):</w:t>
      </w:r>
      <w:r w:rsidRPr="00AA1E91">
        <w:t> Se identificó y corrigió una transacción de venta con una cantidad (-5000) irreal, reemplazándola por un valor representativo (la mediana de ventas del producto) para no distorsionar los cálculos.</w:t>
      </w:r>
    </w:p>
    <w:p w14:paraId="71157FD0" w14:textId="77777777" w:rsidR="00AA1E91" w:rsidRPr="00AA1E91" w:rsidRDefault="00AA1E91" w:rsidP="00AA1E91">
      <w:pPr>
        <w:numPr>
          <w:ilvl w:val="0"/>
          <w:numId w:val="4"/>
        </w:numPr>
      </w:pPr>
      <w:r w:rsidRPr="00AA1E91">
        <w:rPr>
          <w:b/>
          <w:bCs/>
        </w:rPr>
        <w:t>Errores de Formato:</w:t>
      </w:r>
      <w:r w:rsidRPr="00AA1E91">
        <w:t> Se corrigieron valores no numéricos en la columna de costes, imputando los datos faltantes con el coste promedio del producto correspondiente para permitir los cálculos de rentabilidad.</w:t>
      </w:r>
    </w:p>
    <w:p w14:paraId="60D53E6E" w14:textId="77777777" w:rsidR="00AA1E91" w:rsidRPr="00AA1E91" w:rsidRDefault="00AA1E91" w:rsidP="00AA1E91">
      <w:r w:rsidRPr="00AA1E91">
        <w:t>Posteriormente, el conjunto de datos fue enriquecido con métricas clave como </w:t>
      </w:r>
      <w:r w:rsidRPr="00AA1E91">
        <w:rPr>
          <w:b/>
          <w:bCs/>
        </w:rPr>
        <w:t>Ingresos, Coste de Venta, Margen Bruto por transacción y Stock Acumulado</w:t>
      </w:r>
      <w:r w:rsidRPr="00AA1E91">
        <w:t> para cada producto.</w:t>
      </w:r>
    </w:p>
    <w:p w14:paraId="6FC8E324" w14:textId="77777777" w:rsidR="00AA1E91" w:rsidRPr="00AA1E91" w:rsidRDefault="00000000" w:rsidP="00AA1E91">
      <w:r>
        <w:pict w14:anchorId="70919C2B">
          <v:rect id="_x0000_i1028" style="width:517.8pt;height:1.5pt" o:hrpct="0" o:hralign="center" o:hrstd="t" o:hrnoshade="t" o:hr="t" fillcolor="#1a1c1e" stroked="f"/>
        </w:pict>
      </w:r>
    </w:p>
    <w:p w14:paraId="666423C7" w14:textId="77777777" w:rsidR="008856CE" w:rsidRDefault="008856CE">
      <w:pPr>
        <w:rPr>
          <w:b/>
          <w:bCs/>
        </w:rPr>
      </w:pPr>
      <w:r>
        <w:rPr>
          <w:b/>
          <w:bCs/>
        </w:rPr>
        <w:br w:type="page"/>
      </w:r>
    </w:p>
    <w:p w14:paraId="08BECC79" w14:textId="6888E272" w:rsidR="00AA1E91" w:rsidRPr="00AA1E91" w:rsidRDefault="00AA1E91" w:rsidP="00AA1E91">
      <w:r w:rsidRPr="00AA1E91">
        <w:rPr>
          <w:b/>
          <w:bCs/>
        </w:rPr>
        <w:lastRenderedPageBreak/>
        <w:t>4. Análisis de Resultados</w:t>
      </w:r>
    </w:p>
    <w:p w14:paraId="1AB7031E" w14:textId="77777777" w:rsidR="00AA1E91" w:rsidRPr="00AA1E91" w:rsidRDefault="00AA1E91" w:rsidP="00AA1E91">
      <w:r w:rsidRPr="00AA1E91">
        <w:rPr>
          <w:b/>
          <w:bCs/>
        </w:rPr>
        <w:t>4.1. Análisis de Rentabilidad de Productos (Año 2023)</w:t>
      </w:r>
    </w:p>
    <w:p w14:paraId="79FF6279" w14:textId="77777777" w:rsidR="00AA1E91" w:rsidRPr="00AA1E91" w:rsidRDefault="00AA1E91" w:rsidP="00AA1E91">
      <w:r w:rsidRPr="00AA1E91">
        <w:t>El análisis del margen bruto total durante el año 2023 revela una clara disparidad en el rendimiento de nuestros productos.</w:t>
      </w:r>
    </w:p>
    <w:p w14:paraId="236071A6" w14:textId="77777777" w:rsidR="00081B38" w:rsidRDefault="00081B38" w:rsidP="00AA1E91">
      <w:r w:rsidRPr="00081B38">
        <w:drawing>
          <wp:inline distT="0" distB="0" distL="0" distR="0" wp14:anchorId="5A4FB58D" wp14:editId="4E697D47">
            <wp:extent cx="4686954" cy="2686425"/>
            <wp:effectExtent l="0" t="0" r="0" b="0"/>
            <wp:docPr id="120397661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76613" name="Imagen 1" descr="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E39" w14:textId="3FF7E030" w:rsidR="00AA1E91" w:rsidRPr="00AA1E91" w:rsidRDefault="008856CE" w:rsidP="00AA1E91">
      <w:r w:rsidRPr="00AA1E91">
        <w:t xml:space="preserve"> </w:t>
      </w:r>
      <w:r w:rsidR="00AA1E91" w:rsidRPr="00AA1E91">
        <w:t>GRÁFICO 1: Rentabilidad por Producto</w:t>
      </w:r>
    </w:p>
    <w:p w14:paraId="05359AB3" w14:textId="77777777" w:rsidR="00AA1E91" w:rsidRPr="00AA1E91" w:rsidRDefault="00AA1E91" w:rsidP="00AA1E91">
      <w:r w:rsidRPr="00AA1E91">
        <w:rPr>
          <w:b/>
          <w:bCs/>
        </w:rPr>
        <w:t>Hallazgos:</w:t>
      </w:r>
    </w:p>
    <w:p w14:paraId="747C7E45" w14:textId="77777777" w:rsidR="00AA1E91" w:rsidRPr="008856CE" w:rsidRDefault="00AA1E91" w:rsidP="00AA1E91">
      <w:pPr>
        <w:numPr>
          <w:ilvl w:val="0"/>
          <w:numId w:val="5"/>
        </w:numPr>
      </w:pPr>
      <w:r w:rsidRPr="00AA1E91">
        <w:rPr>
          <w:b/>
          <w:bCs/>
        </w:rPr>
        <w:t>Top 3 Productos Más Rentables:</w:t>
      </w:r>
    </w:p>
    <w:p w14:paraId="3B6BBDE2" w14:textId="489069A9" w:rsidR="008856CE" w:rsidRPr="00AA1E91" w:rsidRDefault="008856CE" w:rsidP="008856CE">
      <w:pPr>
        <w:ind w:left="360"/>
        <w:jc w:val="center"/>
      </w:pPr>
      <w:r w:rsidRPr="008856CE">
        <w:rPr>
          <w:noProof/>
        </w:rPr>
        <w:drawing>
          <wp:inline distT="0" distB="0" distL="0" distR="0" wp14:anchorId="67325D8C" wp14:editId="03BAA7A3">
            <wp:extent cx="2905333" cy="672465"/>
            <wp:effectExtent l="0" t="0" r="9525" b="0"/>
            <wp:docPr id="1162202059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2059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9"/>
                    <a:srcRect l="1872" t="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34" cy="67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C852" w14:textId="77777777" w:rsidR="00AA1E91" w:rsidRPr="008856CE" w:rsidRDefault="00AA1E91" w:rsidP="00AA1E91">
      <w:pPr>
        <w:numPr>
          <w:ilvl w:val="0"/>
          <w:numId w:val="5"/>
        </w:numPr>
      </w:pPr>
      <w:r w:rsidRPr="00AA1E91">
        <w:rPr>
          <w:b/>
          <w:bCs/>
        </w:rPr>
        <w:t>Top 2 Productos Menos Rentables:</w:t>
      </w:r>
    </w:p>
    <w:p w14:paraId="11B9D68E" w14:textId="2CCD6D08" w:rsidR="008856CE" w:rsidRPr="00AA1E91" w:rsidRDefault="008856CE" w:rsidP="008856CE">
      <w:pPr>
        <w:ind w:left="360"/>
        <w:jc w:val="center"/>
      </w:pPr>
      <w:r w:rsidRPr="008856CE">
        <w:rPr>
          <w:noProof/>
        </w:rPr>
        <w:drawing>
          <wp:inline distT="0" distB="0" distL="0" distR="0" wp14:anchorId="5FDC89CC" wp14:editId="266C232C">
            <wp:extent cx="2922073" cy="429490"/>
            <wp:effectExtent l="0" t="0" r="0" b="8890"/>
            <wp:docPr id="565238885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8885" name="Imagen 1" descr="Imagen que contiene Aplicación&#10;&#10;El contenido generado por IA puede ser incorrecto."/>
                    <pic:cNvPicPr/>
                  </pic:nvPicPr>
                  <pic:blipFill rotWithShape="1">
                    <a:blip r:embed="rId10"/>
                    <a:srcRect t="7935" b="1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4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24FA" w14:textId="1E9C82CC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Nuestra rentabilidad depende en gran medida de un pequeño grupo de productos. El </w:t>
      </w:r>
      <w:r w:rsidR="008856CE" w:rsidRPr="008856CE">
        <w:rPr>
          <w:b/>
          <w:bCs/>
          <w:color w:val="EE0000"/>
        </w:rPr>
        <w:t>Webcam HD Pro</w:t>
      </w:r>
      <w:r w:rsidRPr="00AA1E91">
        <w:t> no solo no contribuye, sino que erosiona el margen global de la compañía.</w:t>
      </w:r>
    </w:p>
    <w:p w14:paraId="68E6B7E4" w14:textId="77777777" w:rsidR="00081B38" w:rsidRDefault="00081B38">
      <w:pPr>
        <w:rPr>
          <w:b/>
          <w:bCs/>
        </w:rPr>
      </w:pPr>
      <w:r>
        <w:rPr>
          <w:b/>
          <w:bCs/>
        </w:rPr>
        <w:br w:type="page"/>
      </w:r>
    </w:p>
    <w:p w14:paraId="08DE4425" w14:textId="5CC411AB" w:rsidR="00AA1E91" w:rsidRPr="00AA1E91" w:rsidRDefault="00AA1E91" w:rsidP="00AA1E91">
      <w:r w:rsidRPr="00AA1E91">
        <w:rPr>
          <w:b/>
          <w:bCs/>
        </w:rPr>
        <w:lastRenderedPageBreak/>
        <w:t>4.2. Análisis de Gestión de Inventario y Rotación</w:t>
      </w:r>
    </w:p>
    <w:p w14:paraId="51E8F131" w14:textId="77777777" w:rsidR="00AA1E91" w:rsidRPr="00AA1E91" w:rsidRDefault="00AA1E91" w:rsidP="00AA1E91">
      <w:r w:rsidRPr="00AA1E91">
        <w:t>El análisis del flujo de stock (entradas vs. salidas) a lo largo de todo el periodo muestra desajustes importantes entre la oferta y la demanda.</w:t>
      </w:r>
    </w:p>
    <w:p w14:paraId="23ABBE0F" w14:textId="45F4A979" w:rsidR="00517BD7" w:rsidRDefault="00517BD7" w:rsidP="00AA1E91">
      <w:pPr>
        <w:rPr>
          <w:noProof/>
        </w:rPr>
      </w:pPr>
      <w:r>
        <w:rPr>
          <w:noProof/>
        </w:rPr>
        <w:t>Por ejemplo, para el año 2024:</w:t>
      </w:r>
    </w:p>
    <w:p w14:paraId="60C0BA9D" w14:textId="77777777" w:rsidR="00081B38" w:rsidRDefault="00081B38" w:rsidP="00081B38">
      <w:pPr>
        <w:jc w:val="center"/>
      </w:pPr>
      <w:r w:rsidRPr="002004FE">
        <w:drawing>
          <wp:inline distT="0" distB="0" distL="0" distR="0" wp14:anchorId="390A080E" wp14:editId="50E3C0D9">
            <wp:extent cx="3600000" cy="1800000"/>
            <wp:effectExtent l="0" t="0" r="635" b="0"/>
            <wp:docPr id="1252347587" name="Imagen 1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06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604" w14:textId="3CFD6962" w:rsidR="00AA1E91" w:rsidRPr="00AA1E91" w:rsidRDefault="00AA1E91" w:rsidP="00AA1E91">
      <w:r w:rsidRPr="00AA1E91">
        <w:t>GRÁFICO 2: Comparativa Entradas vs. Salidas</w:t>
      </w:r>
      <w:r w:rsidR="008856CE">
        <w:t xml:space="preserve"> – año 2024</w:t>
      </w:r>
    </w:p>
    <w:p w14:paraId="0D1442E7" w14:textId="77777777" w:rsidR="00AA1E91" w:rsidRPr="00AA1E91" w:rsidRDefault="00AA1E91" w:rsidP="00AA1E91">
      <w:r w:rsidRPr="00AA1E91">
        <w:rPr>
          <w:b/>
          <w:bCs/>
        </w:rPr>
        <w:t>Hallazgos:</w:t>
      </w:r>
    </w:p>
    <w:p w14:paraId="5D575DAD" w14:textId="0E3DF654" w:rsidR="00AA1E91" w:rsidRPr="00AA1E91" w:rsidRDefault="00AA1E91" w:rsidP="00AA1E91">
      <w:pPr>
        <w:numPr>
          <w:ilvl w:val="0"/>
          <w:numId w:val="6"/>
        </w:numPr>
      </w:pPr>
      <w:r w:rsidRPr="00AA1E91">
        <w:rPr>
          <w:b/>
          <w:bCs/>
        </w:rPr>
        <w:t>Exceso de Stock:</w:t>
      </w:r>
      <w:r w:rsidRPr="00AA1E91">
        <w:t> El producto </w:t>
      </w:r>
      <w:r w:rsidRPr="00AA1E91">
        <w:rPr>
          <w:b/>
          <w:bCs/>
        </w:rPr>
        <w:t>"</w:t>
      </w:r>
      <w:r w:rsidR="008856CE" w:rsidRPr="008856CE">
        <w:rPr>
          <w:b/>
          <w:bCs/>
        </w:rPr>
        <w:t xml:space="preserve"> </w:t>
      </w:r>
      <w:r w:rsidR="00517BD7">
        <w:rPr>
          <w:b/>
          <w:bCs/>
        </w:rPr>
        <w:t>Monitor curvo 27’’ “</w:t>
      </w:r>
      <w:r w:rsidR="008856CE" w:rsidRPr="008856CE">
        <w:rPr>
          <w:b/>
          <w:bCs/>
        </w:rPr>
        <w:t xml:space="preserve"> </w:t>
      </w:r>
      <w:r w:rsidRPr="00AA1E91">
        <w:t>muestra la mayor discrepancia entre unidades producidas/compradas y unidades vendidas, resultando en el nivel de stock final más alto. Esto representa capital inmovilizado y riesgo de obsolescencia.</w:t>
      </w:r>
    </w:p>
    <w:p w14:paraId="7BB193CE" w14:textId="635E8569" w:rsidR="00AA1E91" w:rsidRPr="00AA1E91" w:rsidRDefault="00AA1E91" w:rsidP="00AA1E91">
      <w:pPr>
        <w:numPr>
          <w:ilvl w:val="0"/>
          <w:numId w:val="6"/>
        </w:numPr>
      </w:pPr>
      <w:r w:rsidRPr="00AA1E91">
        <w:rPr>
          <w:b/>
          <w:bCs/>
        </w:rPr>
        <w:t>Riesgo de Rotura de Stock:</w:t>
      </w:r>
      <w:r w:rsidRPr="00AA1E91">
        <w:t> El producto </w:t>
      </w:r>
      <w:r w:rsidRPr="00AA1E91">
        <w:rPr>
          <w:b/>
          <w:bCs/>
        </w:rPr>
        <w:t>"</w:t>
      </w:r>
      <w:r w:rsidR="00517BD7" w:rsidRPr="00517BD7">
        <w:rPr>
          <w:b/>
          <w:bCs/>
        </w:rPr>
        <w:t>Batería Larga Duración</w:t>
      </w:r>
      <w:r w:rsidR="00517BD7">
        <w:rPr>
          <w:b/>
          <w:bCs/>
        </w:rPr>
        <w:t>”</w:t>
      </w:r>
      <w:r w:rsidRPr="00AA1E91">
        <w:t> muestra un volumen de ventas que supera consistentemente su ritmo de aprovisionamiento, lo que podría estar llevando a pérdidas de ventas por falta de disponibilidad.</w:t>
      </w:r>
    </w:p>
    <w:p w14:paraId="66803D7F" w14:textId="77777777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La planificación de la producción y compra no está totalmente alineada con la demanda real del mercado para varios productos, lo que genera ineficiencias operativas y financieras.</w:t>
      </w:r>
    </w:p>
    <w:p w14:paraId="347D9DAA" w14:textId="77777777" w:rsidR="00517BD7" w:rsidRDefault="00517BD7">
      <w:pPr>
        <w:rPr>
          <w:b/>
          <w:bCs/>
        </w:rPr>
      </w:pPr>
      <w:r>
        <w:rPr>
          <w:b/>
          <w:bCs/>
        </w:rPr>
        <w:br w:type="page"/>
      </w:r>
    </w:p>
    <w:p w14:paraId="60C40E1F" w14:textId="61A29010" w:rsidR="00AA1E91" w:rsidRPr="00AA1E91" w:rsidRDefault="00AA1E91" w:rsidP="00AA1E91">
      <w:r w:rsidRPr="00AA1E91">
        <w:rPr>
          <w:b/>
          <w:bCs/>
        </w:rPr>
        <w:lastRenderedPageBreak/>
        <w:t>4.3. Análisis de Tendencias y Detección de Anomalías</w:t>
      </w:r>
    </w:p>
    <w:p w14:paraId="5C5EA50F" w14:textId="77777777" w:rsidR="00AA1E91" w:rsidRPr="00AA1E91" w:rsidRDefault="00AA1E91" w:rsidP="00AA1E91">
      <w:r w:rsidRPr="00AA1E91">
        <w:t>El seguimiento de la evolución mensual de las ventas es crucial para detectar cambios en el comportamiento del consumidor y problemas operativos.</w:t>
      </w:r>
    </w:p>
    <w:p w14:paraId="233F7C4F" w14:textId="0D2254B2" w:rsidR="00081B38" w:rsidRDefault="00081B38" w:rsidP="00AA1E91">
      <w:pPr>
        <w:rPr>
          <w:noProof/>
        </w:rPr>
      </w:pPr>
      <w:r w:rsidRPr="00081B38">
        <w:rPr>
          <w:noProof/>
        </w:rPr>
        <w:drawing>
          <wp:inline distT="0" distB="0" distL="0" distR="0" wp14:anchorId="7917F286" wp14:editId="7C0B5C27">
            <wp:extent cx="5400040" cy="3456305"/>
            <wp:effectExtent l="0" t="0" r="0" b="0"/>
            <wp:docPr id="79227505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505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1C92" w14:textId="35E4BD50" w:rsidR="00AA1E91" w:rsidRPr="00AA1E91" w:rsidRDefault="00AA1E91" w:rsidP="00AA1E91">
      <w:r w:rsidRPr="00AA1E91">
        <w:t>GRÁFICO 3: Evolución Mensual de Ventas con la Anomalía Resaltada]</w:t>
      </w:r>
    </w:p>
    <w:p w14:paraId="3127EB00" w14:textId="77777777" w:rsidR="00AA1E91" w:rsidRPr="00AA1E91" w:rsidRDefault="00AA1E91" w:rsidP="00AA1E91">
      <w:r w:rsidRPr="00AA1E91">
        <w:rPr>
          <w:b/>
          <w:bCs/>
        </w:rPr>
        <w:t>Hallazgo Crítico:</w:t>
      </w:r>
    </w:p>
    <w:p w14:paraId="636F304C" w14:textId="77777777" w:rsidR="00AA1E91" w:rsidRPr="00AA1E91" w:rsidRDefault="00AA1E91" w:rsidP="00AA1E91">
      <w:pPr>
        <w:numPr>
          <w:ilvl w:val="0"/>
          <w:numId w:val="7"/>
        </w:numPr>
      </w:pPr>
      <w:r w:rsidRPr="00AA1E91">
        <w:t>Se ha detectado una </w:t>
      </w:r>
      <w:r w:rsidRPr="00AA1E91">
        <w:rPr>
          <w:b/>
          <w:bCs/>
        </w:rPr>
        <w:t>anomalía severa</w:t>
      </w:r>
      <w:r w:rsidRPr="00AA1E91">
        <w:t> en las ventas del </w:t>
      </w:r>
      <w:r w:rsidRPr="00AA1E91">
        <w:rPr>
          <w:b/>
          <w:bCs/>
        </w:rPr>
        <w:t>"Monitor Curvo 27''" (PROD-009)</w:t>
      </w:r>
      <w:r w:rsidRPr="00AA1E91">
        <w:t>. Como se observa en el área resaltada del gráfico, las ventas de este producto, que mantenían un ritmo saludable, </w:t>
      </w:r>
      <w:r w:rsidRPr="00AA1E91">
        <w:rPr>
          <w:b/>
          <w:bCs/>
        </w:rPr>
        <w:t>se han desplomado a casi cero en los últimos cuatro meses</w:t>
      </w:r>
      <w:r w:rsidRPr="00AA1E91">
        <w:t> (desde Febrero de 2024).</w:t>
      </w:r>
    </w:p>
    <w:p w14:paraId="3B9CB085" w14:textId="77777777" w:rsidR="00AA1E91" w:rsidRPr="00AA1E91" w:rsidRDefault="00AA1E91" w:rsidP="00AA1E91">
      <w:r w:rsidRPr="00AA1E91">
        <w:rPr>
          <w:b/>
          <w:bCs/>
        </w:rPr>
        <w:t>Interpretación:</w:t>
      </w:r>
      <w:r w:rsidRPr="00AA1E91">
        <w:t> Esta caída no es una fluctuación normal del mercado; es una señal de alarma que indica un problema subyacente grave. Las posibles causas incluyen, pero no se limitan a: un problema de calidad del producto, una agresiva campaña de la competencia, un fallo en nuestro canal de distribución o un cambio drástico en las preferencias del consumidor no detectado. La producción de este artículo ha continuado, lo que agrava el problema al generar un stock que no tiene salida.</w:t>
      </w:r>
    </w:p>
    <w:p w14:paraId="052CC127" w14:textId="77777777" w:rsidR="00AA1E91" w:rsidRPr="00AA1E91" w:rsidRDefault="00000000" w:rsidP="00AA1E91">
      <w:r>
        <w:pict w14:anchorId="1D21095F">
          <v:rect id="_x0000_i1029" style="width:517.8pt;height:1.5pt" o:hrpct="0" o:hralign="center" o:hrstd="t" o:hrnoshade="t" o:hr="t" fillcolor="#1a1c1e" stroked="f"/>
        </w:pict>
      </w:r>
    </w:p>
    <w:p w14:paraId="3D80FB8D" w14:textId="77777777" w:rsidR="00517BD7" w:rsidRDefault="00517BD7">
      <w:pPr>
        <w:rPr>
          <w:b/>
          <w:bCs/>
        </w:rPr>
      </w:pPr>
      <w:r>
        <w:rPr>
          <w:b/>
          <w:bCs/>
        </w:rPr>
        <w:br w:type="page"/>
      </w:r>
    </w:p>
    <w:p w14:paraId="20FA98B0" w14:textId="52165328" w:rsidR="00AA1E91" w:rsidRPr="00AA1E91" w:rsidRDefault="00AA1E91" w:rsidP="00AA1E91">
      <w:r w:rsidRPr="00AA1E91">
        <w:rPr>
          <w:b/>
          <w:bCs/>
        </w:rPr>
        <w:lastRenderedPageBreak/>
        <w:t>5. Conclusiones y Plan de Acción Recomendado</w:t>
      </w:r>
    </w:p>
    <w:p w14:paraId="48C04F29" w14:textId="77777777" w:rsidR="00AA1E91" w:rsidRPr="00AA1E91" w:rsidRDefault="00AA1E91" w:rsidP="00AA1E91">
      <w:r w:rsidRPr="00AA1E91">
        <w:t>El análisis ha proporcionado una visión clara de nuestras fortalezas, debilidades y de una amenaza operativa inminente. A continuación, se detalla un plan de acción para abordar cada punto.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582"/>
        <w:gridCol w:w="4207"/>
      </w:tblGrid>
      <w:tr w:rsidR="00AA1E91" w:rsidRPr="00AA1E91" w14:paraId="415396B0" w14:textId="77777777" w:rsidTr="00AA1E9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9ACB7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Área de Enfoque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53B3A2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Hallazgo 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1F2ECF" w14:textId="77777777" w:rsidR="00AA1E91" w:rsidRPr="00AA1E91" w:rsidRDefault="00AA1E91" w:rsidP="00AA1E91">
            <w:pPr>
              <w:rPr>
                <w:b/>
                <w:bCs/>
              </w:rPr>
            </w:pPr>
            <w:r w:rsidRPr="00AA1E91">
              <w:rPr>
                <w:b/>
                <w:bCs/>
              </w:rPr>
              <w:t>Acción Recomendada (Propietario Sugerido)</w:t>
            </w:r>
          </w:p>
        </w:tc>
      </w:tr>
      <w:tr w:rsidR="00AA1E91" w:rsidRPr="00AA1E91" w14:paraId="3E9A83FB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C8AF76" w14:textId="77777777" w:rsidR="00AA1E91" w:rsidRPr="00AA1E91" w:rsidRDefault="00AA1E91" w:rsidP="00AA1E91">
            <w:r w:rsidRPr="00AA1E91">
              <w:rPr>
                <w:b/>
                <w:bCs/>
              </w:rPr>
              <w:t>Rentabilidad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000D52" w14:textId="2763D816" w:rsidR="00AA1E91" w:rsidRPr="00AA1E91" w:rsidRDefault="00AA1E91" w:rsidP="00AA1E91">
            <w:r w:rsidRPr="00AA1E91">
              <w:t>El producto </w:t>
            </w:r>
            <w:r w:rsidR="00517BD7" w:rsidRPr="00517BD7">
              <w:rPr>
                <w:b/>
                <w:bCs/>
              </w:rPr>
              <w:t>Webcam HD Pro</w:t>
            </w:r>
            <w:r w:rsidRPr="00AA1E91">
              <w:t> genera pérdidas.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0BD943" w14:textId="77777777" w:rsidR="00AA1E91" w:rsidRPr="00AA1E91" w:rsidRDefault="00AA1E91" w:rsidP="00AA1E91">
            <w:r w:rsidRPr="00AA1E91">
              <w:rPr>
                <w:b/>
                <w:bCs/>
              </w:rPr>
              <w:t>Revisar estructura de costes y estrategia de precios.</w:t>
            </w:r>
            <w:r w:rsidRPr="00AA1E91">
              <w:t> Si no es viable, planificar su descontinuación. (Finanzas / Producto)</w:t>
            </w:r>
          </w:p>
        </w:tc>
      </w:tr>
      <w:tr w:rsidR="00AA1E91" w:rsidRPr="00AA1E91" w14:paraId="0FE6F89D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60735" w14:textId="77777777" w:rsidR="00AA1E91" w:rsidRPr="00AA1E91" w:rsidRDefault="00AA1E91" w:rsidP="00AA1E91">
            <w:r w:rsidRPr="00AA1E91">
              <w:rPr>
                <w:b/>
                <w:bCs/>
              </w:rPr>
              <w:t>Inventario (Exceso)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0F4515" w14:textId="77777777" w:rsidR="00AA1E91" w:rsidRPr="00AA1E91" w:rsidRDefault="00AA1E91" w:rsidP="00AA1E91">
            <w:r w:rsidRPr="00AA1E91">
              <w:t>Acumulación excesiva de stock del "Portátil Z1 Pro".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A25C0" w14:textId="77777777" w:rsidR="00AA1E91" w:rsidRPr="00AA1E91" w:rsidRDefault="00AA1E91" w:rsidP="00AA1E91">
            <w:r w:rsidRPr="00AA1E91">
              <w:rPr>
                <w:b/>
                <w:bCs/>
              </w:rPr>
              <w:t>Pausar/Reducir órdenes de producción</w:t>
            </w:r>
            <w:r w:rsidRPr="00AA1E91">
              <w:t> y lanzar una campaña de marketing/promoción para liquidar el exceso. (Operaciones / Marketing)</w:t>
            </w:r>
          </w:p>
        </w:tc>
      </w:tr>
      <w:tr w:rsidR="00AA1E91" w:rsidRPr="00AA1E91" w14:paraId="50F864E5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DC6BEA" w14:textId="77777777" w:rsidR="00AA1E91" w:rsidRPr="00AA1E91" w:rsidRDefault="00AA1E91" w:rsidP="00AA1E91">
            <w:r w:rsidRPr="00AA1E91">
              <w:rPr>
                <w:b/>
                <w:bCs/>
              </w:rPr>
              <w:t>Inventario (Riesgo)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4B16B" w14:textId="77777777" w:rsidR="00AA1E91" w:rsidRPr="00AA1E91" w:rsidRDefault="00AA1E91" w:rsidP="00AA1E91">
            <w:r w:rsidRPr="00AA1E91">
              <w:t>Riesgo de rotura de stock para el "SSD 512GB".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745AA" w14:textId="77777777" w:rsidR="00AA1E91" w:rsidRPr="00AA1E91" w:rsidRDefault="00AA1E91" w:rsidP="00AA1E91">
            <w:r w:rsidRPr="00AA1E91">
              <w:rPr>
                <w:b/>
                <w:bCs/>
              </w:rPr>
              <w:t>Aumentar la frecuencia y/o el volumen de las órdenes de compra</w:t>
            </w:r>
            <w:r w:rsidRPr="00AA1E91">
              <w:t> y reevaluar el punto de pedido. (Compras / Operaciones)</w:t>
            </w:r>
          </w:p>
        </w:tc>
      </w:tr>
      <w:tr w:rsidR="00AA1E91" w:rsidRPr="00AA1E91" w14:paraId="7DBB5C15" w14:textId="77777777" w:rsidTr="00AA1E9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392BC" w14:textId="77777777" w:rsidR="00AA1E91" w:rsidRPr="00AA1E91" w:rsidRDefault="00AA1E91" w:rsidP="00AA1E91">
            <w:r w:rsidRPr="00AA1E91">
              <w:rPr>
                <w:b/>
                <w:bCs/>
              </w:rPr>
              <w:t>Anomalía Crítica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12592" w14:textId="77777777" w:rsidR="00AA1E91" w:rsidRPr="00AA1E91" w:rsidRDefault="00AA1E91" w:rsidP="00AA1E91">
            <w:r w:rsidRPr="00AA1E91">
              <w:rPr>
                <w:b/>
                <w:bCs/>
              </w:rPr>
              <w:t>Caída drástica e inexplicable</w:t>
            </w:r>
            <w:r w:rsidRPr="00AA1E91">
              <w:t> de las ventas del "Monitor Curvo 27''".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EAFB67" w14:textId="77777777" w:rsidR="00AA1E91" w:rsidRPr="00AA1E91" w:rsidRDefault="00AA1E91" w:rsidP="00AA1E91">
            <w:r w:rsidRPr="00AA1E91">
              <w:rPr>
                <w:b/>
                <w:bCs/>
              </w:rPr>
              <w:t>INVESTIGACIÓN URGENTE:</w:t>
            </w:r>
            <w:r w:rsidRPr="00AA1E91">
              <w:t> Formar un equipo multifuncional (Ventas, Producto, Calidad) para identificar la causa raíz en un plazo de 2 semanas. </w:t>
            </w:r>
            <w:r w:rsidRPr="00AA1E91">
              <w:rPr>
                <w:b/>
                <w:bCs/>
              </w:rPr>
              <w:t>Detener inmediatamente la producción</w:t>
            </w:r>
            <w:r w:rsidRPr="00AA1E91">
              <w:t> de este artículo hasta nuevo aviso. (Dirección / Ventas)</w:t>
            </w:r>
          </w:p>
        </w:tc>
      </w:tr>
    </w:tbl>
    <w:p w14:paraId="17C87E47" w14:textId="77777777" w:rsidR="00AA1E91" w:rsidRPr="00AA1E91" w:rsidRDefault="00000000" w:rsidP="00AA1E91">
      <w:r>
        <w:pict w14:anchorId="17713CC8">
          <v:rect id="_x0000_i1030" style="width:517.8pt;height:1.5pt" o:hrpct="0" o:hralign="center" o:hrstd="t" o:hrnoshade="t" o:hr="t" fillcolor="#1a1c1e" stroked="f"/>
        </w:pict>
      </w:r>
    </w:p>
    <w:p w14:paraId="01A12BF5" w14:textId="77777777" w:rsidR="00AA1E91" w:rsidRPr="00AA1E91" w:rsidRDefault="00AA1E91" w:rsidP="00AA1E91">
      <w:r w:rsidRPr="00AA1E91">
        <w:rPr>
          <w:b/>
          <w:bCs/>
        </w:rPr>
        <w:t>Anexos:</w:t>
      </w:r>
      <w:r w:rsidRPr="00AA1E91">
        <w:br/>
      </w:r>
      <w:r w:rsidRPr="00AA1E91">
        <w:rPr>
          <w:i/>
          <w:iCs/>
        </w:rPr>
        <w:t>El conjunto de datos completo y el script de análisis utilizado para este informe están disponibles a petición.</w:t>
      </w:r>
    </w:p>
    <w:p w14:paraId="52DDDDC3" w14:textId="77777777" w:rsidR="00DF6A8F" w:rsidRDefault="00DF6A8F"/>
    <w:sectPr w:rsidR="00DF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55BAA"/>
    <w:multiLevelType w:val="multilevel"/>
    <w:tmpl w:val="BE6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64A94"/>
    <w:multiLevelType w:val="multilevel"/>
    <w:tmpl w:val="CB10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3581"/>
    <w:multiLevelType w:val="multilevel"/>
    <w:tmpl w:val="C81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04136"/>
    <w:multiLevelType w:val="multilevel"/>
    <w:tmpl w:val="F3F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104F3"/>
    <w:multiLevelType w:val="multilevel"/>
    <w:tmpl w:val="2A8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8245E"/>
    <w:multiLevelType w:val="multilevel"/>
    <w:tmpl w:val="AD9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92E37"/>
    <w:multiLevelType w:val="multilevel"/>
    <w:tmpl w:val="4BA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4213">
    <w:abstractNumId w:val="2"/>
  </w:num>
  <w:num w:numId="2" w16cid:durableId="1931045297">
    <w:abstractNumId w:val="1"/>
  </w:num>
  <w:num w:numId="3" w16cid:durableId="1466776442">
    <w:abstractNumId w:val="4"/>
  </w:num>
  <w:num w:numId="4" w16cid:durableId="277180032">
    <w:abstractNumId w:val="6"/>
  </w:num>
  <w:num w:numId="5" w16cid:durableId="547029938">
    <w:abstractNumId w:val="5"/>
  </w:num>
  <w:num w:numId="6" w16cid:durableId="945964991">
    <w:abstractNumId w:val="3"/>
  </w:num>
  <w:num w:numId="7" w16cid:durableId="15130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1"/>
    <w:rsid w:val="00081B38"/>
    <w:rsid w:val="000C2149"/>
    <w:rsid w:val="0015156C"/>
    <w:rsid w:val="002004FE"/>
    <w:rsid w:val="002817FD"/>
    <w:rsid w:val="002C30BA"/>
    <w:rsid w:val="00465121"/>
    <w:rsid w:val="00517BD7"/>
    <w:rsid w:val="00544ABD"/>
    <w:rsid w:val="00881E75"/>
    <w:rsid w:val="008856CE"/>
    <w:rsid w:val="009A229F"/>
    <w:rsid w:val="009C7A61"/>
    <w:rsid w:val="00AA1E91"/>
    <w:rsid w:val="00AC51A7"/>
    <w:rsid w:val="00DF6A8F"/>
    <w:rsid w:val="00ED5252"/>
    <w:rsid w:val="00F92124"/>
    <w:rsid w:val="00F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BC81"/>
  <w15:chartTrackingRefBased/>
  <w15:docId w15:val="{6BCC52F6-A0DC-462A-9386-CECFA21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E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E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E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E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8</cp:revision>
  <dcterms:created xsi:type="dcterms:W3CDTF">2025-06-28T05:26:00Z</dcterms:created>
  <dcterms:modified xsi:type="dcterms:W3CDTF">2025-07-01T09:39:00Z</dcterms:modified>
</cp:coreProperties>
</file>