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CABD2" w14:textId="77777777" w:rsidR="00C32572" w:rsidRDefault="00C32572" w:rsidP="00C32572">
      <w:pPr>
        <w:pStyle w:val="Ttulo1"/>
        <w:spacing w:before="0" w:line="240" w:lineRule="auto"/>
        <w:rPr>
          <w:b/>
          <w:bCs/>
          <w:sz w:val="52"/>
          <w:szCs w:val="52"/>
        </w:rPr>
      </w:pPr>
      <w:r w:rsidRPr="00C32572">
        <w:rPr>
          <w:b/>
          <w:bCs/>
          <w:sz w:val="52"/>
          <w:szCs w:val="52"/>
        </w:rPr>
        <w:t xml:space="preserve">Informe de Análisis Predictivo </w:t>
      </w:r>
    </w:p>
    <w:p w14:paraId="65606C48" w14:textId="57026940" w:rsidR="00C32572" w:rsidRPr="00C32572" w:rsidRDefault="00C32572" w:rsidP="00C32572">
      <w:pPr>
        <w:pStyle w:val="Ttulo1"/>
        <w:spacing w:before="0" w:line="240" w:lineRule="auto"/>
        <w:rPr>
          <w:b/>
          <w:bCs/>
          <w:sz w:val="52"/>
          <w:szCs w:val="52"/>
        </w:rPr>
      </w:pPr>
      <w:r w:rsidRPr="00C32572">
        <w:rPr>
          <w:b/>
          <w:bCs/>
          <w:sz w:val="52"/>
          <w:szCs w:val="52"/>
        </w:rPr>
        <w:t>de Ritmo de Carrera</w:t>
      </w:r>
    </w:p>
    <w:p w14:paraId="3F26E41E" w14:textId="6A55BB7B" w:rsidR="00C32572" w:rsidRPr="00C32572" w:rsidRDefault="00C32572" w:rsidP="00C32572">
      <w:r w:rsidRPr="00C32572">
        <w:rPr>
          <w:b/>
          <w:bCs/>
        </w:rPr>
        <w:t>Proyecto:</w:t>
      </w:r>
      <w:r w:rsidRPr="00C32572">
        <w:t> Modelo Predictivo de Tiempo de Vuelta</w:t>
      </w:r>
      <w:r w:rsidRPr="00C32572">
        <w:br/>
      </w:r>
      <w:r w:rsidRPr="00C32572">
        <w:rPr>
          <w:b/>
          <w:bCs/>
        </w:rPr>
        <w:t>Software Utilizado:</w:t>
      </w:r>
      <w:r w:rsidRPr="00C32572">
        <w:t> JMP Standard 18.2.1</w:t>
      </w:r>
      <w:r w:rsidRPr="00C32572">
        <w:br/>
      </w:r>
      <w:r w:rsidRPr="00C32572">
        <w:rPr>
          <w:b/>
          <w:bCs/>
        </w:rPr>
        <w:t>Analista:</w:t>
      </w:r>
      <w:r w:rsidRPr="00C32572">
        <w:t> </w:t>
      </w:r>
      <w:r>
        <w:t>Javier Expósito</w:t>
      </w:r>
      <w:r w:rsidRPr="00C32572">
        <w:br/>
      </w:r>
      <w:r w:rsidRPr="00C32572">
        <w:rPr>
          <w:b/>
          <w:bCs/>
        </w:rPr>
        <w:t>Fecha:</w:t>
      </w:r>
      <w:r w:rsidRPr="00C32572">
        <w:t> </w:t>
      </w:r>
      <w:r>
        <w:t>24/6/25</w:t>
      </w:r>
    </w:p>
    <w:p w14:paraId="520A2432" w14:textId="77777777" w:rsidR="00C32572" w:rsidRPr="00C32572" w:rsidRDefault="00C32572" w:rsidP="00C32572">
      <w:r w:rsidRPr="00C32572">
        <w:rPr>
          <w:b/>
          <w:bCs/>
        </w:rPr>
        <w:t>1. Resumen Ejecutivo</w:t>
      </w:r>
    </w:p>
    <w:p w14:paraId="6A1B6F13" w14:textId="77777777" w:rsidR="00C32572" w:rsidRPr="00C32572" w:rsidRDefault="00C32572" w:rsidP="00C32572">
      <w:r w:rsidRPr="00C32572">
        <w:t>El objetivo de este análisis fue desarrollar un modelo predictivo robusto para cuantificar los factores que influyen en el tiempo de vuelta durante condiciones normales de carrera. Utilizando un riguroso proceso de validación manual, se construyó un modelo de Regresión Múltiple que logró explicar el </w:t>
      </w:r>
      <w:r w:rsidRPr="00C32572">
        <w:rPr>
          <w:b/>
          <w:bCs/>
        </w:rPr>
        <w:t>72.97%</w:t>
      </w:r>
      <w:r w:rsidRPr="00C32572">
        <w:t> de la variabilidad en los tiempos de vuelta en un conjunto de datos no visto previamente. El análisis reveló que, si bien el piloto y la velocidad instantánea son los predictores estadísticamente dominantes, el efecto de la degradación y el compuesto de los neumáticos es real y cuantificable, aunque su influencia se manifiesta a través de las variables de velocidad.</w:t>
      </w:r>
    </w:p>
    <w:p w14:paraId="39810EBC" w14:textId="77777777" w:rsidR="00C32572" w:rsidRPr="00C32572" w:rsidRDefault="00C32572" w:rsidP="00C32572">
      <w:r w:rsidRPr="00C32572">
        <w:pict w14:anchorId="32E65C94">
          <v:rect id="_x0000_i1049" style="width:517.8pt;height:1.5pt" o:hrpct="0" o:hralign="center" o:hrstd="t" o:hrnoshade="t" o:hr="t" fillcolor="#1a1c1e" stroked="f"/>
        </w:pict>
      </w:r>
    </w:p>
    <w:p w14:paraId="271F0C2E" w14:textId="77777777" w:rsidR="00C32572" w:rsidRPr="00C32572" w:rsidRDefault="00C32572" w:rsidP="00C32572">
      <w:r w:rsidRPr="00C32572">
        <w:rPr>
          <w:b/>
          <w:bCs/>
        </w:rPr>
        <w:t>2. Metodología</w:t>
      </w:r>
    </w:p>
    <w:p w14:paraId="6D22F7EE" w14:textId="77777777" w:rsidR="00C32572" w:rsidRPr="00C32572" w:rsidRDefault="00C32572" w:rsidP="00C32572">
      <w:pPr>
        <w:numPr>
          <w:ilvl w:val="0"/>
          <w:numId w:val="1"/>
        </w:numPr>
      </w:pPr>
      <w:r w:rsidRPr="00C32572">
        <w:rPr>
          <w:b/>
          <w:bCs/>
        </w:rPr>
        <w:t>Preparación de Datos:</w:t>
      </w:r>
      <w:r w:rsidRPr="00C32572">
        <w:t xml:space="preserve"> El conjunto de datos inicial se sometió a un proceso de limpieza para aislar el ritmo de carrera puro. Se excluyeron las vueltas de entrada y salida de </w:t>
      </w:r>
      <w:proofErr w:type="spellStart"/>
      <w:r w:rsidRPr="00C32572">
        <w:t>pits</w:t>
      </w:r>
      <w:proofErr w:type="spellEnd"/>
      <w:r w:rsidRPr="00C32572">
        <w:t>, las vueltas bajo Safety Car, VSC o banderas amarillas, las vueltas eliminadas por límites de pista y la primera vuelta de la carrera.</w:t>
      </w:r>
    </w:p>
    <w:p w14:paraId="718E60A4" w14:textId="77777777" w:rsidR="00C32572" w:rsidRPr="00C32572" w:rsidRDefault="00C32572" w:rsidP="00C32572">
      <w:pPr>
        <w:numPr>
          <w:ilvl w:val="0"/>
          <w:numId w:val="1"/>
        </w:numPr>
      </w:pPr>
      <w:r w:rsidRPr="00C32572">
        <w:rPr>
          <w:b/>
          <w:bCs/>
        </w:rPr>
        <w:t>Ingeniería de Características:</w:t>
      </w:r>
      <w:r w:rsidRPr="00C32572">
        <w:t> Se creó una variable robusta, </w:t>
      </w:r>
      <w:proofErr w:type="spellStart"/>
      <w:r w:rsidRPr="00C32572">
        <w:t>LapsOnStint</w:t>
      </w:r>
      <w:proofErr w:type="spellEnd"/>
      <w:r w:rsidRPr="00C32572">
        <w:t xml:space="preserve">, para medir de forma fiable el número de vueltas completadas en un </w:t>
      </w:r>
      <w:proofErr w:type="spellStart"/>
      <w:r w:rsidRPr="00C32572">
        <w:t>stint</w:t>
      </w:r>
      <w:proofErr w:type="spellEnd"/>
      <w:r w:rsidRPr="00C32572">
        <w:t>, utilizando la función Col Rank de JMP.</w:t>
      </w:r>
    </w:p>
    <w:p w14:paraId="7E1E6517" w14:textId="77777777" w:rsidR="00C32572" w:rsidRPr="00C32572" w:rsidRDefault="00C32572" w:rsidP="00C32572">
      <w:pPr>
        <w:numPr>
          <w:ilvl w:val="0"/>
          <w:numId w:val="1"/>
        </w:numPr>
      </w:pPr>
      <w:r w:rsidRPr="00C32572">
        <w:rPr>
          <w:b/>
          <w:bCs/>
        </w:rPr>
        <w:t>Validación del Modelo:</w:t>
      </w:r>
      <w:r w:rsidRPr="00C32572">
        <w:t> Para garantizar la robustez y evitar el sobreajuste, el conjunto de datos se dividió aleatoriamente en un conjunto de </w:t>
      </w:r>
      <w:r w:rsidRPr="00C32572">
        <w:rPr>
          <w:b/>
          <w:bCs/>
        </w:rPr>
        <w:t>entrenamiento (75%)</w:t>
      </w:r>
      <w:r w:rsidRPr="00C32572">
        <w:t> y un conjunto de </w:t>
      </w:r>
      <w:r w:rsidRPr="00C32572">
        <w:rPr>
          <w:b/>
          <w:bCs/>
        </w:rPr>
        <w:t>validación (25%)</w:t>
      </w:r>
      <w:r w:rsidRPr="00C32572">
        <w:t>.</w:t>
      </w:r>
    </w:p>
    <w:p w14:paraId="6F192AC0" w14:textId="77777777" w:rsidR="00C32572" w:rsidRPr="00C32572" w:rsidRDefault="00C32572" w:rsidP="00C32572">
      <w:pPr>
        <w:numPr>
          <w:ilvl w:val="0"/>
          <w:numId w:val="1"/>
        </w:numPr>
      </w:pPr>
      <w:r w:rsidRPr="00C32572">
        <w:rPr>
          <w:b/>
          <w:bCs/>
        </w:rPr>
        <w:t>Modelado:</w:t>
      </w:r>
      <w:r w:rsidRPr="00C32572">
        <w:t> Se construyó un modelo de Regresión Múltiple utilizando la plataforma </w:t>
      </w:r>
      <w:proofErr w:type="spellStart"/>
      <w:r w:rsidRPr="00C32572">
        <w:t>Fit</w:t>
      </w:r>
      <w:proofErr w:type="spellEnd"/>
      <w:r w:rsidRPr="00C32572">
        <w:t xml:space="preserve"> </w:t>
      </w:r>
      <w:proofErr w:type="spellStart"/>
      <w:r w:rsidRPr="00C32572">
        <w:t>Model</w:t>
      </w:r>
      <w:proofErr w:type="spellEnd"/>
      <w:r w:rsidRPr="00C32572">
        <w:t> de JMP, entrenado exclusivamente con el conjunto de datos de entrenamiento.</w:t>
      </w:r>
    </w:p>
    <w:p w14:paraId="3389EA48" w14:textId="77777777" w:rsidR="00C32572" w:rsidRPr="00C32572" w:rsidRDefault="00C32572" w:rsidP="00C32572">
      <w:pPr>
        <w:numPr>
          <w:ilvl w:val="0"/>
          <w:numId w:val="1"/>
        </w:numPr>
      </w:pPr>
      <w:r w:rsidRPr="00C32572">
        <w:rPr>
          <w:b/>
          <w:bCs/>
        </w:rPr>
        <w:t>Evaluación:</w:t>
      </w:r>
      <w:r w:rsidRPr="00C32572">
        <w:t xml:space="preserve"> La fórmula predictiva del modelo se aplicó al conjunto de datos de validación para evaluar su rendimiento en datos nuevos, confirmando un </w:t>
      </w:r>
      <w:proofErr w:type="spellStart"/>
      <w:r w:rsidRPr="00C32572">
        <w:t>RSquare</w:t>
      </w:r>
      <w:proofErr w:type="spellEnd"/>
      <w:r w:rsidRPr="00C32572">
        <w:t xml:space="preserve"> de 0.7297.</w:t>
      </w:r>
    </w:p>
    <w:p w14:paraId="4CEDA09A" w14:textId="77777777" w:rsidR="00C32572" w:rsidRPr="00C32572" w:rsidRDefault="00C32572" w:rsidP="00C32572">
      <w:r w:rsidRPr="00C32572">
        <w:lastRenderedPageBreak/>
        <w:pict w14:anchorId="4A7A6A3D">
          <v:rect id="_x0000_i1050" style="width:517.8pt;height:1.5pt" o:hrpct="0" o:hralign="center" o:hrstd="t" o:hrnoshade="t" o:hr="t" fillcolor="#1a1c1e" stroked="f"/>
        </w:pict>
      </w:r>
    </w:p>
    <w:p w14:paraId="5337029F" w14:textId="77777777" w:rsidR="00C32572" w:rsidRPr="00C32572" w:rsidRDefault="00C32572" w:rsidP="00C32572">
      <w:r w:rsidRPr="00C32572">
        <w:rPr>
          <w:b/>
          <w:bCs/>
        </w:rPr>
        <w:t>3. Gráficos Clave a Incluir en el Informe</w:t>
      </w:r>
    </w:p>
    <w:p w14:paraId="006C5CF7" w14:textId="77777777" w:rsidR="00C32572" w:rsidRPr="00C32572" w:rsidRDefault="00C32572" w:rsidP="00C32572">
      <w:r w:rsidRPr="00C32572">
        <w:rPr>
          <w:b/>
          <w:bCs/>
        </w:rPr>
        <w:t>Gráfico 1: Validación del Modelo - Rendimiento Real vs. Predicho</w:t>
      </w:r>
    </w:p>
    <w:p w14:paraId="583722FB" w14:textId="1245FF81" w:rsidR="00C32572" w:rsidRPr="00C32572" w:rsidRDefault="00C32572" w:rsidP="00C32572">
      <w:pPr>
        <w:numPr>
          <w:ilvl w:val="0"/>
          <w:numId w:val="2"/>
        </w:numPr>
      </w:pPr>
      <w:r w:rsidRPr="00C32572">
        <w:t>G</w:t>
      </w:r>
      <w:r w:rsidRPr="00C32572">
        <w:t>ráfico de dispersión del conjunto de validación, mostrando el </w:t>
      </w:r>
      <w:proofErr w:type="spellStart"/>
      <w:r w:rsidRPr="00C32572">
        <w:t>LapTimeSeconds</w:t>
      </w:r>
      <w:proofErr w:type="spellEnd"/>
      <w:r w:rsidRPr="00C32572">
        <w:t xml:space="preserve"> real en el eje Y </w:t>
      </w:r>
      <w:proofErr w:type="spellStart"/>
      <w:r w:rsidRPr="00C32572">
        <w:t>y</w:t>
      </w:r>
      <w:proofErr w:type="spellEnd"/>
      <w:r w:rsidRPr="00C32572">
        <w:t xml:space="preserve"> el </w:t>
      </w:r>
      <w:proofErr w:type="spellStart"/>
      <w:r w:rsidRPr="00C32572">
        <w:t>Predicted</w:t>
      </w:r>
      <w:proofErr w:type="spellEnd"/>
      <w:r w:rsidRPr="00C32572">
        <w:t xml:space="preserve"> </w:t>
      </w:r>
      <w:proofErr w:type="spellStart"/>
      <w:r w:rsidRPr="00C32572">
        <w:t>LapTimeSeconds</w:t>
      </w:r>
      <w:proofErr w:type="spellEnd"/>
      <w:r w:rsidRPr="00C32572">
        <w:t> en el eje X.</w:t>
      </w:r>
    </w:p>
    <w:p w14:paraId="50D52047" w14:textId="7D894E48" w:rsidR="00C32572" w:rsidRPr="00C32572" w:rsidRDefault="00C32572" w:rsidP="00C32572">
      <w:pPr>
        <w:numPr>
          <w:ilvl w:val="0"/>
          <w:numId w:val="2"/>
        </w:numPr>
      </w:pPr>
      <w:r w:rsidRPr="00C32572">
        <w:t xml:space="preserve">La fuerte correlación lineal (puntos agrupados alrededor de la diagonal) y el </w:t>
      </w:r>
      <w:proofErr w:type="spellStart"/>
      <w:r w:rsidRPr="00C32572">
        <w:t>RSquare</w:t>
      </w:r>
      <w:proofErr w:type="spellEnd"/>
      <w:r w:rsidRPr="00C32572">
        <w:t xml:space="preserve"> de 0.7297 demuestran que el modelo es preciso y fiable.</w:t>
      </w:r>
    </w:p>
    <w:p w14:paraId="6C91C78A" w14:textId="77777777" w:rsidR="00C32572" w:rsidRDefault="00C32572" w:rsidP="00C32572">
      <w:pPr>
        <w:rPr>
          <w:b/>
          <w:bCs/>
        </w:rPr>
      </w:pPr>
    </w:p>
    <w:p w14:paraId="4D61EBCD" w14:textId="154D3BA1" w:rsidR="00C32572" w:rsidRDefault="00C32572" w:rsidP="00C32572">
      <w:pPr>
        <w:jc w:val="center"/>
        <w:rPr>
          <w:b/>
          <w:bCs/>
        </w:rPr>
      </w:pPr>
      <w:r w:rsidRPr="00C32572">
        <w:rPr>
          <w:b/>
          <w:bCs/>
        </w:rPr>
        <w:drawing>
          <wp:inline distT="0" distB="0" distL="0" distR="0" wp14:anchorId="4EF5504D" wp14:editId="5D151C58">
            <wp:extent cx="4639322" cy="3439005"/>
            <wp:effectExtent l="0" t="0" r="0" b="9525"/>
            <wp:docPr id="387704358"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04358" name="Imagen 1" descr="Gráfico, Gráfico de dispersión&#10;&#10;El contenido generado por IA puede ser incorrecto."/>
                    <pic:cNvPicPr/>
                  </pic:nvPicPr>
                  <pic:blipFill>
                    <a:blip r:embed="rId5"/>
                    <a:stretch>
                      <a:fillRect/>
                    </a:stretch>
                  </pic:blipFill>
                  <pic:spPr>
                    <a:xfrm>
                      <a:off x="0" y="0"/>
                      <a:ext cx="4639322" cy="3439005"/>
                    </a:xfrm>
                    <a:prstGeom prst="rect">
                      <a:avLst/>
                    </a:prstGeom>
                  </pic:spPr>
                </pic:pic>
              </a:graphicData>
            </a:graphic>
          </wp:inline>
        </w:drawing>
      </w:r>
    </w:p>
    <w:p w14:paraId="51195155" w14:textId="77777777" w:rsidR="00C32572" w:rsidRDefault="00C32572" w:rsidP="00C32572">
      <w:pPr>
        <w:rPr>
          <w:b/>
          <w:bCs/>
        </w:rPr>
      </w:pPr>
    </w:p>
    <w:p w14:paraId="21D52322" w14:textId="406F5476" w:rsidR="00C32572" w:rsidRPr="00C32572" w:rsidRDefault="00C32572" w:rsidP="00C32572">
      <w:r w:rsidRPr="00C32572">
        <w:t>"Figura 1: Correlación entre Tiempos de Vuelta Reales y Predichos en el Conjunto de Validación (</w:t>
      </w:r>
      <w:proofErr w:type="spellStart"/>
      <w:r w:rsidRPr="00C32572">
        <w:t>RSq</w:t>
      </w:r>
      <w:proofErr w:type="spellEnd"/>
      <w:r w:rsidRPr="00C32572">
        <w:t xml:space="preserve"> = 0.73)</w:t>
      </w:r>
    </w:p>
    <w:p w14:paraId="2B2FB1EF" w14:textId="77777777" w:rsidR="00C32572" w:rsidRDefault="00C32572">
      <w:pPr>
        <w:rPr>
          <w:b/>
          <w:bCs/>
        </w:rPr>
      </w:pPr>
      <w:r>
        <w:rPr>
          <w:b/>
          <w:bCs/>
        </w:rPr>
        <w:br w:type="page"/>
      </w:r>
    </w:p>
    <w:p w14:paraId="08B19F61" w14:textId="371B3E3E" w:rsidR="00C32572" w:rsidRPr="00C32572" w:rsidRDefault="00C32572" w:rsidP="00C32572">
      <w:r w:rsidRPr="00C32572">
        <w:rPr>
          <w:b/>
          <w:bCs/>
        </w:rPr>
        <w:lastRenderedPageBreak/>
        <w:t>Gráfico 2: Jerarquía de Influencia de los Factores (</w:t>
      </w:r>
      <w:proofErr w:type="spellStart"/>
      <w:r w:rsidRPr="00C32572">
        <w:rPr>
          <w:b/>
          <w:bCs/>
        </w:rPr>
        <w:t>Effect</w:t>
      </w:r>
      <w:proofErr w:type="spellEnd"/>
      <w:r w:rsidRPr="00C32572">
        <w:rPr>
          <w:b/>
          <w:bCs/>
        </w:rPr>
        <w:t xml:space="preserve"> </w:t>
      </w:r>
      <w:proofErr w:type="spellStart"/>
      <w:r w:rsidRPr="00C32572">
        <w:rPr>
          <w:b/>
          <w:bCs/>
        </w:rPr>
        <w:t>Summary</w:t>
      </w:r>
      <w:proofErr w:type="spellEnd"/>
      <w:r w:rsidRPr="00C32572">
        <w:rPr>
          <w:b/>
          <w:bCs/>
        </w:rPr>
        <w:t>)</w:t>
      </w:r>
    </w:p>
    <w:p w14:paraId="213BFF6B" w14:textId="4261A59D" w:rsidR="00C32572" w:rsidRPr="00C32572" w:rsidRDefault="00C32572" w:rsidP="00C32572">
      <w:pPr>
        <w:numPr>
          <w:ilvl w:val="0"/>
          <w:numId w:val="4"/>
        </w:numPr>
      </w:pPr>
      <w:r w:rsidRPr="00C32572">
        <w:t>G</w:t>
      </w:r>
      <w:r w:rsidRPr="00C32572">
        <w:t>ráfico de barras que ordena los predictores del modelo según su significancia estadística (</w:t>
      </w:r>
      <w:proofErr w:type="spellStart"/>
      <w:r w:rsidRPr="00C32572">
        <w:t>LogWorth</w:t>
      </w:r>
      <w:proofErr w:type="spellEnd"/>
      <w:r w:rsidRPr="00C32572">
        <w:t>).</w:t>
      </w:r>
    </w:p>
    <w:p w14:paraId="5D29C6FE" w14:textId="22EDE249" w:rsidR="00C32572" w:rsidRPr="00C32572" w:rsidRDefault="00C32572" w:rsidP="00C32572">
      <w:pPr>
        <w:numPr>
          <w:ilvl w:val="0"/>
          <w:numId w:val="4"/>
        </w:numPr>
      </w:pPr>
      <w:r w:rsidRPr="00C32572">
        <w:t>Comunica de forma instantánea cuáles son los factores más importantes. Permite ver de un vistazo que las velocidades y el piloto dominan, y abre la puerta a la discusión sobre la colinealidad.</w:t>
      </w:r>
    </w:p>
    <w:p w14:paraId="460F56A0" w14:textId="35506BD1" w:rsidR="00C32572" w:rsidRPr="00C32572" w:rsidRDefault="00C32572" w:rsidP="00C32572">
      <w:pPr>
        <w:ind w:left="360"/>
      </w:pPr>
      <w:r w:rsidRPr="00C32572">
        <w:rPr>
          <w:b/>
          <w:bCs/>
        </w:rPr>
        <w:drawing>
          <wp:inline distT="0" distB="0" distL="0" distR="0" wp14:anchorId="0402681B" wp14:editId="7B9A8C4B">
            <wp:extent cx="5400040" cy="2367280"/>
            <wp:effectExtent l="0" t="0" r="0" b="0"/>
            <wp:docPr id="164046189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61899" name="Imagen 1" descr="Tabla&#10;&#10;El contenido generado por IA puede ser incorrecto."/>
                    <pic:cNvPicPr/>
                  </pic:nvPicPr>
                  <pic:blipFill>
                    <a:blip r:embed="rId6"/>
                    <a:stretch>
                      <a:fillRect/>
                    </a:stretch>
                  </pic:blipFill>
                  <pic:spPr>
                    <a:xfrm>
                      <a:off x="0" y="0"/>
                      <a:ext cx="5400040" cy="2367280"/>
                    </a:xfrm>
                    <a:prstGeom prst="rect">
                      <a:avLst/>
                    </a:prstGeom>
                  </pic:spPr>
                </pic:pic>
              </a:graphicData>
            </a:graphic>
          </wp:inline>
        </w:drawing>
      </w:r>
      <w:r w:rsidRPr="00C32572">
        <w:t xml:space="preserve"> </w:t>
      </w:r>
      <w:r w:rsidRPr="00C32572">
        <w:t>Figura 2: Resumen de Efectos del Modelo de Regresión, ordenado por Signif</w:t>
      </w:r>
      <w:r>
        <w:t>i</w:t>
      </w:r>
      <w:r w:rsidRPr="00C32572">
        <w:t>cancia Estadística (</w:t>
      </w:r>
      <w:proofErr w:type="spellStart"/>
      <w:r w:rsidRPr="00C32572">
        <w:t>LogWorth</w:t>
      </w:r>
      <w:proofErr w:type="spellEnd"/>
      <w:r w:rsidRPr="00C32572">
        <w:t>)</w:t>
      </w:r>
    </w:p>
    <w:p w14:paraId="39FFF5AD" w14:textId="77777777" w:rsidR="00C32572" w:rsidRDefault="00C32572">
      <w:pPr>
        <w:rPr>
          <w:b/>
          <w:bCs/>
        </w:rPr>
      </w:pPr>
      <w:r>
        <w:rPr>
          <w:b/>
          <w:bCs/>
        </w:rPr>
        <w:br w:type="page"/>
      </w:r>
    </w:p>
    <w:p w14:paraId="557B09CC" w14:textId="012D180A" w:rsidR="00C32572" w:rsidRPr="00C32572" w:rsidRDefault="00C32572" w:rsidP="00C32572">
      <w:r w:rsidRPr="00C32572">
        <w:rPr>
          <w:b/>
          <w:bCs/>
        </w:rPr>
        <w:lastRenderedPageBreak/>
        <w:t>Gráfico 3: Perfilador de Predicción - Aislamiento de Efectos Clave</w:t>
      </w:r>
    </w:p>
    <w:p w14:paraId="6C33B07F" w14:textId="186B4ACA" w:rsidR="00C32572" w:rsidRPr="00C32572" w:rsidRDefault="00C32572" w:rsidP="00C32572">
      <w:pPr>
        <w:numPr>
          <w:ilvl w:val="0"/>
          <w:numId w:val="6"/>
        </w:numPr>
      </w:pPr>
      <w:r w:rsidRPr="00C32572">
        <w:t>Una serie de capturas de pantalla del </w:t>
      </w:r>
      <w:proofErr w:type="spellStart"/>
      <w:r w:rsidRPr="00C32572">
        <w:t>Prediction</w:t>
      </w:r>
      <w:proofErr w:type="spellEnd"/>
      <w:r w:rsidRPr="00C32572">
        <w:t xml:space="preserve"> </w:t>
      </w:r>
      <w:proofErr w:type="spellStart"/>
      <w:r w:rsidRPr="00C32572">
        <w:t>Profiler</w:t>
      </w:r>
      <w:proofErr w:type="spellEnd"/>
      <w:r w:rsidRPr="00C32572">
        <w:t> que demuestran el impacto individual de las variables clave.</w:t>
      </w:r>
    </w:p>
    <w:p w14:paraId="22B46753" w14:textId="1F493CD2" w:rsidR="00C32572" w:rsidRPr="00C32572" w:rsidRDefault="00C32572" w:rsidP="00C32572">
      <w:pPr>
        <w:numPr>
          <w:ilvl w:val="0"/>
          <w:numId w:val="6"/>
        </w:numPr>
      </w:pPr>
      <w:r w:rsidRPr="00C32572">
        <w:t>Es la herramienta más potente para comunicar los "</w:t>
      </w:r>
      <w:proofErr w:type="spellStart"/>
      <w:r w:rsidRPr="00C32572">
        <w:t>insights</w:t>
      </w:r>
      <w:proofErr w:type="spellEnd"/>
      <w:r w:rsidRPr="00C32572">
        <w:t xml:space="preserve">". Aunque una variable no sea estadísticamente dominante en el modelo general, el </w:t>
      </w:r>
      <w:proofErr w:type="spellStart"/>
      <w:r w:rsidRPr="00C32572">
        <w:t>profiler</w:t>
      </w:r>
      <w:proofErr w:type="spellEnd"/>
      <w:r w:rsidRPr="00C32572">
        <w:t xml:space="preserve"> demuestra que su efecto es real y cuantificable.</w:t>
      </w:r>
    </w:p>
    <w:p w14:paraId="3E33EA90" w14:textId="17A48680" w:rsidR="00C32572" w:rsidRPr="00C32572" w:rsidRDefault="00C32572" w:rsidP="00C32572">
      <w:pPr>
        <w:ind w:left="360"/>
      </w:pPr>
      <w:r w:rsidRPr="00C32572">
        <w:rPr>
          <w:b/>
          <w:bCs/>
        </w:rPr>
        <w:drawing>
          <wp:inline distT="0" distB="0" distL="0" distR="0" wp14:anchorId="25D60B7B" wp14:editId="472959EA">
            <wp:extent cx="5400040" cy="3419475"/>
            <wp:effectExtent l="0" t="0" r="0" b="9525"/>
            <wp:docPr id="209679306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93064" name="Imagen 1" descr="Diagrama&#10;&#10;El contenido generado por IA puede ser incorrecto."/>
                    <pic:cNvPicPr/>
                  </pic:nvPicPr>
                  <pic:blipFill>
                    <a:blip r:embed="rId7"/>
                    <a:stretch>
                      <a:fillRect/>
                    </a:stretch>
                  </pic:blipFill>
                  <pic:spPr>
                    <a:xfrm>
                      <a:off x="0" y="0"/>
                      <a:ext cx="5400040" cy="3419475"/>
                    </a:xfrm>
                    <a:prstGeom prst="rect">
                      <a:avLst/>
                    </a:prstGeom>
                  </pic:spPr>
                </pic:pic>
              </a:graphicData>
            </a:graphic>
          </wp:inline>
        </w:drawing>
      </w:r>
      <w:r w:rsidRPr="00C32572">
        <w:t>Figura 3: Perfiles de Predicción que Muestran el Impacto Aislado de la Degradación (a), el Compuesto (b) y el Piloto (c) en el Tiempo de Vuelta</w:t>
      </w:r>
    </w:p>
    <w:p w14:paraId="68BA6C8E" w14:textId="77777777" w:rsidR="00C32572" w:rsidRPr="00C32572" w:rsidRDefault="00C32572" w:rsidP="00C32572">
      <w:r w:rsidRPr="00C32572">
        <w:pict w14:anchorId="554A8325">
          <v:rect id="_x0000_i1051" style="width:517.8pt;height:1.5pt" o:hrpct="0" o:hralign="center" o:hrstd="t" o:hrnoshade="t" o:hr="t" fillcolor="#1a1c1e" stroked="f"/>
        </w:pict>
      </w:r>
    </w:p>
    <w:p w14:paraId="6B9F2A7D" w14:textId="77777777" w:rsidR="00C32572" w:rsidRDefault="00C32572">
      <w:pPr>
        <w:rPr>
          <w:b/>
          <w:bCs/>
        </w:rPr>
      </w:pPr>
      <w:r>
        <w:rPr>
          <w:b/>
          <w:bCs/>
        </w:rPr>
        <w:br w:type="page"/>
      </w:r>
    </w:p>
    <w:p w14:paraId="52E3600C" w14:textId="2BEE2F73" w:rsidR="00C32572" w:rsidRPr="00C32572" w:rsidRDefault="00C32572" w:rsidP="00C32572">
      <w:r w:rsidRPr="00C32572">
        <w:rPr>
          <w:b/>
          <w:bCs/>
        </w:rPr>
        <w:lastRenderedPageBreak/>
        <w:t>4. Conclusiones Principales</w:t>
      </w:r>
    </w:p>
    <w:p w14:paraId="4AA7E19A" w14:textId="3D52C8CD" w:rsidR="00C32572" w:rsidRPr="00C32572" w:rsidRDefault="00C32572" w:rsidP="00C32572"/>
    <w:p w14:paraId="2586A4A4" w14:textId="77777777" w:rsidR="00C32572" w:rsidRPr="00C32572" w:rsidRDefault="00C32572" w:rsidP="00C32572">
      <w:r w:rsidRPr="00C32572">
        <w:rPr>
          <w:b/>
          <w:bCs/>
        </w:rPr>
        <w:t>1. El Talento del Piloto y la Velocidad en Pista son los Predictores Estadísticamente Dominantes.</w:t>
      </w:r>
      <w:r w:rsidRPr="00C32572">
        <w:br/>
        <w:t xml:space="preserve">El modelo de regresión múltiple, con un </w:t>
      </w:r>
      <w:proofErr w:type="spellStart"/>
      <w:r w:rsidRPr="00C32572">
        <w:t>RSquare</w:t>
      </w:r>
      <w:proofErr w:type="spellEnd"/>
      <w:r w:rsidRPr="00C32572">
        <w:t xml:space="preserve"> de validación del 73%, identifica que el piloto (Driver) y las velocidades instantáneas en puntos clave (</w:t>
      </w:r>
      <w:proofErr w:type="spellStart"/>
      <w:r w:rsidRPr="00C32572">
        <w:t>SpeedST</w:t>
      </w:r>
      <w:proofErr w:type="spellEnd"/>
      <w:r w:rsidRPr="00C32572">
        <w:t>, SpeedI1, SpeedI2) son los factores con la mayor influencia estadística para predecir el tiempo de vuelta. Esto cuantifica que, incluso controlando por las capacidades del coche, el "factor piloto" sigue siendo una de las variables más decisivas en el rendimiento final, representando una diferencia de ritmo base cuantificable entre individuos.</w:t>
      </w:r>
    </w:p>
    <w:p w14:paraId="3966FD4C" w14:textId="542DE3D6" w:rsidR="00C32572" w:rsidRPr="00C32572" w:rsidRDefault="00C32572" w:rsidP="00C32572">
      <w:r w:rsidRPr="00C32572">
        <w:rPr>
          <w:b/>
          <w:bCs/>
        </w:rPr>
        <w:t>2. El Efecto de la Degradación y el Compuesto del Neumático se Manifiesta a través de la Velocidad.</w:t>
      </w:r>
      <w:r w:rsidRPr="00C32572">
        <w:br/>
        <w:t>Aunque el compuesto (</w:t>
      </w:r>
      <w:proofErr w:type="spellStart"/>
      <w:r w:rsidRPr="00C32572">
        <w:t>Compound</w:t>
      </w:r>
      <w:proofErr w:type="spellEnd"/>
      <w:r w:rsidRPr="00C32572">
        <w:t>) y la vida del neumático (</w:t>
      </w:r>
      <w:proofErr w:type="spellStart"/>
      <w:r w:rsidRPr="00C32572">
        <w:t>LapsOnStint</w:t>
      </w:r>
      <w:proofErr w:type="spellEnd"/>
      <w:r w:rsidRPr="00C32572">
        <w:t>) no resultaron ser estadísticamente significativos en el modelo multivariado, el análisis a través del </w:t>
      </w:r>
      <w:proofErr w:type="spellStart"/>
      <w:r w:rsidRPr="00C32572">
        <w:rPr>
          <w:i/>
          <w:iCs/>
        </w:rPr>
        <w:t>Prediction</w:t>
      </w:r>
      <w:proofErr w:type="spellEnd"/>
      <w:r w:rsidRPr="00C32572">
        <w:rPr>
          <w:i/>
          <w:iCs/>
        </w:rPr>
        <w:t xml:space="preserve"> </w:t>
      </w:r>
      <w:proofErr w:type="spellStart"/>
      <w:r w:rsidRPr="00C32572">
        <w:rPr>
          <w:i/>
          <w:iCs/>
        </w:rPr>
        <w:t>Profiler</w:t>
      </w:r>
      <w:proofErr w:type="spellEnd"/>
      <w:r w:rsidRPr="00C32572">
        <w:t xml:space="preserve"> confirma su impacto real y cuantificable. El modelo revela que estas variables son causas raíz cuyo efecto es absorbido por las variables de velocidad, que actúan como un proxy del agarre disponible. </w:t>
      </w:r>
    </w:p>
    <w:p w14:paraId="3F101EA8" w14:textId="303B2FF6" w:rsidR="00C32572" w:rsidRPr="00C32572" w:rsidRDefault="00C32572" w:rsidP="00C32572">
      <w:r w:rsidRPr="00C32572">
        <w:rPr>
          <w:b/>
          <w:bCs/>
        </w:rPr>
        <w:t>3. El Modelo Proporciona una Herramienta Cuantitativa para la Optimización Estratégica.</w:t>
      </w:r>
      <w:r w:rsidRPr="00C32572">
        <w:br/>
        <w:t>Este análisis trasciende la simple observación de promedios, proporcionando un modelo predictivo validado que puede ser utilizado como una herramienta estratégica. El </w:t>
      </w:r>
      <w:proofErr w:type="spellStart"/>
      <w:r w:rsidRPr="00C32572">
        <w:rPr>
          <w:i/>
          <w:iCs/>
        </w:rPr>
        <w:t>Prediction</w:t>
      </w:r>
      <w:proofErr w:type="spellEnd"/>
      <w:r w:rsidRPr="00C32572">
        <w:rPr>
          <w:i/>
          <w:iCs/>
        </w:rPr>
        <w:t xml:space="preserve"> </w:t>
      </w:r>
      <w:proofErr w:type="spellStart"/>
      <w:r w:rsidRPr="00C32572">
        <w:rPr>
          <w:i/>
          <w:iCs/>
        </w:rPr>
        <w:t>Profiler</w:t>
      </w:r>
      <w:proofErr w:type="spellEnd"/>
      <w:r w:rsidRPr="00C32572">
        <w:t> permite simular escenarios "</w:t>
      </w:r>
      <w:proofErr w:type="spellStart"/>
      <w:r w:rsidRPr="00C32572">
        <w:t>what-if</w:t>
      </w:r>
      <w:proofErr w:type="spellEnd"/>
      <w:r w:rsidRPr="00C32572">
        <w:t>" con una base de datos robusta. Por ejemplo, podemos cuantificar con precisión el delta de rendimiento esperado al cambiar de un compuesto a otro</w:t>
      </w:r>
      <w:r>
        <w:t>,</w:t>
      </w:r>
      <w:r w:rsidRPr="00C32572">
        <w:t> de un MEDIUM a un SOFT en la primera vuelta o estimar el punto de inflexión en el que la degradación de un neumático hace que una parada en boxes sea la opción óptima. Esto transforma las decisiones estratégicas de una intuición a un cálculo basado en datos.</w:t>
      </w:r>
    </w:p>
    <w:p w14:paraId="434A95C7" w14:textId="77777777" w:rsidR="00DF6A8F" w:rsidRDefault="00DF6A8F"/>
    <w:sectPr w:rsidR="00DF6A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75BF2"/>
    <w:multiLevelType w:val="multilevel"/>
    <w:tmpl w:val="239E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71C0F"/>
    <w:multiLevelType w:val="multilevel"/>
    <w:tmpl w:val="5120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497254"/>
    <w:multiLevelType w:val="multilevel"/>
    <w:tmpl w:val="7E363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40ACF"/>
    <w:multiLevelType w:val="multilevel"/>
    <w:tmpl w:val="CE4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92FFE"/>
    <w:multiLevelType w:val="multilevel"/>
    <w:tmpl w:val="C08A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869D9"/>
    <w:multiLevelType w:val="multilevel"/>
    <w:tmpl w:val="EBBC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2660B"/>
    <w:multiLevelType w:val="multilevel"/>
    <w:tmpl w:val="FA7C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299648">
    <w:abstractNumId w:val="1"/>
  </w:num>
  <w:num w:numId="2" w16cid:durableId="1062867597">
    <w:abstractNumId w:val="6"/>
  </w:num>
  <w:num w:numId="3" w16cid:durableId="2115322744">
    <w:abstractNumId w:val="5"/>
  </w:num>
  <w:num w:numId="4" w16cid:durableId="247156462">
    <w:abstractNumId w:val="0"/>
  </w:num>
  <w:num w:numId="5" w16cid:durableId="769083277">
    <w:abstractNumId w:val="3"/>
  </w:num>
  <w:num w:numId="6" w16cid:durableId="559290257">
    <w:abstractNumId w:val="2"/>
  </w:num>
  <w:num w:numId="7" w16cid:durableId="1249459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72"/>
    <w:rsid w:val="0015156C"/>
    <w:rsid w:val="00544ABD"/>
    <w:rsid w:val="00881E75"/>
    <w:rsid w:val="009066EF"/>
    <w:rsid w:val="00C32572"/>
    <w:rsid w:val="00C74595"/>
    <w:rsid w:val="00DF6A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D282"/>
  <w15:chartTrackingRefBased/>
  <w15:docId w15:val="{0C4FD8FC-CC71-45C6-A0AB-1D64FFFB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25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325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3257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3257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3257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325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25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25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25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257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3257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3257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3257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3257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325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25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25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2572"/>
    <w:rPr>
      <w:rFonts w:eastAsiaTheme="majorEastAsia" w:cstheme="majorBidi"/>
      <w:color w:val="272727" w:themeColor="text1" w:themeTint="D8"/>
    </w:rPr>
  </w:style>
  <w:style w:type="paragraph" w:styleId="Ttulo">
    <w:name w:val="Title"/>
    <w:basedOn w:val="Normal"/>
    <w:next w:val="Normal"/>
    <w:link w:val="TtuloCar"/>
    <w:uiPriority w:val="10"/>
    <w:qFormat/>
    <w:rsid w:val="00C32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25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25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25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2572"/>
    <w:pPr>
      <w:spacing w:before="160"/>
      <w:jc w:val="center"/>
    </w:pPr>
    <w:rPr>
      <w:i/>
      <w:iCs/>
      <w:color w:val="404040" w:themeColor="text1" w:themeTint="BF"/>
    </w:rPr>
  </w:style>
  <w:style w:type="character" w:customStyle="1" w:styleId="CitaCar">
    <w:name w:val="Cita Car"/>
    <w:basedOn w:val="Fuentedeprrafopredeter"/>
    <w:link w:val="Cita"/>
    <w:uiPriority w:val="29"/>
    <w:rsid w:val="00C32572"/>
    <w:rPr>
      <w:i/>
      <w:iCs/>
      <w:color w:val="404040" w:themeColor="text1" w:themeTint="BF"/>
    </w:rPr>
  </w:style>
  <w:style w:type="paragraph" w:styleId="Prrafodelista">
    <w:name w:val="List Paragraph"/>
    <w:basedOn w:val="Normal"/>
    <w:uiPriority w:val="34"/>
    <w:qFormat/>
    <w:rsid w:val="00C32572"/>
    <w:pPr>
      <w:ind w:left="720"/>
      <w:contextualSpacing/>
    </w:pPr>
  </w:style>
  <w:style w:type="character" w:styleId="nfasisintenso">
    <w:name w:val="Intense Emphasis"/>
    <w:basedOn w:val="Fuentedeprrafopredeter"/>
    <w:uiPriority w:val="21"/>
    <w:qFormat/>
    <w:rsid w:val="00C32572"/>
    <w:rPr>
      <w:i/>
      <w:iCs/>
      <w:color w:val="2F5496" w:themeColor="accent1" w:themeShade="BF"/>
    </w:rPr>
  </w:style>
  <w:style w:type="paragraph" w:styleId="Citadestacada">
    <w:name w:val="Intense Quote"/>
    <w:basedOn w:val="Normal"/>
    <w:next w:val="Normal"/>
    <w:link w:val="CitadestacadaCar"/>
    <w:uiPriority w:val="30"/>
    <w:qFormat/>
    <w:rsid w:val="00C325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32572"/>
    <w:rPr>
      <w:i/>
      <w:iCs/>
      <w:color w:val="2F5496" w:themeColor="accent1" w:themeShade="BF"/>
    </w:rPr>
  </w:style>
  <w:style w:type="character" w:styleId="Referenciaintensa">
    <w:name w:val="Intense Reference"/>
    <w:basedOn w:val="Fuentedeprrafopredeter"/>
    <w:uiPriority w:val="32"/>
    <w:qFormat/>
    <w:rsid w:val="00C325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977209">
      <w:bodyDiv w:val="1"/>
      <w:marLeft w:val="0"/>
      <w:marRight w:val="0"/>
      <w:marTop w:val="0"/>
      <w:marBottom w:val="0"/>
      <w:divBdr>
        <w:top w:val="none" w:sz="0" w:space="0" w:color="auto"/>
        <w:left w:val="none" w:sz="0" w:space="0" w:color="auto"/>
        <w:bottom w:val="none" w:sz="0" w:space="0" w:color="auto"/>
        <w:right w:val="none" w:sz="0" w:space="0" w:color="auto"/>
      </w:divBdr>
    </w:div>
    <w:div w:id="126707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812</Words>
  <Characters>4467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cp:lastModifiedBy>
  <cp:revision>1</cp:revision>
  <dcterms:created xsi:type="dcterms:W3CDTF">2025-06-24T11:46:00Z</dcterms:created>
  <dcterms:modified xsi:type="dcterms:W3CDTF">2025-06-24T11:57:00Z</dcterms:modified>
</cp:coreProperties>
</file>