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86264CC" w14:textId="7C36B325" w:rsidR="005164AE" w:rsidRDefault="005164AE" w:rsidP="007D2B8F">
      <w:pPr>
        <w:spacing w:line="0" w:lineRule="atLeast"/>
        <w:ind w:left="460"/>
        <w:jc w:val="center"/>
        <w:rPr>
          <w:rFonts w:ascii="Times New Roman" w:eastAsia="Times New Roman" w:hAnsi="Times New Roman"/>
          <w:sz w:val="48"/>
        </w:rPr>
      </w:pPr>
      <w:bookmarkStart w:id="0" w:name="page1"/>
      <w:bookmarkStart w:id="1" w:name="_Hlk20351622"/>
      <w:bookmarkEnd w:id="0"/>
      <w:r>
        <w:rPr>
          <w:rFonts w:ascii="Times New Roman" w:eastAsia="Times New Roman" w:hAnsi="Times New Roman"/>
          <w:sz w:val="48"/>
        </w:rPr>
        <w:t>Informe de laboratorio</w:t>
      </w:r>
      <w:r w:rsidR="004A1A84">
        <w:rPr>
          <w:rFonts w:ascii="Times New Roman" w:eastAsia="Times New Roman" w:hAnsi="Times New Roman"/>
          <w:sz w:val="48"/>
        </w:rPr>
        <w:t xml:space="preserve"> N°</w:t>
      </w:r>
      <w:r w:rsidR="00843E7A">
        <w:rPr>
          <w:rFonts w:ascii="Times New Roman" w:eastAsia="Times New Roman" w:hAnsi="Times New Roman"/>
          <w:sz w:val="48"/>
        </w:rPr>
        <w:t>3</w:t>
      </w:r>
    </w:p>
    <w:p w14:paraId="21C1C545" w14:textId="09C247D5" w:rsidR="005F3754" w:rsidRDefault="00AE7240" w:rsidP="007D2B8F">
      <w:pPr>
        <w:spacing w:line="0" w:lineRule="atLeast"/>
        <w:ind w:left="460"/>
        <w:jc w:val="center"/>
        <w:rPr>
          <w:rFonts w:ascii="Times New Roman" w:eastAsia="Times New Roman" w:hAnsi="Times New Roman"/>
          <w:sz w:val="48"/>
        </w:rPr>
      </w:pPr>
      <w:r>
        <w:rPr>
          <w:rFonts w:ascii="Times New Roman" w:eastAsia="Times New Roman" w:hAnsi="Times New Roman"/>
          <w:sz w:val="48"/>
        </w:rPr>
        <w:t>S</w:t>
      </w:r>
      <w:r w:rsidR="00843E7A">
        <w:rPr>
          <w:rFonts w:ascii="Times New Roman" w:eastAsia="Times New Roman" w:hAnsi="Times New Roman"/>
          <w:sz w:val="48"/>
        </w:rPr>
        <w:t>umador</w:t>
      </w:r>
      <w:r w:rsidR="00272E6B">
        <w:rPr>
          <w:rFonts w:ascii="Times New Roman" w:eastAsia="Times New Roman" w:hAnsi="Times New Roman"/>
          <w:sz w:val="48"/>
        </w:rPr>
        <w:t xml:space="preserve"> completo</w:t>
      </w:r>
    </w:p>
    <w:p w14:paraId="21B9B5C5" w14:textId="77777777" w:rsidR="005F3754" w:rsidRDefault="005F3754">
      <w:pPr>
        <w:spacing w:line="282" w:lineRule="exact"/>
        <w:rPr>
          <w:rFonts w:ascii="Times New Roman" w:eastAsia="Times New Roman" w:hAnsi="Times New Roman"/>
          <w:sz w:val="24"/>
        </w:rPr>
      </w:pPr>
    </w:p>
    <w:p w14:paraId="6C7F07E7" w14:textId="7021BAB9" w:rsidR="005F3754" w:rsidRDefault="00F4441E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 w:rsidRPr="00F4441E">
        <w:rPr>
          <w:rFonts w:ascii="Times New Roman" w:eastAsia="Times New Roman" w:hAnsi="Times New Roman"/>
          <w:sz w:val="22"/>
        </w:rPr>
        <w:t>Fernando</w:t>
      </w:r>
      <w:r w:rsidR="00DA3736">
        <w:rPr>
          <w:rFonts w:ascii="Times New Roman" w:eastAsia="Times New Roman" w:hAnsi="Times New Roman"/>
          <w:sz w:val="22"/>
        </w:rPr>
        <w:t xml:space="preserve"> Guiraud</w:t>
      </w:r>
    </w:p>
    <w:p w14:paraId="605F11BE" w14:textId="77777777" w:rsidR="005F3754" w:rsidRDefault="005F3754">
      <w:pPr>
        <w:spacing w:line="237" w:lineRule="exact"/>
        <w:rPr>
          <w:rFonts w:ascii="Times New Roman" w:eastAsia="Times New Roman" w:hAnsi="Times New Roman"/>
          <w:sz w:val="24"/>
        </w:rPr>
      </w:pPr>
    </w:p>
    <w:p w14:paraId="3A38845C" w14:textId="5A913380" w:rsidR="005F3754" w:rsidRDefault="005F3754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Universidad</w:t>
      </w:r>
      <w:r w:rsidR="00F4441E">
        <w:rPr>
          <w:rFonts w:ascii="Times New Roman" w:eastAsia="Times New Roman" w:hAnsi="Times New Roman"/>
          <w:sz w:val="22"/>
        </w:rPr>
        <w:t xml:space="preserve"> tecnológica de Panamá</w:t>
      </w:r>
    </w:p>
    <w:p w14:paraId="0F718CF2" w14:textId="247E943E" w:rsidR="00DA3736" w:rsidRDefault="00DA3736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Microprocesadores</w:t>
      </w:r>
    </w:p>
    <w:p w14:paraId="2709D482" w14:textId="152C126F" w:rsidR="00DA3736" w:rsidRDefault="00DA3736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1EE141</w:t>
      </w:r>
    </w:p>
    <w:p w14:paraId="5B619ADC" w14:textId="4A7EDF42" w:rsidR="00AE7240" w:rsidRDefault="00AE7240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 w:rsidRPr="00AE7240">
        <w:rPr>
          <w:rFonts w:ascii="Times New Roman" w:eastAsia="Times New Roman" w:hAnsi="Times New Roman"/>
          <w:sz w:val="22"/>
        </w:rPr>
        <w:t>fjguiraud@gmail.com</w:t>
      </w:r>
    </w:p>
    <w:p w14:paraId="67CD6D93" w14:textId="4D7B8D16" w:rsidR="001D08B3" w:rsidRPr="001D08B3" w:rsidRDefault="001D08B3" w:rsidP="00AE7240">
      <w:pPr>
        <w:spacing w:line="0" w:lineRule="atLeast"/>
        <w:rPr>
          <w:color w:val="0563C1"/>
          <w:u w:val="single"/>
        </w:rPr>
      </w:pPr>
    </w:p>
    <w:p w14:paraId="79537B1A" w14:textId="77777777" w:rsidR="001759C1" w:rsidRPr="009443D6" w:rsidRDefault="001759C1">
      <w:pPr>
        <w:spacing w:line="0" w:lineRule="atLeast"/>
        <w:ind w:left="2020"/>
        <w:rPr>
          <w:rFonts w:ascii="Times New Roman" w:eastAsia="Times New Roman" w:hAnsi="Times New Roman"/>
          <w:color w:val="0000FF"/>
          <w:sz w:val="22"/>
        </w:rPr>
      </w:pPr>
    </w:p>
    <w:p w14:paraId="22362F16" w14:textId="6DA3F9D8" w:rsidR="005F3754" w:rsidRPr="009443D6" w:rsidRDefault="005F3754">
      <w:pPr>
        <w:spacing w:line="20" w:lineRule="exact"/>
        <w:rPr>
          <w:rFonts w:ascii="Times New Roman" w:eastAsia="Times New Roman" w:hAnsi="Times New Roman"/>
        </w:rPr>
      </w:pPr>
    </w:p>
    <w:p w14:paraId="13B91744" w14:textId="77777777" w:rsidR="005F3754" w:rsidRPr="009443D6" w:rsidRDefault="005F3754">
      <w:pPr>
        <w:spacing w:line="20" w:lineRule="exact"/>
        <w:rPr>
          <w:rFonts w:ascii="Times New Roman" w:eastAsia="Times New Roman" w:hAnsi="Times New Roman"/>
        </w:rPr>
        <w:sectPr w:rsidR="005F3754" w:rsidRPr="009443D6">
          <w:pgSz w:w="11900" w:h="16838"/>
          <w:pgMar w:top="1071" w:right="966" w:bottom="1440" w:left="860" w:header="0" w:footer="0" w:gutter="0"/>
          <w:cols w:space="0" w:equalWidth="0">
            <w:col w:w="10080"/>
          </w:cols>
          <w:docGrid w:linePitch="360"/>
        </w:sectPr>
      </w:pPr>
    </w:p>
    <w:p w14:paraId="3EBE4EFD" w14:textId="49DA1F97" w:rsidR="005F3754" w:rsidRDefault="005F3754">
      <w:pPr>
        <w:spacing w:line="204" w:lineRule="exact"/>
        <w:rPr>
          <w:rFonts w:ascii="Times New Roman" w:eastAsia="Times New Roman" w:hAnsi="Times New Roman"/>
        </w:rPr>
      </w:pPr>
    </w:p>
    <w:p w14:paraId="25E91E19" w14:textId="49E90D5A" w:rsidR="004D1221" w:rsidRDefault="005F3754" w:rsidP="004D1221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715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INTRODUCCIÓN</w:t>
      </w:r>
    </w:p>
    <w:p w14:paraId="1EE40D2B" w14:textId="77777777" w:rsidR="008A0C63" w:rsidRPr="00C220D5" w:rsidRDefault="008A0C63" w:rsidP="008A0C63">
      <w:pPr>
        <w:tabs>
          <w:tab w:val="left" w:pos="1180"/>
        </w:tabs>
        <w:spacing w:line="0" w:lineRule="atLeast"/>
        <w:ind w:left="1180"/>
        <w:rPr>
          <w:rFonts w:ascii="Times New Roman" w:eastAsia="Times New Roman" w:hAnsi="Times New Roman"/>
          <w:b/>
          <w:sz w:val="22"/>
        </w:rPr>
      </w:pPr>
    </w:p>
    <w:p w14:paraId="2F9AE9AD" w14:textId="77777777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MODELO ESTRUCTURAL:</w:t>
      </w:r>
    </w:p>
    <w:p w14:paraId="65036A69" w14:textId="77777777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En el estilo estructural de modelado, una entidad se describe como un conjunto de componentes</w:t>
      </w:r>
    </w:p>
    <w:p w14:paraId="4F1632CF" w14:textId="77777777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interconectados. Ejemplo: medio sumador. La declaración de entidad para halfadder especifica los</w:t>
      </w:r>
    </w:p>
    <w:p w14:paraId="21A801EC" w14:textId="77777777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puertos de interfaz para este cuerpo de arquitectura. El cuerpo de la arquitectura se compone de dos</w:t>
      </w:r>
    </w:p>
    <w:p w14:paraId="455E8297" w14:textId="77777777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partes: la parte declarativa (antes de la palabra clave begin) y la parte de la declaración de sentencias</w:t>
      </w:r>
    </w:p>
    <w:p w14:paraId="7A12BB8C" w14:textId="4207E4F5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(después de la palabra clave begin). Las declaraciones de dos componentes están presentes en la parte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declarativa del cuerpo de la arquitectura. Estas declaraciones especifican la interfaz de los componentes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que se utilizan en el cuerpo de la arquitectura. Los componentes declarados se instancian en la parte de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la declaración del cuerpo de la arquitectura utilizando etiquetas de componentes para estas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declaraciones de instanciación de componentes. Las señales en el mapa de puertos de un componente</w:t>
      </w:r>
    </w:p>
    <w:p w14:paraId="78E8AD43" w14:textId="2D581CDB" w:rsid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instanciado y las señales de puerto en la declaración del componente están asociadas por posición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(llamada asociación posicional). Sin embargo, la representación estructural para el medio sumador no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dice nada sobre su funcionalidad.</w:t>
      </w:r>
    </w:p>
    <w:p w14:paraId="2857C7F7" w14:textId="77777777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</w:p>
    <w:p w14:paraId="114BE040" w14:textId="77777777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Se describirían modelos de entidad separados para los componentes XOR2 y AND2, cada uno con su</w:t>
      </w:r>
    </w:p>
    <w:p w14:paraId="26E6A2EF" w14:textId="77777777" w:rsidR="00843E7A" w:rsidRPr="00843E7A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propia declaración de entidad y cuerpo de arquitectura.</w:t>
      </w:r>
    </w:p>
    <w:p w14:paraId="6D92E23D" w14:textId="5A814C47" w:rsidR="004167C4" w:rsidRDefault="00843E7A" w:rsidP="00843E7A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843E7A">
        <w:rPr>
          <w:rFonts w:ascii="Times New Roman" w:eastAsia="Times New Roman" w:hAnsi="Times New Roman"/>
          <w:sz w:val="22"/>
        </w:rPr>
        <w:t>Una declaración instanciada de componente es una declaración concurrente. Por lo tanto, el orden de</w:t>
      </w:r>
      <w:r>
        <w:rPr>
          <w:rFonts w:ascii="Times New Roman" w:eastAsia="Times New Roman" w:hAnsi="Times New Roman"/>
          <w:sz w:val="22"/>
        </w:rPr>
        <w:t xml:space="preserve"> e</w:t>
      </w:r>
      <w:r w:rsidRPr="00843E7A">
        <w:rPr>
          <w:rFonts w:ascii="Times New Roman" w:eastAsia="Times New Roman" w:hAnsi="Times New Roman"/>
          <w:sz w:val="22"/>
        </w:rPr>
        <w:t>stas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declaraciones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no es importante. El estilo estructural de modelado describe, solo una interconexión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de componentes, sin implicar ningún comportamiento de los componentes mismos o de la entidad que</w:t>
      </w:r>
      <w:r>
        <w:rPr>
          <w:rFonts w:ascii="Times New Roman" w:eastAsia="Times New Roman" w:hAnsi="Times New Roman"/>
          <w:sz w:val="22"/>
        </w:rPr>
        <w:t xml:space="preserve"> </w:t>
      </w:r>
      <w:r w:rsidRPr="00843E7A">
        <w:rPr>
          <w:rFonts w:ascii="Times New Roman" w:eastAsia="Times New Roman" w:hAnsi="Times New Roman"/>
          <w:sz w:val="22"/>
        </w:rPr>
        <w:t>representan colectivamente.</w:t>
      </w:r>
    </w:p>
    <w:p w14:paraId="0B42653C" w14:textId="2C7FF5C7" w:rsidR="00C220D5" w:rsidRDefault="00C220D5" w:rsidP="00C220D5">
      <w:pPr>
        <w:numPr>
          <w:ilvl w:val="0"/>
          <w:numId w:val="2"/>
        </w:numPr>
        <w:tabs>
          <w:tab w:val="left" w:pos="1180"/>
        </w:tabs>
        <w:spacing w:line="0" w:lineRule="atLeast"/>
        <w:ind w:left="1180" w:hanging="715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OBJETIVO</w:t>
      </w:r>
    </w:p>
    <w:p w14:paraId="0D326EF0" w14:textId="34D95A2D" w:rsidR="00C220D5" w:rsidRPr="00C220D5" w:rsidRDefault="00C220D5" w:rsidP="00C220D5">
      <w:pPr>
        <w:tabs>
          <w:tab w:val="left" w:pos="1180"/>
        </w:tabs>
        <w:spacing w:line="0" w:lineRule="atLeast"/>
        <w:ind w:left="465"/>
        <w:rPr>
          <w:rFonts w:ascii="Times New Roman" w:eastAsia="Times New Roman" w:hAnsi="Times New Roman"/>
          <w:b/>
          <w:sz w:val="22"/>
        </w:rPr>
      </w:pPr>
    </w:p>
    <w:p w14:paraId="50833785" w14:textId="195736EC" w:rsidR="00CD12AF" w:rsidRPr="00272E6B" w:rsidRDefault="00272E6B" w:rsidP="00272E6B">
      <w:pPr>
        <w:pStyle w:val="Prrafodelista"/>
        <w:numPr>
          <w:ilvl w:val="0"/>
          <w:numId w:val="29"/>
        </w:numPr>
        <w:tabs>
          <w:tab w:val="left" w:pos="1180"/>
        </w:tabs>
        <w:spacing w:line="0" w:lineRule="atLeast"/>
        <w:jc w:val="both"/>
        <w:rPr>
          <w:rFonts w:ascii="Times New Roman" w:eastAsia="Times New Roman" w:hAnsi="Times New Roman"/>
          <w:bCs/>
        </w:rPr>
      </w:pPr>
      <w:r w:rsidRPr="00272E6B">
        <w:rPr>
          <w:rFonts w:ascii="Times New Roman" w:eastAsia="Times New Roman" w:hAnsi="Times New Roman"/>
          <w:bCs/>
        </w:rPr>
        <w:t>Escribir un programa en VHDL para implementar el sumador completo utilizando dos medios</w:t>
      </w:r>
      <w:r>
        <w:rPr>
          <w:rFonts w:ascii="Times New Roman" w:eastAsia="Times New Roman" w:hAnsi="Times New Roman"/>
          <w:bCs/>
        </w:rPr>
        <w:t xml:space="preserve"> </w:t>
      </w:r>
      <w:r w:rsidRPr="00272E6B">
        <w:rPr>
          <w:rFonts w:ascii="Times New Roman" w:eastAsia="Times New Roman" w:hAnsi="Times New Roman"/>
          <w:bCs/>
        </w:rPr>
        <w:t>sumadores y verificar la funcionalidad.</w:t>
      </w:r>
    </w:p>
    <w:p w14:paraId="6D646FA1" w14:textId="77777777" w:rsidR="00CD12AF" w:rsidRPr="00CD12AF" w:rsidRDefault="00CD12AF" w:rsidP="00CD12AF">
      <w:pPr>
        <w:tabs>
          <w:tab w:val="left" w:pos="1180"/>
        </w:tabs>
        <w:spacing w:line="0" w:lineRule="atLeast"/>
        <w:jc w:val="both"/>
        <w:rPr>
          <w:rFonts w:ascii="Times New Roman" w:eastAsia="Times New Roman" w:hAnsi="Times New Roman"/>
          <w:bCs/>
        </w:rPr>
      </w:pPr>
    </w:p>
    <w:p w14:paraId="6FD90B7E" w14:textId="2E466A28" w:rsidR="005C402B" w:rsidRPr="00F953DD" w:rsidRDefault="005C402B" w:rsidP="005C402B">
      <w:pPr>
        <w:spacing w:line="271" w:lineRule="auto"/>
        <w:ind w:right="40"/>
        <w:jc w:val="both"/>
        <w:rPr>
          <w:rFonts w:ascii="Times New Roman" w:eastAsia="Times New Roman" w:hAnsi="Times New Roman"/>
          <w:sz w:val="22"/>
        </w:rPr>
      </w:pPr>
    </w:p>
    <w:p w14:paraId="6A02C93C" w14:textId="630EC90F" w:rsidR="00C220D5" w:rsidRDefault="00C220D5" w:rsidP="00C220D5">
      <w:pPr>
        <w:numPr>
          <w:ilvl w:val="0"/>
          <w:numId w:val="10"/>
        </w:numPr>
        <w:tabs>
          <w:tab w:val="left" w:pos="1180"/>
        </w:tabs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MATERIAL Y EQUIPO</w:t>
      </w:r>
    </w:p>
    <w:p w14:paraId="07EEE136" w14:textId="566FB874" w:rsidR="00C220D5" w:rsidRDefault="00C220D5" w:rsidP="002E3696">
      <w:pPr>
        <w:tabs>
          <w:tab w:val="left" w:pos="1180"/>
        </w:tabs>
        <w:spacing w:line="276" w:lineRule="auto"/>
        <w:rPr>
          <w:rFonts w:ascii="Times New Roman" w:eastAsia="Times New Roman" w:hAnsi="Times New Roman"/>
          <w:b/>
          <w:sz w:val="22"/>
        </w:rPr>
      </w:pPr>
    </w:p>
    <w:p w14:paraId="26C70C2D" w14:textId="1878E644" w:rsidR="005F3754" w:rsidRPr="00FF13DD" w:rsidRDefault="00CD12AF" w:rsidP="00CD12AF">
      <w:pPr>
        <w:pStyle w:val="Prrafodelista"/>
        <w:numPr>
          <w:ilvl w:val="0"/>
          <w:numId w:val="27"/>
        </w:numPr>
        <w:spacing w:line="276" w:lineRule="auto"/>
        <w:ind w:right="40"/>
        <w:jc w:val="both"/>
        <w:rPr>
          <w:rFonts w:ascii="Times New Roman" w:eastAsia="Times New Roman" w:hAnsi="Times New Roman"/>
          <w:lang w:val="en-US"/>
        </w:rPr>
      </w:pPr>
      <w:r w:rsidRPr="00FF13DD">
        <w:rPr>
          <w:rFonts w:ascii="Times New Roman" w:eastAsia="Times New Roman" w:hAnsi="Times New Roman"/>
          <w:lang w:val="en-US"/>
        </w:rPr>
        <w:t>Tarjeta</w:t>
      </w:r>
      <w:r w:rsidR="00FF13DD">
        <w:rPr>
          <w:rFonts w:ascii="Times New Roman" w:eastAsia="Times New Roman" w:hAnsi="Times New Roman"/>
          <w:lang w:val="en-US"/>
        </w:rPr>
        <w:t xml:space="preserve"> </w:t>
      </w:r>
      <w:r w:rsidR="00FF13DD" w:rsidRPr="00FF13DD">
        <w:rPr>
          <w:rFonts w:ascii="Times New Roman" w:eastAsia="Times New Roman" w:hAnsi="Times New Roman"/>
          <w:lang w:val="en-US"/>
        </w:rPr>
        <w:t>Elbert V2 – Spartan 3A FPGA Development Board</w:t>
      </w:r>
    </w:p>
    <w:p w14:paraId="3D93483C" w14:textId="4EBA26AA" w:rsidR="003659AD" w:rsidRDefault="0014022F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n-US"/>
        </w:rPr>
      </w:pPr>
      <w:r>
        <w:rPr>
          <w:rFonts w:ascii="Times New Roman" w:eastAsia="Times New Roman" w:hAnsi="Times New Roman"/>
          <w:noProof/>
          <w:sz w:val="22"/>
          <w:lang w:val="en-US"/>
        </w:rPr>
        <w:drawing>
          <wp:inline distT="0" distB="0" distL="0" distR="0" wp14:anchorId="02FAD52E" wp14:editId="3D533BE9">
            <wp:extent cx="2414588" cy="1609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57" cy="1618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6A2E09" w14:textId="3A8D5567" w:rsidR="003306AE" w:rsidRDefault="003306AE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s-419"/>
        </w:rPr>
      </w:pPr>
      <w:r w:rsidRPr="003306AE">
        <w:rPr>
          <w:rFonts w:ascii="Times New Roman" w:eastAsia="Times New Roman" w:hAnsi="Times New Roman"/>
          <w:sz w:val="22"/>
          <w:lang w:val="es-419"/>
        </w:rPr>
        <w:t xml:space="preserve">Figura 2: Tarjeta Spartan 3A </w:t>
      </w:r>
      <w:r>
        <w:rPr>
          <w:rFonts w:ascii="Times New Roman" w:eastAsia="Times New Roman" w:hAnsi="Times New Roman"/>
          <w:sz w:val="22"/>
          <w:lang w:val="es-419"/>
        </w:rPr>
        <w:t>FPGA</w:t>
      </w:r>
    </w:p>
    <w:p w14:paraId="5B122144" w14:textId="77777777" w:rsidR="003306AE" w:rsidRPr="003306AE" w:rsidRDefault="003306AE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s-419"/>
        </w:rPr>
      </w:pPr>
    </w:p>
    <w:p w14:paraId="5647202F" w14:textId="086D8256" w:rsidR="0014022F" w:rsidRPr="0014022F" w:rsidRDefault="006221C2" w:rsidP="0014022F">
      <w:pPr>
        <w:pStyle w:val="Prrafodelista"/>
        <w:numPr>
          <w:ilvl w:val="0"/>
          <w:numId w:val="27"/>
        </w:numPr>
        <w:spacing w:line="276" w:lineRule="auto"/>
        <w:ind w:right="40"/>
        <w:rPr>
          <w:rFonts w:ascii="Times New Roman" w:eastAsia="Times New Roman" w:hAnsi="Times New Roman"/>
          <w:lang w:val="en-US"/>
        </w:rPr>
      </w:pPr>
      <w:r>
        <w:rPr>
          <w:rFonts w:ascii="Times New Roman" w:eastAsia="Times New Roman" w:hAnsi="Times New Roman"/>
          <w:lang w:val="en-US"/>
        </w:rPr>
        <w:t xml:space="preserve">Xilin ISE, </w:t>
      </w:r>
      <w:r w:rsidRPr="006221C2">
        <w:rPr>
          <w:rFonts w:ascii="Times New Roman" w:eastAsia="Times New Roman" w:hAnsi="Times New Roman"/>
          <w:lang w:val="en-US"/>
        </w:rPr>
        <w:t>32-bit Project Navigator</w:t>
      </w:r>
      <w:r>
        <w:rPr>
          <w:rFonts w:ascii="Times New Roman" w:eastAsia="Times New Roman" w:hAnsi="Times New Roman"/>
          <w:lang w:val="en-US"/>
        </w:rPr>
        <w:t>.</w:t>
      </w:r>
    </w:p>
    <w:p w14:paraId="0C11AD67" w14:textId="77777777" w:rsidR="003659AD" w:rsidRPr="00FF13DD" w:rsidRDefault="003659AD" w:rsidP="00D2560D">
      <w:pPr>
        <w:spacing w:line="276" w:lineRule="auto"/>
        <w:ind w:right="40"/>
        <w:jc w:val="both"/>
        <w:rPr>
          <w:rFonts w:ascii="Times New Roman" w:eastAsia="Times New Roman" w:hAnsi="Times New Roman"/>
          <w:sz w:val="22"/>
          <w:lang w:val="en-US"/>
        </w:rPr>
      </w:pPr>
    </w:p>
    <w:p w14:paraId="3D2ADD1C" w14:textId="06C9984C" w:rsidR="005F3754" w:rsidRPr="00FF13DD" w:rsidRDefault="005F3754">
      <w:pPr>
        <w:spacing w:line="219" w:lineRule="exact"/>
        <w:rPr>
          <w:rFonts w:ascii="Times New Roman" w:eastAsia="Times New Roman" w:hAnsi="Times New Roman"/>
          <w:lang w:val="en-US"/>
        </w:rPr>
      </w:pPr>
    </w:p>
    <w:p w14:paraId="30714EF1" w14:textId="1FAB7758" w:rsidR="005F3754" w:rsidRDefault="00C220D5" w:rsidP="00C220D5">
      <w:pPr>
        <w:numPr>
          <w:ilvl w:val="0"/>
          <w:numId w:val="10"/>
        </w:num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DESARROLLO</w:t>
      </w:r>
    </w:p>
    <w:p w14:paraId="05EE503E" w14:textId="56622561" w:rsidR="00C220D5" w:rsidRDefault="00C220D5" w:rsidP="00C220D5">
      <w:p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  <w:sz w:val="22"/>
        </w:rPr>
      </w:pPr>
    </w:p>
    <w:p w14:paraId="29345A23" w14:textId="3CEEBC07" w:rsidR="009D5B86" w:rsidRDefault="006221C2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El primer paso para implementar el semisumador después de configurar la tarjeta</w:t>
      </w:r>
      <w:r w:rsidR="00580CB3">
        <w:rPr>
          <w:rFonts w:ascii="Times New Roman" w:eastAsia="Times New Roman" w:hAnsi="Times New Roman"/>
        </w:rPr>
        <w:t xml:space="preserve"> Elbert V2, consiste en definir las entradas y salidas de este proyecto</w:t>
      </w:r>
      <w:r w:rsidR="005D3F8B">
        <w:rPr>
          <w:rFonts w:ascii="Times New Roman" w:eastAsia="Times New Roman" w:hAnsi="Times New Roman"/>
        </w:rPr>
        <w:t xml:space="preserve">, tomando en cuenta que el ISE Project </w:t>
      </w:r>
      <w:r w:rsidR="00377A4E">
        <w:rPr>
          <w:rFonts w:ascii="Times New Roman" w:eastAsia="Times New Roman" w:hAnsi="Times New Roman"/>
        </w:rPr>
        <w:t>N</w:t>
      </w:r>
      <w:r w:rsidR="005D3F8B">
        <w:rPr>
          <w:rFonts w:ascii="Times New Roman" w:eastAsia="Times New Roman" w:hAnsi="Times New Roman"/>
        </w:rPr>
        <w:t>avigator inicializa las librerías a utilizar por si solo</w:t>
      </w:r>
      <w:r w:rsidR="00580CB3">
        <w:rPr>
          <w:rFonts w:ascii="Times New Roman" w:eastAsia="Times New Roman" w:hAnsi="Times New Roman"/>
        </w:rPr>
        <w:t xml:space="preserve">: </w:t>
      </w:r>
    </w:p>
    <w:p w14:paraId="35DF86E0" w14:textId="77777777" w:rsidR="00741880" w:rsidRDefault="00741880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478E9A01" w14:textId="6663A7AA" w:rsidR="00741880" w:rsidRDefault="007900CE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7900CE">
        <w:rPr>
          <w:rFonts w:ascii="Times New Roman" w:eastAsia="Times New Roman" w:hAnsi="Times New Roman"/>
        </w:rPr>
        <w:lastRenderedPageBreak/>
        <w:drawing>
          <wp:inline distT="0" distB="0" distL="0" distR="0" wp14:anchorId="18242377" wp14:editId="3D7145A0">
            <wp:extent cx="2505425" cy="1095528"/>
            <wp:effectExtent l="0" t="0" r="9525" b="952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8BF" w14:textId="09230A90" w:rsidR="00580CB3" w:rsidRDefault="00580CB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0FBFC888" w14:textId="7692F76F" w:rsidR="001C6C91" w:rsidRDefault="00741880" w:rsidP="005D3F8B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Se usan dos entradas y dos salidas, las entradas A y B corresponden a </w:t>
      </w:r>
      <w:r w:rsidR="000E554E">
        <w:rPr>
          <w:rFonts w:ascii="Times New Roman" w:eastAsia="Times New Roman" w:hAnsi="Times New Roman"/>
        </w:rPr>
        <w:t>los valores booleanos que serán sumados, mientras que S corresponde al valor de la suma de A y B</w:t>
      </w:r>
      <w:r w:rsidR="00391D89">
        <w:rPr>
          <w:rFonts w:ascii="Times New Roman" w:eastAsia="Times New Roman" w:hAnsi="Times New Roman"/>
        </w:rPr>
        <w:t>. Cin y co</w:t>
      </w:r>
      <w:r w:rsidR="000E554E">
        <w:rPr>
          <w:rFonts w:ascii="Times New Roman" w:eastAsia="Times New Roman" w:hAnsi="Times New Roman"/>
        </w:rPr>
        <w:t xml:space="preserve"> será</w:t>
      </w:r>
      <w:r w:rsidR="00391D89">
        <w:rPr>
          <w:rFonts w:ascii="Times New Roman" w:eastAsia="Times New Roman" w:hAnsi="Times New Roman"/>
        </w:rPr>
        <w:t>n</w:t>
      </w:r>
      <w:r w:rsidR="000E554E">
        <w:rPr>
          <w:rFonts w:ascii="Times New Roman" w:eastAsia="Times New Roman" w:hAnsi="Times New Roman"/>
        </w:rPr>
        <w:t xml:space="preserve"> </w:t>
      </w:r>
      <w:r w:rsidR="00391D89">
        <w:rPr>
          <w:rFonts w:ascii="Times New Roman" w:eastAsia="Times New Roman" w:hAnsi="Times New Roman"/>
        </w:rPr>
        <w:t>los</w:t>
      </w:r>
      <w:r w:rsidR="000E554E">
        <w:rPr>
          <w:rFonts w:ascii="Times New Roman" w:eastAsia="Times New Roman" w:hAnsi="Times New Roman"/>
        </w:rPr>
        <w:t xml:space="preserve"> bit</w:t>
      </w:r>
      <w:r w:rsidR="00391D89">
        <w:rPr>
          <w:rFonts w:ascii="Times New Roman" w:eastAsia="Times New Roman" w:hAnsi="Times New Roman"/>
        </w:rPr>
        <w:t>s</w:t>
      </w:r>
      <w:r w:rsidR="000E554E">
        <w:rPr>
          <w:rFonts w:ascii="Times New Roman" w:eastAsia="Times New Roman" w:hAnsi="Times New Roman"/>
        </w:rPr>
        <w:t xml:space="preserve"> de carry</w:t>
      </w:r>
      <w:r w:rsidR="00391D89">
        <w:rPr>
          <w:rFonts w:ascii="Times New Roman" w:eastAsia="Times New Roman" w:hAnsi="Times New Roman"/>
        </w:rPr>
        <w:t xml:space="preserve"> de entrada y salida respectivamente</w:t>
      </w:r>
      <w:r w:rsidR="000E554E">
        <w:rPr>
          <w:rFonts w:ascii="Times New Roman" w:eastAsia="Times New Roman" w:hAnsi="Times New Roman"/>
        </w:rPr>
        <w:t>.</w:t>
      </w:r>
    </w:p>
    <w:p w14:paraId="7F2B4C24" w14:textId="77777777" w:rsidR="00391D89" w:rsidRPr="005D3F8B" w:rsidRDefault="00391D89" w:rsidP="005D3F8B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6DDED6E9" w14:textId="2058F51B" w:rsidR="000E554E" w:rsidRDefault="009A121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Para generar la operación de suma entre estas dos entradas, podemos emplear el uso de la compuerta XOR.</w:t>
      </w:r>
    </w:p>
    <w:p w14:paraId="1F9AFC70" w14:textId="444BF33F" w:rsidR="00E45335" w:rsidRDefault="00E45335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3666F3C7" wp14:editId="2E8B12F7">
            <wp:extent cx="2494280" cy="1575985"/>
            <wp:effectExtent l="0" t="0" r="1270" b="5715"/>
            <wp:docPr id="6" name="Imagen 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54" cy="158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A369" w14:textId="6CD7BF43" w:rsidR="003306AE" w:rsidRDefault="003306AE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Figura 3: Compuerta XOR y su tabla de la verdad</w:t>
      </w:r>
    </w:p>
    <w:p w14:paraId="2BD171BD" w14:textId="77777777" w:rsidR="003306AE" w:rsidRDefault="003306AE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33589A75" w14:textId="3702E4A5" w:rsidR="00580CB3" w:rsidRDefault="00E45335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Como podemos ver en la </w:t>
      </w:r>
      <w:r w:rsidR="00BA2D43">
        <w:rPr>
          <w:rFonts w:ascii="Times New Roman" w:eastAsia="Times New Roman" w:hAnsi="Times New Roman"/>
        </w:rPr>
        <w:t>f</w:t>
      </w:r>
      <w:r w:rsidR="003306AE">
        <w:rPr>
          <w:rFonts w:ascii="Times New Roman" w:eastAsia="Times New Roman" w:hAnsi="Times New Roman"/>
        </w:rPr>
        <w:t>igura 3</w:t>
      </w:r>
      <w:r>
        <w:rPr>
          <w:rFonts w:ascii="Times New Roman" w:eastAsia="Times New Roman" w:hAnsi="Times New Roman"/>
        </w:rPr>
        <w:t>, los valores de la tabla de la verdad corresponden a las salidas deseadas de los valores deseados del primer digito de la figura 1.</w:t>
      </w:r>
      <w:r w:rsidR="00BA2D43">
        <w:rPr>
          <w:rFonts w:ascii="Times New Roman" w:eastAsia="Times New Roman" w:hAnsi="Times New Roman"/>
        </w:rPr>
        <w:t xml:space="preserve"> La salida de esta compuerta será almacenada en la variable S.</w:t>
      </w:r>
    </w:p>
    <w:p w14:paraId="050A5CFF" w14:textId="799E47F3" w:rsidR="00BA2D43" w:rsidRDefault="00BA2D4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483B20A6" w14:textId="02A2BD9C" w:rsidR="00BA2D43" w:rsidRDefault="00BA2D4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Para generar el </w:t>
      </w:r>
      <w:r w:rsidR="006206EE">
        <w:rPr>
          <w:rFonts w:ascii="Times New Roman" w:eastAsia="Times New Roman" w:hAnsi="Times New Roman"/>
        </w:rPr>
        <w:t>carry podemos emplear otra compuerta lógica que en este caso corresponde a la compuerta AND.</w:t>
      </w:r>
    </w:p>
    <w:p w14:paraId="3850C371" w14:textId="0D66A19E" w:rsidR="006206EE" w:rsidRDefault="006206EE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3552F388" w14:textId="4D59FB9B" w:rsidR="006206EE" w:rsidRDefault="00C61D45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44BD364F" wp14:editId="3960B058">
            <wp:extent cx="2699004" cy="146685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69" cy="1469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68A97" w14:textId="3F888019" w:rsidR="00BA2D43" w:rsidRDefault="00DE54BC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Estas operaciones funcionan de igual forma que en el semisumador, la diferencia consiste en que para generar un sumador completo necesitamos dos semisumadores que contemplen el uso de un carry e </w:t>
      </w:r>
      <w:r>
        <w:rPr>
          <w:rFonts w:ascii="Times New Roman" w:eastAsia="Times New Roman" w:hAnsi="Times New Roman"/>
        </w:rPr>
        <w:t>entrada y un carry de salida, cin y co respectivamente.</w:t>
      </w:r>
    </w:p>
    <w:p w14:paraId="72A7286E" w14:textId="11C6ECA4" w:rsidR="00DE54BC" w:rsidRDefault="00DE54BC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5503AE57" w14:textId="6167F6E6" w:rsidR="00DE54BC" w:rsidRPr="00DE54BC" w:rsidRDefault="00DE54BC" w:rsidP="00DE54BC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Para representar dos veces cada semisumador, creamos un component asociado con las variables del código sum principal:</w:t>
      </w:r>
    </w:p>
    <w:p w14:paraId="0272CBB2" w14:textId="6C77C1E6" w:rsidR="00DE54BC" w:rsidRDefault="00DE54BC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DE54BC">
        <w:rPr>
          <w:rFonts w:ascii="Times New Roman" w:eastAsia="Times New Roman" w:hAnsi="Times New Roman"/>
        </w:rPr>
        <w:drawing>
          <wp:inline distT="0" distB="0" distL="0" distR="0" wp14:anchorId="54997066" wp14:editId="1D79D1EC">
            <wp:extent cx="2467319" cy="1124107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876B" w14:textId="0B2B7538" w:rsidR="00DE54BC" w:rsidRDefault="008E537D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Este component realiza la operación de un semisumador, la cual corresponde al siguiente código:</w:t>
      </w:r>
    </w:p>
    <w:p w14:paraId="1D3C990C" w14:textId="2F82370C" w:rsidR="008E537D" w:rsidRDefault="008E537D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8E537D">
        <w:rPr>
          <w:rFonts w:ascii="Times New Roman" w:eastAsia="Times New Roman" w:hAnsi="Times New Roman"/>
        </w:rPr>
        <w:drawing>
          <wp:inline distT="0" distB="0" distL="0" distR="0" wp14:anchorId="0237B571" wp14:editId="508C400E">
            <wp:extent cx="2905530" cy="943107"/>
            <wp:effectExtent l="0" t="0" r="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98A8" w14:textId="240D6499" w:rsidR="008E537D" w:rsidRDefault="008E537D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30D8F44F" w14:textId="4C20792D" w:rsidR="00567EB3" w:rsidRDefault="00567EB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Después de tener el component definido, tenemos que mapear la función deseada, para esto seguimos el siguiente diagrama que ilustra el procedimiento necesario para crear el sumador completo.</w:t>
      </w:r>
    </w:p>
    <w:p w14:paraId="3A26F9E5" w14:textId="77777777" w:rsidR="00A663B3" w:rsidRDefault="00A663B3" w:rsidP="00567E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  <w:noProof/>
        </w:rPr>
      </w:pPr>
    </w:p>
    <w:p w14:paraId="452C8623" w14:textId="2CC5C518" w:rsidR="004E4366" w:rsidRDefault="00A663B3" w:rsidP="00567E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58FA6320" wp14:editId="30EA6F8A">
            <wp:extent cx="3049905" cy="111280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86"/>
                    <a:stretch/>
                  </pic:blipFill>
                  <pic:spPr bwMode="auto">
                    <a:xfrm>
                      <a:off x="0" y="0"/>
                      <a:ext cx="3076696" cy="11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7ECE" w14:textId="659E43E1" w:rsidR="00567EB3" w:rsidRDefault="00567EB3" w:rsidP="00567E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039EEB6E" w14:textId="044D874F" w:rsidR="00567EB3" w:rsidRDefault="00567EB3" w:rsidP="00567E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Generamos las señales intermedias necesarias para </w:t>
      </w:r>
      <w:r w:rsidR="00832A2E">
        <w:rPr>
          <w:rFonts w:ascii="Times New Roman" w:eastAsia="Times New Roman" w:hAnsi="Times New Roman"/>
        </w:rPr>
        <w:t>mapear los componentes, y luego</w:t>
      </w:r>
      <w:r w:rsidR="00966635">
        <w:rPr>
          <w:rFonts w:ascii="Times New Roman" w:eastAsia="Times New Roman" w:hAnsi="Times New Roman"/>
        </w:rPr>
        <w:t xml:space="preserve"> mapeamos las salidas correspondientes a la posición de la definición de las variables del componente.</w:t>
      </w:r>
    </w:p>
    <w:p w14:paraId="2D4C8F42" w14:textId="77777777" w:rsidR="00A663B3" w:rsidRDefault="00A663B3" w:rsidP="00567E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27603978" w14:textId="50E5C18D" w:rsidR="00966635" w:rsidRDefault="00D322CC" w:rsidP="00567E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D322CC">
        <w:rPr>
          <w:rFonts w:ascii="Times New Roman" w:eastAsia="Times New Roman" w:hAnsi="Times New Roman"/>
        </w:rPr>
        <w:drawing>
          <wp:inline distT="0" distB="0" distL="0" distR="0" wp14:anchorId="193F1571" wp14:editId="0235CF53">
            <wp:extent cx="2539580" cy="1363697"/>
            <wp:effectExtent l="0" t="0" r="0" b="825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4084" cy="13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56E1" w14:textId="16E2E259" w:rsidR="00832A2E" w:rsidRDefault="00832A2E" w:rsidP="00567E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27CFFEE7" w14:textId="77777777" w:rsidR="00377A4E" w:rsidRPr="00567EB3" w:rsidRDefault="00377A4E" w:rsidP="00377A4E">
      <w:pPr>
        <w:spacing w:line="219" w:lineRule="exact"/>
        <w:rPr>
          <w:rFonts w:ascii="Times New Roman" w:eastAsia="Times New Roman" w:hAnsi="Times New Roman"/>
          <w:lang w:val="es-419"/>
        </w:rPr>
      </w:pPr>
    </w:p>
    <w:p w14:paraId="0DD9A94E" w14:textId="2814ED87" w:rsidR="002E23D8" w:rsidRPr="002E23D8" w:rsidRDefault="00794EC5" w:rsidP="002E23D8">
      <w:pPr>
        <w:pStyle w:val="Prrafodelista"/>
        <w:numPr>
          <w:ilvl w:val="0"/>
          <w:numId w:val="10"/>
        </w:num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lastRenderedPageBreak/>
        <w:t>RESULTADOS</w:t>
      </w:r>
    </w:p>
    <w:p w14:paraId="2AD37CFB" w14:textId="0D9CEF58" w:rsidR="000C680E" w:rsidRDefault="002B64BB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Para comprobar la funcionalidad de este código, procedemos a </w:t>
      </w:r>
      <w:r w:rsidR="000B53EB">
        <w:rPr>
          <w:rFonts w:ascii="Times New Roman" w:eastAsia="Times New Roman" w:hAnsi="Times New Roman" w:cs="Times New Roman"/>
          <w:sz w:val="22"/>
          <w:szCs w:val="22"/>
          <w:lang w:eastAsia="en-US"/>
        </w:rPr>
        <w:t>transferir el programa a la tarjeta</w:t>
      </w:r>
      <w:r w:rsidR="002E23D8">
        <w:rPr>
          <w:rFonts w:ascii="Times New Roman" w:eastAsia="Times New Roman" w:hAnsi="Times New Roman" w:cs="Times New Roman"/>
          <w:sz w:val="22"/>
          <w:szCs w:val="22"/>
          <w:lang w:eastAsia="en-US"/>
        </w:rPr>
        <w:t>, para esto tenemos que crear un archivo</w:t>
      </w:r>
      <w:r w:rsidR="002F6B77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ucf que contenga la ruta de las entradas y salidas de la tarjeta que correspondan físicamente a el hardware deseado.</w:t>
      </w:r>
    </w:p>
    <w:p w14:paraId="5896BD09" w14:textId="29DEF9B5" w:rsidR="002F6B77" w:rsidRDefault="002F6B7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6A1E5CC2" w14:textId="1FCBDE1D" w:rsidR="002F6B77" w:rsidRDefault="002F6B7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En este caso, representaremos las </w:t>
      </w:r>
      <w:r w:rsidR="00D72F02">
        <w:rPr>
          <w:rFonts w:ascii="Times New Roman" w:eastAsia="Times New Roman" w:hAnsi="Times New Roman" w:cs="Times New Roman"/>
          <w:sz w:val="22"/>
          <w:szCs w:val="22"/>
          <w:lang w:eastAsia="en-US"/>
        </w:rPr>
        <w:t>tres</w:t>
      </w: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entradas como </w:t>
      </w:r>
      <w:r w:rsidR="00D72F02">
        <w:rPr>
          <w:rFonts w:ascii="Times New Roman" w:eastAsia="Times New Roman" w:hAnsi="Times New Roman" w:cs="Times New Roman"/>
          <w:sz w:val="22"/>
          <w:szCs w:val="22"/>
          <w:lang w:eastAsia="en-US"/>
        </w:rPr>
        <w:t>tres</w:t>
      </w: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</w:t>
      </w:r>
      <w:r w:rsidR="00DB54E0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DP Switchs y cada salida con un </w:t>
      </w:r>
      <w:r w:rsidR="001B3E59">
        <w:rPr>
          <w:rFonts w:ascii="Times New Roman" w:eastAsia="Times New Roman" w:hAnsi="Times New Roman" w:cs="Times New Roman"/>
          <w:sz w:val="22"/>
          <w:szCs w:val="22"/>
          <w:lang w:eastAsia="en-US"/>
        </w:rPr>
        <w:t>led indicador.</w:t>
      </w:r>
    </w:p>
    <w:p w14:paraId="3A9D4C87" w14:textId="3F8DBBBF" w:rsidR="001B3E59" w:rsidRDefault="001B3E5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B686D06" w14:textId="670F012E" w:rsidR="001B3E59" w:rsidRDefault="0050337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7D84D0F7" wp14:editId="2ADFB71F">
            <wp:extent cx="3160694" cy="496467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0" cy="503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F9E0A" w14:textId="7E8D53AA" w:rsidR="00377A4E" w:rsidRDefault="00377A4E" w:rsidP="000C680E">
      <w:pPr>
        <w:spacing w:line="276" w:lineRule="auto"/>
        <w:jc w:val="both"/>
        <w:rPr>
          <w:rFonts w:ascii="Times New Roman" w:eastAsia="Times New Roman" w:hAnsi="Times New Roman"/>
        </w:rPr>
      </w:pPr>
    </w:p>
    <w:p w14:paraId="0ECFA9CE" w14:textId="53E25D28" w:rsidR="001B3E59" w:rsidRDefault="001B3E5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3258DA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Ahora procedemos a transferir el código </w:t>
      </w:r>
      <w:r w:rsidR="003258DA" w:rsidRPr="003258DA">
        <w:rPr>
          <w:rFonts w:ascii="Times New Roman" w:eastAsia="Times New Roman" w:hAnsi="Times New Roman" w:cs="Times New Roman"/>
          <w:sz w:val="22"/>
          <w:szCs w:val="22"/>
          <w:lang w:eastAsia="en-US"/>
        </w:rPr>
        <w:t>a la tarjeta con el ejecutable proporcionado por el fabricante, en este caso Numato.</w:t>
      </w:r>
    </w:p>
    <w:p w14:paraId="2E1CAD0F" w14:textId="1D27F703" w:rsidR="003258DA" w:rsidRDefault="003258DA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213BEA69" w14:textId="6BDF77C6" w:rsidR="003258DA" w:rsidRDefault="00CB728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CB7287">
        <w:rPr>
          <w:rFonts w:ascii="Times New Roman" w:eastAsia="Times New Roman" w:hAnsi="Times New Roman" w:cs="Times New Roman"/>
          <w:sz w:val="22"/>
          <w:szCs w:val="22"/>
          <w:lang w:eastAsia="en-US"/>
        </w:rPr>
        <w:drawing>
          <wp:inline distT="0" distB="0" distL="0" distR="0" wp14:anchorId="7702D7D8" wp14:editId="0E0F3556">
            <wp:extent cx="3075305" cy="3126105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98CD" w14:textId="4135F266" w:rsidR="00F76489" w:rsidRDefault="00F7648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41D507D0" w14:textId="2B59A8C9" w:rsidR="00957899" w:rsidRDefault="0095789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Escogemos el puerto correspondiente y enviamos el programa.</w:t>
      </w:r>
    </w:p>
    <w:p w14:paraId="28542CEB" w14:textId="404BF3A9" w:rsidR="0066396F" w:rsidRDefault="0066396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CCF6E64" w14:textId="22B3325A" w:rsidR="0066396F" w:rsidRDefault="0066396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En la siguiente imagen podemos ver como las salidas corresponden a las salidas de en los leds, describiendo así las salidas</w:t>
      </w:r>
      <w:r w:rsidR="00051A57">
        <w:rPr>
          <w:rFonts w:ascii="Times New Roman" w:eastAsia="Times New Roman" w:hAnsi="Times New Roman" w:cs="Times New Roman"/>
          <w:sz w:val="22"/>
          <w:szCs w:val="22"/>
          <w:lang w:eastAsia="en-US"/>
        </w:rPr>
        <w:t>.</w:t>
      </w:r>
    </w:p>
    <w:p w14:paraId="4F9F670F" w14:textId="3141856A" w:rsidR="00051A57" w:rsidRDefault="00051A5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9A7FA9E" w14:textId="5EF7FC81" w:rsidR="00051A57" w:rsidRDefault="00005004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005004">
        <w:rPr>
          <w:rFonts w:ascii="Times New Roman" w:eastAsia="Times New Roman" w:hAnsi="Times New Roman" w:cs="Times New Roman"/>
          <w:sz w:val="22"/>
          <w:szCs w:val="22"/>
          <w:lang w:eastAsia="en-US"/>
        </w:rPr>
        <w:drawing>
          <wp:inline distT="0" distB="0" distL="0" distR="0" wp14:anchorId="6A9EC4AA" wp14:editId="0B190BBB">
            <wp:extent cx="3075305" cy="1898015"/>
            <wp:effectExtent l="0" t="0" r="0" b="6985"/>
            <wp:docPr id="22" name="Imagen 22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de la pantalla de un video jueg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6A2E" w14:textId="77777777" w:rsidR="0050337F" w:rsidRPr="003258DA" w:rsidRDefault="0050337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99B8B66" w14:textId="1F3F9B9A" w:rsidR="003659AD" w:rsidRPr="003659AD" w:rsidRDefault="003659AD" w:rsidP="003659AD">
      <w:pPr>
        <w:spacing w:line="0" w:lineRule="atLeast"/>
        <w:rPr>
          <w:rFonts w:ascii="Times New Roman" w:eastAsia="Times New Roman" w:hAnsi="Times New Roman"/>
          <w:sz w:val="22"/>
        </w:rPr>
      </w:pPr>
    </w:p>
    <w:p w14:paraId="66412AB9" w14:textId="77777777" w:rsidR="003659AD" w:rsidRDefault="003659AD" w:rsidP="003659AD">
      <w:pPr>
        <w:spacing w:line="0" w:lineRule="atLeast"/>
        <w:rPr>
          <w:rFonts w:ascii="Times New Roman" w:eastAsia="Times New Roman" w:hAnsi="Times New Roman"/>
          <w:b/>
          <w:sz w:val="22"/>
        </w:rPr>
      </w:pPr>
    </w:p>
    <w:p w14:paraId="252D621C" w14:textId="27E647B0" w:rsidR="003659AD" w:rsidRDefault="003659AD" w:rsidP="00794EC5">
      <w:pPr>
        <w:numPr>
          <w:ilvl w:val="0"/>
          <w:numId w:val="10"/>
        </w:numPr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CONCLUSIÓN</w:t>
      </w:r>
    </w:p>
    <w:p w14:paraId="48322DF3" w14:textId="085F4DF3" w:rsidR="00556680" w:rsidRPr="009578FA" w:rsidRDefault="00556680" w:rsidP="00556680">
      <w:pPr>
        <w:tabs>
          <w:tab w:val="left" w:pos="1062"/>
        </w:tabs>
        <w:spacing w:line="0" w:lineRule="atLeas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0852CE9D" w14:textId="6809648F" w:rsidR="002B071E" w:rsidRDefault="009578FA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Las operaciones de las compuertas lógicas pueden ayudarnos a simplificar los resultados de las entradas de manera significativa</w:t>
      </w:r>
      <w:r w:rsidR="0091585A">
        <w:rPr>
          <w:rFonts w:ascii="Times New Roman" w:eastAsia="Times New Roman" w:hAnsi="Times New Roman" w:cs="Times New Roman"/>
          <w:sz w:val="22"/>
          <w:szCs w:val="22"/>
          <w:lang w:eastAsia="en-US"/>
        </w:rPr>
        <w:t>.</w:t>
      </w:r>
      <w:r w:rsidR="00EF0650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Una compuerta lógica nos puede simplificar </w:t>
      </w:r>
      <w:r w:rsidR="00B33B35">
        <w:rPr>
          <w:rFonts w:ascii="Times New Roman" w:eastAsia="Times New Roman" w:hAnsi="Times New Roman" w:cs="Times New Roman"/>
          <w:sz w:val="22"/>
          <w:szCs w:val="22"/>
          <w:lang w:eastAsia="en-US"/>
        </w:rPr>
        <w:t>las cuatro posibles combinaciones de código necesario para representar de manera lógica las posibilidades de dos entradas y sus resultados dependiendo del operador.</w:t>
      </w:r>
    </w:p>
    <w:p w14:paraId="26007EFA" w14:textId="7C14051F" w:rsidR="0091585A" w:rsidRDefault="0091585A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67570B24" w14:textId="05898E10" w:rsidR="002A0AF4" w:rsidRDefault="002B0251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Los components nos pueden ayudar a simplificar un código creando solamente una vez una estructura lógica y </w:t>
      </w:r>
      <w:r w:rsidR="001354CE">
        <w:rPr>
          <w:rFonts w:ascii="Times New Roman" w:eastAsia="Times New Roman" w:hAnsi="Times New Roman" w:cs="Times New Roman"/>
          <w:sz w:val="22"/>
          <w:szCs w:val="22"/>
          <w:lang w:eastAsia="en-US"/>
        </w:rPr>
        <w:t>usándola</w:t>
      </w: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repetidas veces.</w:t>
      </w:r>
    </w:p>
    <w:p w14:paraId="4281F1CF" w14:textId="0E266AEB" w:rsidR="002B0251" w:rsidRDefault="002B0251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72E06F3E" w14:textId="7D0716D8" w:rsidR="002B0251" w:rsidRPr="009578FA" w:rsidRDefault="002B0251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El mapeo de </w:t>
      </w:r>
      <w:r w:rsidR="0096644E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las señales que se usan en cada component de manera encadenada contiene variables intermedias que deben ser guardadas temporalmente en señales declaradas </w:t>
      </w:r>
      <w:r w:rsidR="001354CE">
        <w:rPr>
          <w:rFonts w:ascii="Times New Roman" w:eastAsia="Times New Roman" w:hAnsi="Times New Roman" w:cs="Times New Roman"/>
          <w:sz w:val="22"/>
          <w:szCs w:val="22"/>
          <w:lang w:eastAsia="en-US"/>
        </w:rPr>
        <w:t>y luego se transfieren a una señal de salida.</w:t>
      </w:r>
    </w:p>
    <w:p w14:paraId="528D755B" w14:textId="17DBFE6D" w:rsidR="002B071E" w:rsidRDefault="002B071E" w:rsidP="00DE545E">
      <w:pPr>
        <w:spacing w:line="200" w:lineRule="exact"/>
        <w:rPr>
          <w:rFonts w:ascii="Times New Roman" w:eastAsia="Times New Roman" w:hAnsi="Times New Roman"/>
        </w:rPr>
      </w:pPr>
    </w:p>
    <w:p w14:paraId="6DBC5152" w14:textId="77777777" w:rsidR="002B071E" w:rsidRDefault="002B071E" w:rsidP="00DE545E">
      <w:pPr>
        <w:spacing w:line="200" w:lineRule="exact"/>
        <w:rPr>
          <w:rFonts w:ascii="Times New Roman" w:eastAsia="Times New Roman" w:hAnsi="Times New Roman"/>
        </w:rPr>
      </w:pPr>
    </w:p>
    <w:p w14:paraId="7A2917EE" w14:textId="06E25A02" w:rsidR="00556680" w:rsidRDefault="00556680" w:rsidP="00794EC5">
      <w:pPr>
        <w:numPr>
          <w:ilvl w:val="0"/>
          <w:numId w:val="10"/>
        </w:numPr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REFERENCIAS</w:t>
      </w:r>
    </w:p>
    <w:bookmarkEnd w:id="1"/>
    <w:p w14:paraId="395F73CD" w14:textId="77777777" w:rsidR="0018188B" w:rsidRDefault="0018188B" w:rsidP="00DE545E">
      <w:pPr>
        <w:spacing w:line="200" w:lineRule="exact"/>
        <w:rPr>
          <w:rFonts w:ascii="Times New Roman" w:eastAsia="Times New Roman" w:hAnsi="Times New Roman"/>
        </w:rPr>
      </w:pPr>
    </w:p>
    <w:p w14:paraId="0E8C496A" w14:textId="1D0FE516" w:rsidR="005F3754" w:rsidRPr="00843E7A" w:rsidRDefault="00EB5356" w:rsidP="009D5B86">
      <w:pPr>
        <w:spacing w:line="200" w:lineRule="exact"/>
        <w:jc w:val="both"/>
        <w:rPr>
          <w:rFonts w:ascii="Times New Roman" w:eastAsia="Times New Roman" w:hAnsi="Times New Roman" w:cs="Times New Roman"/>
          <w:sz w:val="22"/>
          <w:szCs w:val="22"/>
          <w:lang w:val="en-US" w:eastAsia="en-US"/>
        </w:rPr>
        <w:sectPr w:rsidR="005F3754" w:rsidRPr="00843E7A">
          <w:type w:val="continuous"/>
          <w:pgSz w:w="11900" w:h="16838"/>
          <w:pgMar w:top="1071" w:right="966" w:bottom="1440" w:left="860" w:header="0" w:footer="0" w:gutter="0"/>
          <w:cols w:num="2" w:space="0" w:equalWidth="0">
            <w:col w:w="5000" w:space="237"/>
            <w:col w:w="4843"/>
          </w:cols>
          <w:docGrid w:linePitch="360"/>
        </w:sectPr>
      </w:pPr>
      <w:r w:rsidRPr="00843E7A">
        <w:rPr>
          <w:rFonts w:ascii="Times New Roman" w:eastAsia="Times New Roman" w:hAnsi="Times New Roman" w:cs="Times New Roman"/>
          <w:sz w:val="22"/>
          <w:szCs w:val="22"/>
          <w:lang w:val="en-US" w:eastAsia="en-US"/>
        </w:rPr>
        <w:t>D. L. Perry, VHDL. New York: McGraw-Hill, 199</w:t>
      </w:r>
      <w:r w:rsidR="001354CE">
        <w:rPr>
          <w:rFonts w:ascii="Times New Roman" w:eastAsia="Times New Roman" w:hAnsi="Times New Roman" w:cs="Times New Roman"/>
          <w:sz w:val="22"/>
          <w:szCs w:val="22"/>
          <w:lang w:val="en-US" w:eastAsia="en-US"/>
        </w:rPr>
        <w:t>1</w:t>
      </w:r>
    </w:p>
    <w:p w14:paraId="36E91211" w14:textId="3050AD08" w:rsidR="00607180" w:rsidRPr="00EB5356" w:rsidRDefault="00607180" w:rsidP="001354CE">
      <w:pPr>
        <w:spacing w:line="0" w:lineRule="atLeast"/>
        <w:rPr>
          <w:rFonts w:ascii="Times New Roman" w:eastAsia="Times New Roman" w:hAnsi="Times New Roman"/>
          <w:sz w:val="22"/>
          <w:lang w:val="en-US"/>
        </w:rPr>
      </w:pPr>
    </w:p>
    <w:sectPr w:rsidR="00607180" w:rsidRPr="00EB5356">
      <w:pgSz w:w="11900" w:h="16838"/>
      <w:pgMar w:top="1074" w:right="966" w:bottom="1440" w:left="960" w:header="0" w:footer="0" w:gutter="0"/>
      <w:cols w:space="0" w:equalWidth="0">
        <w:col w:w="998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25558EC"/>
    <w:lvl w:ilvl="0" w:tplc="F68E2B88">
      <w:start w:val="9"/>
      <w:numFmt w:val="upperLetter"/>
      <w:lvlText w:val="%1."/>
      <w:lvlJc w:val="left"/>
    </w:lvl>
    <w:lvl w:ilvl="1" w:tplc="65CCC61C">
      <w:start w:val="1"/>
      <w:numFmt w:val="bullet"/>
      <w:lvlText w:val=""/>
      <w:lvlJc w:val="left"/>
    </w:lvl>
    <w:lvl w:ilvl="2" w:tplc="C43A57F6">
      <w:start w:val="1"/>
      <w:numFmt w:val="bullet"/>
      <w:lvlText w:val=""/>
      <w:lvlJc w:val="left"/>
    </w:lvl>
    <w:lvl w:ilvl="3" w:tplc="150E26B2">
      <w:start w:val="1"/>
      <w:numFmt w:val="bullet"/>
      <w:lvlText w:val=""/>
      <w:lvlJc w:val="left"/>
    </w:lvl>
    <w:lvl w:ilvl="4" w:tplc="F15E2722">
      <w:start w:val="1"/>
      <w:numFmt w:val="bullet"/>
      <w:lvlText w:val=""/>
      <w:lvlJc w:val="left"/>
    </w:lvl>
    <w:lvl w:ilvl="5" w:tplc="BB149C5C">
      <w:start w:val="1"/>
      <w:numFmt w:val="bullet"/>
      <w:lvlText w:val=""/>
      <w:lvlJc w:val="left"/>
    </w:lvl>
    <w:lvl w:ilvl="6" w:tplc="22A6BCCE">
      <w:start w:val="1"/>
      <w:numFmt w:val="bullet"/>
      <w:lvlText w:val=""/>
      <w:lvlJc w:val="left"/>
    </w:lvl>
    <w:lvl w:ilvl="7" w:tplc="E0DC08EA">
      <w:start w:val="1"/>
      <w:numFmt w:val="bullet"/>
      <w:lvlText w:val=""/>
      <w:lvlJc w:val="left"/>
    </w:lvl>
    <w:lvl w:ilvl="8" w:tplc="743A6D2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 w:tplc="CE4AA042">
      <w:start w:val="35"/>
      <w:numFmt w:val="upperLetter"/>
      <w:lvlText w:val="%1."/>
      <w:lvlJc w:val="left"/>
    </w:lvl>
    <w:lvl w:ilvl="1" w:tplc="72A48A68">
      <w:start w:val="1"/>
      <w:numFmt w:val="bullet"/>
      <w:lvlText w:val=""/>
      <w:lvlJc w:val="left"/>
    </w:lvl>
    <w:lvl w:ilvl="2" w:tplc="24067CAE">
      <w:start w:val="1"/>
      <w:numFmt w:val="bullet"/>
      <w:lvlText w:val=""/>
      <w:lvlJc w:val="left"/>
    </w:lvl>
    <w:lvl w:ilvl="3" w:tplc="8E96B526">
      <w:start w:val="1"/>
      <w:numFmt w:val="bullet"/>
      <w:lvlText w:val=""/>
      <w:lvlJc w:val="left"/>
    </w:lvl>
    <w:lvl w:ilvl="4" w:tplc="23F849CE">
      <w:start w:val="1"/>
      <w:numFmt w:val="bullet"/>
      <w:lvlText w:val=""/>
      <w:lvlJc w:val="left"/>
    </w:lvl>
    <w:lvl w:ilvl="5" w:tplc="EE04D360">
      <w:start w:val="1"/>
      <w:numFmt w:val="bullet"/>
      <w:lvlText w:val=""/>
      <w:lvlJc w:val="left"/>
    </w:lvl>
    <w:lvl w:ilvl="6" w:tplc="B3E25F48">
      <w:start w:val="1"/>
      <w:numFmt w:val="bullet"/>
      <w:lvlText w:val=""/>
      <w:lvlJc w:val="left"/>
    </w:lvl>
    <w:lvl w:ilvl="7" w:tplc="E0723702">
      <w:start w:val="1"/>
      <w:numFmt w:val="bullet"/>
      <w:lvlText w:val=""/>
      <w:lvlJc w:val="left"/>
    </w:lvl>
    <w:lvl w:ilvl="8" w:tplc="A83A59A0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 w:tplc="575A9412">
      <w:start w:val="61"/>
      <w:numFmt w:val="upperLetter"/>
      <w:lvlText w:val="%1."/>
      <w:lvlJc w:val="left"/>
    </w:lvl>
    <w:lvl w:ilvl="1" w:tplc="1D687184">
      <w:start w:val="1"/>
      <w:numFmt w:val="bullet"/>
      <w:lvlText w:val=""/>
      <w:lvlJc w:val="left"/>
    </w:lvl>
    <w:lvl w:ilvl="2" w:tplc="40EE6D82">
      <w:start w:val="1"/>
      <w:numFmt w:val="bullet"/>
      <w:lvlText w:val=""/>
      <w:lvlJc w:val="left"/>
    </w:lvl>
    <w:lvl w:ilvl="3" w:tplc="90C424A0">
      <w:start w:val="1"/>
      <w:numFmt w:val="bullet"/>
      <w:lvlText w:val=""/>
      <w:lvlJc w:val="left"/>
    </w:lvl>
    <w:lvl w:ilvl="4" w:tplc="868E6958">
      <w:start w:val="1"/>
      <w:numFmt w:val="bullet"/>
      <w:lvlText w:val=""/>
      <w:lvlJc w:val="left"/>
    </w:lvl>
    <w:lvl w:ilvl="5" w:tplc="B36474F0">
      <w:start w:val="1"/>
      <w:numFmt w:val="bullet"/>
      <w:lvlText w:val=""/>
      <w:lvlJc w:val="left"/>
    </w:lvl>
    <w:lvl w:ilvl="6" w:tplc="AA74ACC2">
      <w:start w:val="1"/>
      <w:numFmt w:val="bullet"/>
      <w:lvlText w:val=""/>
      <w:lvlJc w:val="left"/>
    </w:lvl>
    <w:lvl w:ilvl="7" w:tplc="3582045A">
      <w:start w:val="1"/>
      <w:numFmt w:val="bullet"/>
      <w:lvlText w:val=""/>
      <w:lvlJc w:val="left"/>
    </w:lvl>
    <w:lvl w:ilvl="8" w:tplc="35C4EBC6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 w:tplc="44B8B9DA">
      <w:start w:val="22"/>
      <w:numFmt w:val="upperLetter"/>
      <w:lvlText w:val="%1."/>
      <w:lvlJc w:val="left"/>
    </w:lvl>
    <w:lvl w:ilvl="1" w:tplc="7892EBF0">
      <w:start w:val="1"/>
      <w:numFmt w:val="bullet"/>
      <w:lvlText w:val=""/>
      <w:lvlJc w:val="left"/>
    </w:lvl>
    <w:lvl w:ilvl="2" w:tplc="184C8C9A">
      <w:start w:val="1"/>
      <w:numFmt w:val="bullet"/>
      <w:lvlText w:val=""/>
      <w:lvlJc w:val="left"/>
    </w:lvl>
    <w:lvl w:ilvl="3" w:tplc="8DBAACDC">
      <w:start w:val="1"/>
      <w:numFmt w:val="bullet"/>
      <w:lvlText w:val=""/>
      <w:lvlJc w:val="left"/>
    </w:lvl>
    <w:lvl w:ilvl="4" w:tplc="F1C25420">
      <w:start w:val="1"/>
      <w:numFmt w:val="bullet"/>
      <w:lvlText w:val=""/>
      <w:lvlJc w:val="left"/>
    </w:lvl>
    <w:lvl w:ilvl="5" w:tplc="B014712E">
      <w:start w:val="1"/>
      <w:numFmt w:val="bullet"/>
      <w:lvlText w:val=""/>
      <w:lvlJc w:val="left"/>
    </w:lvl>
    <w:lvl w:ilvl="6" w:tplc="642A3AC0">
      <w:start w:val="1"/>
      <w:numFmt w:val="bullet"/>
      <w:lvlText w:val=""/>
      <w:lvlJc w:val="left"/>
    </w:lvl>
    <w:lvl w:ilvl="7" w:tplc="226C107E">
      <w:start w:val="1"/>
      <w:numFmt w:val="bullet"/>
      <w:lvlText w:val=""/>
      <w:lvlJc w:val="left"/>
    </w:lvl>
    <w:lvl w:ilvl="8" w:tplc="FA66ABD0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 w:tplc="2D466458">
      <w:start w:val="1"/>
      <w:numFmt w:val="decimal"/>
      <w:lvlText w:val="[%1]"/>
      <w:lvlJc w:val="left"/>
    </w:lvl>
    <w:lvl w:ilvl="1" w:tplc="FC2A987C">
      <w:start w:val="2"/>
      <w:numFmt w:val="decimal"/>
      <w:lvlText w:val="[%2]"/>
      <w:lvlJc w:val="left"/>
    </w:lvl>
    <w:lvl w:ilvl="2" w:tplc="7B086606">
      <w:start w:val="1"/>
      <w:numFmt w:val="bullet"/>
      <w:lvlText w:val=""/>
      <w:lvlJc w:val="left"/>
    </w:lvl>
    <w:lvl w:ilvl="3" w:tplc="73E6D7CE">
      <w:start w:val="1"/>
      <w:numFmt w:val="bullet"/>
      <w:lvlText w:val=""/>
      <w:lvlJc w:val="left"/>
    </w:lvl>
    <w:lvl w:ilvl="4" w:tplc="A90826C8">
      <w:start w:val="1"/>
      <w:numFmt w:val="bullet"/>
      <w:lvlText w:val=""/>
      <w:lvlJc w:val="left"/>
    </w:lvl>
    <w:lvl w:ilvl="5" w:tplc="3198EC08">
      <w:start w:val="1"/>
      <w:numFmt w:val="bullet"/>
      <w:lvlText w:val=""/>
      <w:lvlJc w:val="left"/>
    </w:lvl>
    <w:lvl w:ilvl="6" w:tplc="77546E80">
      <w:start w:val="1"/>
      <w:numFmt w:val="bullet"/>
      <w:lvlText w:val=""/>
      <w:lvlJc w:val="left"/>
    </w:lvl>
    <w:lvl w:ilvl="7" w:tplc="C2FCF0DE">
      <w:start w:val="1"/>
      <w:numFmt w:val="bullet"/>
      <w:lvlText w:val=""/>
      <w:lvlJc w:val="left"/>
    </w:lvl>
    <w:lvl w:ilvl="8" w:tplc="15F6EA06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 w:tplc="2AAED94C">
      <w:start w:val="3"/>
      <w:numFmt w:val="decimal"/>
      <w:lvlText w:val="[%1]"/>
      <w:lvlJc w:val="left"/>
    </w:lvl>
    <w:lvl w:ilvl="1" w:tplc="EA64B67C">
      <w:start w:val="1"/>
      <w:numFmt w:val="bullet"/>
      <w:lvlText w:val=""/>
      <w:lvlJc w:val="left"/>
    </w:lvl>
    <w:lvl w:ilvl="2" w:tplc="28D86C10">
      <w:start w:val="1"/>
      <w:numFmt w:val="bullet"/>
      <w:lvlText w:val=""/>
      <w:lvlJc w:val="left"/>
    </w:lvl>
    <w:lvl w:ilvl="3" w:tplc="141E3C9A">
      <w:start w:val="1"/>
      <w:numFmt w:val="bullet"/>
      <w:lvlText w:val=""/>
      <w:lvlJc w:val="left"/>
    </w:lvl>
    <w:lvl w:ilvl="4" w:tplc="2EC4698C">
      <w:start w:val="1"/>
      <w:numFmt w:val="bullet"/>
      <w:lvlText w:val=""/>
      <w:lvlJc w:val="left"/>
    </w:lvl>
    <w:lvl w:ilvl="5" w:tplc="C01443D4">
      <w:start w:val="1"/>
      <w:numFmt w:val="bullet"/>
      <w:lvlText w:val=""/>
      <w:lvlJc w:val="left"/>
    </w:lvl>
    <w:lvl w:ilvl="6" w:tplc="976C7A78">
      <w:start w:val="1"/>
      <w:numFmt w:val="bullet"/>
      <w:lvlText w:val=""/>
      <w:lvlJc w:val="left"/>
    </w:lvl>
    <w:lvl w:ilvl="7" w:tplc="D074921A">
      <w:start w:val="1"/>
      <w:numFmt w:val="bullet"/>
      <w:lvlText w:val=""/>
      <w:lvlJc w:val="left"/>
    </w:lvl>
    <w:lvl w:ilvl="8" w:tplc="7834DD68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 w:tplc="47E80010">
      <w:start w:val="1"/>
      <w:numFmt w:val="decimal"/>
      <w:lvlText w:val="%1."/>
      <w:lvlJc w:val="left"/>
    </w:lvl>
    <w:lvl w:ilvl="1" w:tplc="CD2A4B38">
      <w:start w:val="1"/>
      <w:numFmt w:val="bullet"/>
      <w:lvlText w:val=""/>
      <w:lvlJc w:val="left"/>
    </w:lvl>
    <w:lvl w:ilvl="2" w:tplc="38E88966">
      <w:start w:val="1"/>
      <w:numFmt w:val="bullet"/>
      <w:lvlText w:val=""/>
      <w:lvlJc w:val="left"/>
    </w:lvl>
    <w:lvl w:ilvl="3" w:tplc="6F6059CC">
      <w:start w:val="1"/>
      <w:numFmt w:val="bullet"/>
      <w:lvlText w:val=""/>
      <w:lvlJc w:val="left"/>
    </w:lvl>
    <w:lvl w:ilvl="4" w:tplc="5B729F4C">
      <w:start w:val="1"/>
      <w:numFmt w:val="bullet"/>
      <w:lvlText w:val=""/>
      <w:lvlJc w:val="left"/>
    </w:lvl>
    <w:lvl w:ilvl="5" w:tplc="C9043580">
      <w:start w:val="1"/>
      <w:numFmt w:val="bullet"/>
      <w:lvlText w:val=""/>
      <w:lvlJc w:val="left"/>
    </w:lvl>
    <w:lvl w:ilvl="6" w:tplc="BF363020">
      <w:start w:val="1"/>
      <w:numFmt w:val="bullet"/>
      <w:lvlText w:val=""/>
      <w:lvlJc w:val="left"/>
    </w:lvl>
    <w:lvl w:ilvl="7" w:tplc="C2F84D8A">
      <w:start w:val="1"/>
      <w:numFmt w:val="bullet"/>
      <w:lvlText w:val=""/>
      <w:lvlJc w:val="left"/>
    </w:lvl>
    <w:lvl w:ilvl="8" w:tplc="3E7EDD8E">
      <w:start w:val="1"/>
      <w:numFmt w:val="bullet"/>
      <w:lvlText w:val=""/>
      <w:lvlJc w:val="left"/>
    </w:lvl>
  </w:abstractNum>
  <w:abstractNum w:abstractNumId="7" w15:restartNumberingAfterBreak="0">
    <w:nsid w:val="01D7417A"/>
    <w:multiLevelType w:val="hybridMultilevel"/>
    <w:tmpl w:val="EA5EBB30"/>
    <w:lvl w:ilvl="0" w:tplc="1C5A2FBE">
      <w:start w:val="1"/>
      <w:numFmt w:val="decimal"/>
      <w:lvlText w:val="%1-"/>
      <w:lvlJc w:val="left"/>
      <w:pPr>
        <w:ind w:left="4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180" w:hanging="360"/>
      </w:pPr>
    </w:lvl>
    <w:lvl w:ilvl="2" w:tplc="180A001B" w:tentative="1">
      <w:start w:val="1"/>
      <w:numFmt w:val="lowerRoman"/>
      <w:lvlText w:val="%3."/>
      <w:lvlJc w:val="right"/>
      <w:pPr>
        <w:ind w:left="1900" w:hanging="180"/>
      </w:pPr>
    </w:lvl>
    <w:lvl w:ilvl="3" w:tplc="180A000F" w:tentative="1">
      <w:start w:val="1"/>
      <w:numFmt w:val="decimal"/>
      <w:lvlText w:val="%4."/>
      <w:lvlJc w:val="left"/>
      <w:pPr>
        <w:ind w:left="2620" w:hanging="360"/>
      </w:pPr>
    </w:lvl>
    <w:lvl w:ilvl="4" w:tplc="180A0019" w:tentative="1">
      <w:start w:val="1"/>
      <w:numFmt w:val="lowerLetter"/>
      <w:lvlText w:val="%5."/>
      <w:lvlJc w:val="left"/>
      <w:pPr>
        <w:ind w:left="3340" w:hanging="360"/>
      </w:pPr>
    </w:lvl>
    <w:lvl w:ilvl="5" w:tplc="180A001B" w:tentative="1">
      <w:start w:val="1"/>
      <w:numFmt w:val="lowerRoman"/>
      <w:lvlText w:val="%6."/>
      <w:lvlJc w:val="right"/>
      <w:pPr>
        <w:ind w:left="4060" w:hanging="180"/>
      </w:pPr>
    </w:lvl>
    <w:lvl w:ilvl="6" w:tplc="180A000F" w:tentative="1">
      <w:start w:val="1"/>
      <w:numFmt w:val="decimal"/>
      <w:lvlText w:val="%7."/>
      <w:lvlJc w:val="left"/>
      <w:pPr>
        <w:ind w:left="4780" w:hanging="360"/>
      </w:pPr>
    </w:lvl>
    <w:lvl w:ilvl="7" w:tplc="180A0019" w:tentative="1">
      <w:start w:val="1"/>
      <w:numFmt w:val="lowerLetter"/>
      <w:lvlText w:val="%8."/>
      <w:lvlJc w:val="left"/>
      <w:pPr>
        <w:ind w:left="5500" w:hanging="360"/>
      </w:pPr>
    </w:lvl>
    <w:lvl w:ilvl="8" w:tplc="180A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8" w15:restartNumberingAfterBreak="0">
    <w:nsid w:val="04FA134D"/>
    <w:multiLevelType w:val="hybridMultilevel"/>
    <w:tmpl w:val="24A89C20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C1667FE"/>
    <w:multiLevelType w:val="hybridMultilevel"/>
    <w:tmpl w:val="A284504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DB0EC9"/>
    <w:multiLevelType w:val="hybridMultilevel"/>
    <w:tmpl w:val="2D86F690"/>
    <w:lvl w:ilvl="0" w:tplc="5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C5840"/>
    <w:multiLevelType w:val="hybridMultilevel"/>
    <w:tmpl w:val="D0BA1322"/>
    <w:lvl w:ilvl="0" w:tplc="580A0005">
      <w:start w:val="1"/>
      <w:numFmt w:val="bullet"/>
      <w:lvlText w:val=""/>
      <w:lvlJc w:val="left"/>
      <w:pPr>
        <w:ind w:left="8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2" w15:restartNumberingAfterBreak="0">
    <w:nsid w:val="1D091A98"/>
    <w:multiLevelType w:val="hybridMultilevel"/>
    <w:tmpl w:val="BF745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F0ECE"/>
    <w:multiLevelType w:val="hybridMultilevel"/>
    <w:tmpl w:val="3FC6F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A56067"/>
    <w:multiLevelType w:val="hybridMultilevel"/>
    <w:tmpl w:val="4D2E668E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5D0465C"/>
    <w:multiLevelType w:val="hybridMultilevel"/>
    <w:tmpl w:val="E5545664"/>
    <w:lvl w:ilvl="0" w:tplc="5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6" w15:restartNumberingAfterBreak="0">
    <w:nsid w:val="268A3BDB"/>
    <w:multiLevelType w:val="hybridMultilevel"/>
    <w:tmpl w:val="F96E92D8"/>
    <w:lvl w:ilvl="0" w:tplc="683C2F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7723FC0"/>
    <w:multiLevelType w:val="hybridMultilevel"/>
    <w:tmpl w:val="693491A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B63113"/>
    <w:multiLevelType w:val="hybridMultilevel"/>
    <w:tmpl w:val="840061F6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5A7725"/>
    <w:multiLevelType w:val="hybridMultilevel"/>
    <w:tmpl w:val="270A2E6C"/>
    <w:lvl w:ilvl="0" w:tplc="1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F77D08"/>
    <w:multiLevelType w:val="hybridMultilevel"/>
    <w:tmpl w:val="02445D0A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EBD7749"/>
    <w:multiLevelType w:val="hybridMultilevel"/>
    <w:tmpl w:val="2AC4F3F2"/>
    <w:lvl w:ilvl="0" w:tplc="1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4F25084D"/>
    <w:multiLevelType w:val="hybridMultilevel"/>
    <w:tmpl w:val="3EFE1862"/>
    <w:lvl w:ilvl="0" w:tplc="1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3" w15:restartNumberingAfterBreak="0">
    <w:nsid w:val="503556BE"/>
    <w:multiLevelType w:val="hybridMultilevel"/>
    <w:tmpl w:val="0542196E"/>
    <w:lvl w:ilvl="0" w:tplc="FFFFFFFF">
      <w:start w:val="3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5E4D08CB"/>
    <w:multiLevelType w:val="hybridMultilevel"/>
    <w:tmpl w:val="260602CC"/>
    <w:lvl w:ilvl="0" w:tplc="1258112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506" w:hanging="360"/>
      </w:pPr>
    </w:lvl>
    <w:lvl w:ilvl="2" w:tplc="580A001B" w:tentative="1">
      <w:start w:val="1"/>
      <w:numFmt w:val="lowerRoman"/>
      <w:lvlText w:val="%3."/>
      <w:lvlJc w:val="right"/>
      <w:pPr>
        <w:ind w:left="2226" w:hanging="180"/>
      </w:pPr>
    </w:lvl>
    <w:lvl w:ilvl="3" w:tplc="580A000F" w:tentative="1">
      <w:start w:val="1"/>
      <w:numFmt w:val="decimal"/>
      <w:lvlText w:val="%4."/>
      <w:lvlJc w:val="left"/>
      <w:pPr>
        <w:ind w:left="2946" w:hanging="360"/>
      </w:pPr>
    </w:lvl>
    <w:lvl w:ilvl="4" w:tplc="580A0019" w:tentative="1">
      <w:start w:val="1"/>
      <w:numFmt w:val="lowerLetter"/>
      <w:lvlText w:val="%5."/>
      <w:lvlJc w:val="left"/>
      <w:pPr>
        <w:ind w:left="3666" w:hanging="360"/>
      </w:pPr>
    </w:lvl>
    <w:lvl w:ilvl="5" w:tplc="580A001B" w:tentative="1">
      <w:start w:val="1"/>
      <w:numFmt w:val="lowerRoman"/>
      <w:lvlText w:val="%6."/>
      <w:lvlJc w:val="right"/>
      <w:pPr>
        <w:ind w:left="4386" w:hanging="180"/>
      </w:pPr>
    </w:lvl>
    <w:lvl w:ilvl="6" w:tplc="580A000F" w:tentative="1">
      <w:start w:val="1"/>
      <w:numFmt w:val="decimal"/>
      <w:lvlText w:val="%7."/>
      <w:lvlJc w:val="left"/>
      <w:pPr>
        <w:ind w:left="5106" w:hanging="360"/>
      </w:pPr>
    </w:lvl>
    <w:lvl w:ilvl="7" w:tplc="580A0019" w:tentative="1">
      <w:start w:val="1"/>
      <w:numFmt w:val="lowerLetter"/>
      <w:lvlText w:val="%8."/>
      <w:lvlJc w:val="left"/>
      <w:pPr>
        <w:ind w:left="5826" w:hanging="360"/>
      </w:pPr>
    </w:lvl>
    <w:lvl w:ilvl="8" w:tplc="5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448622E"/>
    <w:multiLevelType w:val="hybridMultilevel"/>
    <w:tmpl w:val="9EB28AE6"/>
    <w:lvl w:ilvl="0" w:tplc="5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B65F47"/>
    <w:multiLevelType w:val="hybridMultilevel"/>
    <w:tmpl w:val="05748E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D866EB"/>
    <w:multiLevelType w:val="hybridMultilevel"/>
    <w:tmpl w:val="0D0CF5C4"/>
    <w:lvl w:ilvl="0" w:tplc="1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8" w15:restartNumberingAfterBreak="0">
    <w:nsid w:val="7EEB56B0"/>
    <w:multiLevelType w:val="hybridMultilevel"/>
    <w:tmpl w:val="0542196E"/>
    <w:lvl w:ilvl="0" w:tplc="60B688FE">
      <w:start w:val="3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866" w:hanging="360"/>
      </w:pPr>
    </w:lvl>
    <w:lvl w:ilvl="2" w:tplc="180A001B" w:tentative="1">
      <w:start w:val="1"/>
      <w:numFmt w:val="lowerRoman"/>
      <w:lvlText w:val="%3."/>
      <w:lvlJc w:val="right"/>
      <w:pPr>
        <w:ind w:left="2586" w:hanging="180"/>
      </w:pPr>
    </w:lvl>
    <w:lvl w:ilvl="3" w:tplc="180A000F" w:tentative="1">
      <w:start w:val="1"/>
      <w:numFmt w:val="decimal"/>
      <w:lvlText w:val="%4."/>
      <w:lvlJc w:val="left"/>
      <w:pPr>
        <w:ind w:left="3306" w:hanging="360"/>
      </w:pPr>
    </w:lvl>
    <w:lvl w:ilvl="4" w:tplc="180A0019" w:tentative="1">
      <w:start w:val="1"/>
      <w:numFmt w:val="lowerLetter"/>
      <w:lvlText w:val="%5."/>
      <w:lvlJc w:val="left"/>
      <w:pPr>
        <w:ind w:left="4026" w:hanging="360"/>
      </w:pPr>
    </w:lvl>
    <w:lvl w:ilvl="5" w:tplc="180A001B" w:tentative="1">
      <w:start w:val="1"/>
      <w:numFmt w:val="lowerRoman"/>
      <w:lvlText w:val="%6."/>
      <w:lvlJc w:val="right"/>
      <w:pPr>
        <w:ind w:left="4746" w:hanging="180"/>
      </w:pPr>
    </w:lvl>
    <w:lvl w:ilvl="6" w:tplc="180A000F" w:tentative="1">
      <w:start w:val="1"/>
      <w:numFmt w:val="decimal"/>
      <w:lvlText w:val="%7."/>
      <w:lvlJc w:val="left"/>
      <w:pPr>
        <w:ind w:left="5466" w:hanging="360"/>
      </w:pPr>
    </w:lvl>
    <w:lvl w:ilvl="7" w:tplc="180A0019" w:tentative="1">
      <w:start w:val="1"/>
      <w:numFmt w:val="lowerLetter"/>
      <w:lvlText w:val="%8."/>
      <w:lvlJc w:val="left"/>
      <w:pPr>
        <w:ind w:left="6186" w:hanging="360"/>
      </w:pPr>
    </w:lvl>
    <w:lvl w:ilvl="8" w:tplc="180A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283610918">
    <w:abstractNumId w:val="0"/>
  </w:num>
  <w:num w:numId="2" w16cid:durableId="2029940549">
    <w:abstractNumId w:val="1"/>
  </w:num>
  <w:num w:numId="3" w16cid:durableId="2081520406">
    <w:abstractNumId w:val="2"/>
  </w:num>
  <w:num w:numId="4" w16cid:durableId="792990486">
    <w:abstractNumId w:val="3"/>
  </w:num>
  <w:num w:numId="5" w16cid:durableId="549272325">
    <w:abstractNumId w:val="4"/>
  </w:num>
  <w:num w:numId="6" w16cid:durableId="2063795018">
    <w:abstractNumId w:val="5"/>
  </w:num>
  <w:num w:numId="7" w16cid:durableId="654067316">
    <w:abstractNumId w:val="6"/>
  </w:num>
  <w:num w:numId="8" w16cid:durableId="914973107">
    <w:abstractNumId w:val="7"/>
  </w:num>
  <w:num w:numId="9" w16cid:durableId="111634798">
    <w:abstractNumId w:val="22"/>
  </w:num>
  <w:num w:numId="10" w16cid:durableId="541022323">
    <w:abstractNumId w:val="28"/>
  </w:num>
  <w:num w:numId="11" w16cid:durableId="588654868">
    <w:abstractNumId w:val="26"/>
  </w:num>
  <w:num w:numId="12" w16cid:durableId="726491907">
    <w:abstractNumId w:val="27"/>
  </w:num>
  <w:num w:numId="13" w16cid:durableId="330911947">
    <w:abstractNumId w:val="9"/>
  </w:num>
  <w:num w:numId="14" w16cid:durableId="1812359800">
    <w:abstractNumId w:val="21"/>
  </w:num>
  <w:num w:numId="15" w16cid:durableId="532812496">
    <w:abstractNumId w:val="16"/>
  </w:num>
  <w:num w:numId="16" w16cid:durableId="1256742477">
    <w:abstractNumId w:val="15"/>
  </w:num>
  <w:num w:numId="17" w16cid:durableId="231241094">
    <w:abstractNumId w:val="10"/>
  </w:num>
  <w:num w:numId="18" w16cid:durableId="1446080717">
    <w:abstractNumId w:val="18"/>
  </w:num>
  <w:num w:numId="19" w16cid:durableId="581643043">
    <w:abstractNumId w:val="11"/>
  </w:num>
  <w:num w:numId="20" w16cid:durableId="1084297898">
    <w:abstractNumId w:val="25"/>
  </w:num>
  <w:num w:numId="21" w16cid:durableId="1887057390">
    <w:abstractNumId w:val="24"/>
  </w:num>
  <w:num w:numId="22" w16cid:durableId="1641955791">
    <w:abstractNumId w:val="17"/>
  </w:num>
  <w:num w:numId="23" w16cid:durableId="1317416332">
    <w:abstractNumId w:val="19"/>
  </w:num>
  <w:num w:numId="24" w16cid:durableId="2063820975">
    <w:abstractNumId w:val="8"/>
  </w:num>
  <w:num w:numId="25" w16cid:durableId="1889993936">
    <w:abstractNumId w:val="14"/>
  </w:num>
  <w:num w:numId="26" w16cid:durableId="999194140">
    <w:abstractNumId w:val="20"/>
  </w:num>
  <w:num w:numId="27" w16cid:durableId="319311744">
    <w:abstractNumId w:val="12"/>
  </w:num>
  <w:num w:numId="28" w16cid:durableId="2108111650">
    <w:abstractNumId w:val="23"/>
  </w:num>
  <w:num w:numId="29" w16cid:durableId="12620270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1E"/>
    <w:rsid w:val="00001FFF"/>
    <w:rsid w:val="00005004"/>
    <w:rsid w:val="00040085"/>
    <w:rsid w:val="0004055E"/>
    <w:rsid w:val="00045A4D"/>
    <w:rsid w:val="000517F4"/>
    <w:rsid w:val="00051A57"/>
    <w:rsid w:val="000570FD"/>
    <w:rsid w:val="00057B3B"/>
    <w:rsid w:val="000948AE"/>
    <w:rsid w:val="000A3180"/>
    <w:rsid w:val="000B53EB"/>
    <w:rsid w:val="000C5321"/>
    <w:rsid w:val="000C680E"/>
    <w:rsid w:val="000C6DA0"/>
    <w:rsid w:val="000D2863"/>
    <w:rsid w:val="000D37A4"/>
    <w:rsid w:val="000E0932"/>
    <w:rsid w:val="000E12A9"/>
    <w:rsid w:val="000E554E"/>
    <w:rsid w:val="000F0F87"/>
    <w:rsid w:val="000F6952"/>
    <w:rsid w:val="00106E5E"/>
    <w:rsid w:val="00116F24"/>
    <w:rsid w:val="00117467"/>
    <w:rsid w:val="001178AD"/>
    <w:rsid w:val="00133793"/>
    <w:rsid w:val="001354CE"/>
    <w:rsid w:val="0014022F"/>
    <w:rsid w:val="00151372"/>
    <w:rsid w:val="00174578"/>
    <w:rsid w:val="001759C1"/>
    <w:rsid w:val="0018188B"/>
    <w:rsid w:val="00190999"/>
    <w:rsid w:val="001A755F"/>
    <w:rsid w:val="001B3E59"/>
    <w:rsid w:val="001C6C91"/>
    <w:rsid w:val="001D08B3"/>
    <w:rsid w:val="001F24A0"/>
    <w:rsid w:val="00236EDD"/>
    <w:rsid w:val="00272E6B"/>
    <w:rsid w:val="002A0AF4"/>
    <w:rsid w:val="002A319A"/>
    <w:rsid w:val="002B0251"/>
    <w:rsid w:val="002B071E"/>
    <w:rsid w:val="002B64BB"/>
    <w:rsid w:val="002D0C2C"/>
    <w:rsid w:val="002D17B3"/>
    <w:rsid w:val="002E23D8"/>
    <w:rsid w:val="002E3696"/>
    <w:rsid w:val="002F1F20"/>
    <w:rsid w:val="002F6B77"/>
    <w:rsid w:val="002F7DC8"/>
    <w:rsid w:val="00301C65"/>
    <w:rsid w:val="003258DA"/>
    <w:rsid w:val="003306AE"/>
    <w:rsid w:val="00331F3C"/>
    <w:rsid w:val="003328DE"/>
    <w:rsid w:val="00346639"/>
    <w:rsid w:val="003659AD"/>
    <w:rsid w:val="00377A4E"/>
    <w:rsid w:val="00385DF6"/>
    <w:rsid w:val="00391D89"/>
    <w:rsid w:val="003B343C"/>
    <w:rsid w:val="003D6EEF"/>
    <w:rsid w:val="003E4E75"/>
    <w:rsid w:val="003F78FB"/>
    <w:rsid w:val="00405203"/>
    <w:rsid w:val="00410DE0"/>
    <w:rsid w:val="004166BA"/>
    <w:rsid w:val="004167C4"/>
    <w:rsid w:val="00432878"/>
    <w:rsid w:val="004501CD"/>
    <w:rsid w:val="0045654C"/>
    <w:rsid w:val="00464EA6"/>
    <w:rsid w:val="00476C8B"/>
    <w:rsid w:val="00484810"/>
    <w:rsid w:val="0049009E"/>
    <w:rsid w:val="004A1A84"/>
    <w:rsid w:val="004D1221"/>
    <w:rsid w:val="004D2BF7"/>
    <w:rsid w:val="004E4366"/>
    <w:rsid w:val="004F5EF1"/>
    <w:rsid w:val="004F79A2"/>
    <w:rsid w:val="0050337F"/>
    <w:rsid w:val="005164AE"/>
    <w:rsid w:val="00523315"/>
    <w:rsid w:val="00525CF5"/>
    <w:rsid w:val="005329C8"/>
    <w:rsid w:val="0054315E"/>
    <w:rsid w:val="005470EC"/>
    <w:rsid w:val="00556680"/>
    <w:rsid w:val="00561B4F"/>
    <w:rsid w:val="00564762"/>
    <w:rsid w:val="005648A2"/>
    <w:rsid w:val="00567EB3"/>
    <w:rsid w:val="00571AF3"/>
    <w:rsid w:val="00580CB3"/>
    <w:rsid w:val="005A25C6"/>
    <w:rsid w:val="005C03B3"/>
    <w:rsid w:val="005C402B"/>
    <w:rsid w:val="005C61C9"/>
    <w:rsid w:val="005D3F8B"/>
    <w:rsid w:val="005F3754"/>
    <w:rsid w:val="00602352"/>
    <w:rsid w:val="0060505D"/>
    <w:rsid w:val="00607180"/>
    <w:rsid w:val="006206EE"/>
    <w:rsid w:val="006221C2"/>
    <w:rsid w:val="00634799"/>
    <w:rsid w:val="00643A54"/>
    <w:rsid w:val="00646BF6"/>
    <w:rsid w:val="00663211"/>
    <w:rsid w:val="0066396F"/>
    <w:rsid w:val="006841BD"/>
    <w:rsid w:val="00691426"/>
    <w:rsid w:val="006B51E0"/>
    <w:rsid w:val="00733663"/>
    <w:rsid w:val="007402F4"/>
    <w:rsid w:val="00741880"/>
    <w:rsid w:val="007460BE"/>
    <w:rsid w:val="00766A69"/>
    <w:rsid w:val="00766D23"/>
    <w:rsid w:val="007734CD"/>
    <w:rsid w:val="00774188"/>
    <w:rsid w:val="007769B6"/>
    <w:rsid w:val="007858AF"/>
    <w:rsid w:val="007900CE"/>
    <w:rsid w:val="00794EC5"/>
    <w:rsid w:val="007C4F63"/>
    <w:rsid w:val="007D1875"/>
    <w:rsid w:val="007D2B8F"/>
    <w:rsid w:val="00814209"/>
    <w:rsid w:val="00831300"/>
    <w:rsid w:val="00832A2E"/>
    <w:rsid w:val="008347AA"/>
    <w:rsid w:val="00843E7A"/>
    <w:rsid w:val="008544DA"/>
    <w:rsid w:val="008722C4"/>
    <w:rsid w:val="00874F06"/>
    <w:rsid w:val="008833A3"/>
    <w:rsid w:val="00884437"/>
    <w:rsid w:val="008A0C63"/>
    <w:rsid w:val="008B2139"/>
    <w:rsid w:val="008B5EB2"/>
    <w:rsid w:val="008E537D"/>
    <w:rsid w:val="009008BB"/>
    <w:rsid w:val="0091585A"/>
    <w:rsid w:val="00921959"/>
    <w:rsid w:val="00921E30"/>
    <w:rsid w:val="00930625"/>
    <w:rsid w:val="009443D6"/>
    <w:rsid w:val="00957899"/>
    <w:rsid w:val="009578FA"/>
    <w:rsid w:val="00965B0C"/>
    <w:rsid w:val="0096644E"/>
    <w:rsid w:val="00966635"/>
    <w:rsid w:val="00985A40"/>
    <w:rsid w:val="00993ABE"/>
    <w:rsid w:val="009A1213"/>
    <w:rsid w:val="009B6418"/>
    <w:rsid w:val="009D5B86"/>
    <w:rsid w:val="009F28A0"/>
    <w:rsid w:val="00A2404D"/>
    <w:rsid w:val="00A256F2"/>
    <w:rsid w:val="00A55D4F"/>
    <w:rsid w:val="00A639CA"/>
    <w:rsid w:val="00A663B3"/>
    <w:rsid w:val="00A822DF"/>
    <w:rsid w:val="00AA5879"/>
    <w:rsid w:val="00AE6BEE"/>
    <w:rsid w:val="00AE7240"/>
    <w:rsid w:val="00B33B35"/>
    <w:rsid w:val="00B67AD4"/>
    <w:rsid w:val="00B86666"/>
    <w:rsid w:val="00B86F15"/>
    <w:rsid w:val="00BA2D43"/>
    <w:rsid w:val="00BA2EEB"/>
    <w:rsid w:val="00BB032F"/>
    <w:rsid w:val="00BB66DB"/>
    <w:rsid w:val="00BC11C8"/>
    <w:rsid w:val="00BC6007"/>
    <w:rsid w:val="00BC7CA3"/>
    <w:rsid w:val="00C15D60"/>
    <w:rsid w:val="00C220D5"/>
    <w:rsid w:val="00C2528C"/>
    <w:rsid w:val="00C27B48"/>
    <w:rsid w:val="00C442C4"/>
    <w:rsid w:val="00C50D66"/>
    <w:rsid w:val="00C51EDD"/>
    <w:rsid w:val="00C55A6F"/>
    <w:rsid w:val="00C60E6E"/>
    <w:rsid w:val="00C61D45"/>
    <w:rsid w:val="00C76EA8"/>
    <w:rsid w:val="00C8779C"/>
    <w:rsid w:val="00C92F8C"/>
    <w:rsid w:val="00CB7287"/>
    <w:rsid w:val="00CC3A5D"/>
    <w:rsid w:val="00CC7256"/>
    <w:rsid w:val="00CD12AF"/>
    <w:rsid w:val="00CD79DF"/>
    <w:rsid w:val="00CE7C81"/>
    <w:rsid w:val="00CF70FA"/>
    <w:rsid w:val="00D00025"/>
    <w:rsid w:val="00D00981"/>
    <w:rsid w:val="00D2560D"/>
    <w:rsid w:val="00D31BC2"/>
    <w:rsid w:val="00D322CC"/>
    <w:rsid w:val="00D33DBA"/>
    <w:rsid w:val="00D42676"/>
    <w:rsid w:val="00D62BD2"/>
    <w:rsid w:val="00D67157"/>
    <w:rsid w:val="00D719F9"/>
    <w:rsid w:val="00D71CA7"/>
    <w:rsid w:val="00D72F02"/>
    <w:rsid w:val="00D831D2"/>
    <w:rsid w:val="00D872DC"/>
    <w:rsid w:val="00DA3736"/>
    <w:rsid w:val="00DA44E9"/>
    <w:rsid w:val="00DA4697"/>
    <w:rsid w:val="00DB403C"/>
    <w:rsid w:val="00DB54E0"/>
    <w:rsid w:val="00DC2B7D"/>
    <w:rsid w:val="00DE084C"/>
    <w:rsid w:val="00DE545E"/>
    <w:rsid w:val="00DE54BC"/>
    <w:rsid w:val="00DF428C"/>
    <w:rsid w:val="00E264EE"/>
    <w:rsid w:val="00E26C9C"/>
    <w:rsid w:val="00E45335"/>
    <w:rsid w:val="00E568D5"/>
    <w:rsid w:val="00E72D37"/>
    <w:rsid w:val="00E92811"/>
    <w:rsid w:val="00E93EB4"/>
    <w:rsid w:val="00E941AE"/>
    <w:rsid w:val="00E952AD"/>
    <w:rsid w:val="00EA5788"/>
    <w:rsid w:val="00EB5356"/>
    <w:rsid w:val="00EB6DC0"/>
    <w:rsid w:val="00EC01AB"/>
    <w:rsid w:val="00EC4C05"/>
    <w:rsid w:val="00ED39BB"/>
    <w:rsid w:val="00EE4ABB"/>
    <w:rsid w:val="00EF0650"/>
    <w:rsid w:val="00EF6636"/>
    <w:rsid w:val="00F00D32"/>
    <w:rsid w:val="00F225A5"/>
    <w:rsid w:val="00F24EFB"/>
    <w:rsid w:val="00F36E70"/>
    <w:rsid w:val="00F4441E"/>
    <w:rsid w:val="00F453DE"/>
    <w:rsid w:val="00F54264"/>
    <w:rsid w:val="00F56072"/>
    <w:rsid w:val="00F560A4"/>
    <w:rsid w:val="00F72B49"/>
    <w:rsid w:val="00F76489"/>
    <w:rsid w:val="00F81704"/>
    <w:rsid w:val="00F953DD"/>
    <w:rsid w:val="00FB3C42"/>
    <w:rsid w:val="00FC4DBC"/>
    <w:rsid w:val="00FD322D"/>
    <w:rsid w:val="00FD43EF"/>
    <w:rsid w:val="00FE42B6"/>
    <w:rsid w:val="00FF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16F4D3"/>
  <w15:chartTrackingRefBased/>
  <w15:docId w15:val="{33E2B2AB-0C2D-4ED7-A788-BC89B451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419" w:eastAsia="es-419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A"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F4441E"/>
    <w:rPr>
      <w:color w:val="0563C1"/>
      <w:u w:val="single"/>
    </w:rPr>
  </w:style>
  <w:style w:type="character" w:styleId="Mencinsinresolver">
    <w:name w:val="Unresolved Mention"/>
    <w:uiPriority w:val="99"/>
    <w:semiHidden/>
    <w:unhideWhenUsed/>
    <w:rsid w:val="00F4441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16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C220D5"/>
    <w:pPr>
      <w:spacing w:after="160" w:line="259" w:lineRule="auto"/>
      <w:ind w:left="720"/>
      <w:contextualSpacing/>
    </w:pPr>
    <w:rPr>
      <w:rFonts w:cs="Times New Roman"/>
      <w:sz w:val="22"/>
      <w:szCs w:val="22"/>
      <w:lang w:eastAsia="en-U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A639CA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2404D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8722C4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39"/>
    <w:rsid w:val="008722C4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D6EE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2BD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2BD2"/>
    <w:rPr>
      <w:rFonts w:ascii="Segoe UI" w:hAnsi="Segoe UI" w:cs="Segoe UI"/>
      <w:sz w:val="18"/>
      <w:szCs w:val="18"/>
      <w:lang w:val="es-PA" w:eastAsia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Links>
    <vt:vector size="12" baseType="variant">
      <vt:variant>
        <vt:i4>7798813</vt:i4>
      </vt:variant>
      <vt:variant>
        <vt:i4>3</vt:i4>
      </vt:variant>
      <vt:variant>
        <vt:i4>0</vt:i4>
      </vt:variant>
      <vt:variant>
        <vt:i4>5</vt:i4>
      </vt:variant>
      <vt:variant>
        <vt:lpwstr>mailto:rodriguezcarlosf24@gmail.com,</vt:lpwstr>
      </vt:variant>
      <vt:variant>
        <vt:lpwstr/>
      </vt:variant>
      <vt:variant>
        <vt:i4>7012439</vt:i4>
      </vt:variant>
      <vt:variant>
        <vt:i4>0</vt:i4>
      </vt:variant>
      <vt:variant>
        <vt:i4>0</vt:i4>
      </vt:variant>
      <vt:variant>
        <vt:i4>5</vt:i4>
      </vt:variant>
      <vt:variant>
        <vt:lpwstr>mailto:fjguiraud@gmail.com,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Guiraud</dc:creator>
  <cp:keywords/>
  <dc:description/>
  <cp:lastModifiedBy>FERNANDO GUIRAUD</cp:lastModifiedBy>
  <cp:revision>69</cp:revision>
  <cp:lastPrinted>2019-10-11T04:16:00Z</cp:lastPrinted>
  <dcterms:created xsi:type="dcterms:W3CDTF">2022-04-16T01:20:00Z</dcterms:created>
  <dcterms:modified xsi:type="dcterms:W3CDTF">2022-04-23T21:17:00Z</dcterms:modified>
</cp:coreProperties>
</file>