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50D8" w14:textId="0EDD5DA5" w:rsidR="00001E69" w:rsidRPr="00212117" w:rsidRDefault="00212117" w:rsidP="00212117">
      <w:pPr>
        <w:spacing w:after="240"/>
        <w:jc w:val="center"/>
        <w:rPr>
          <w:b/>
          <w:bCs/>
        </w:rPr>
      </w:pPr>
      <w:r w:rsidRPr="00212117">
        <w:rPr>
          <w:b/>
          <w:bCs/>
        </w:rPr>
        <w:t xml:space="preserve">Request for Compensation for Cancelled </w:t>
      </w:r>
      <w:r w:rsidRPr="00C91F3E">
        <w:rPr>
          <w:b/>
          <w:bCs/>
        </w:rPr>
        <w:t xml:space="preserve">Flight </w:t>
      </w:r>
      <w:r w:rsidR="00C91F3E" w:rsidRPr="00C91F3E">
        <w:rPr>
          <w:b/>
          <w:bCs/>
        </w:rPr>
        <w:t xml:space="preserve">UA 952 </w:t>
      </w:r>
      <w:r w:rsidRPr="00C91F3E">
        <w:rPr>
          <w:b/>
          <w:bCs/>
        </w:rPr>
        <w:t>from</w:t>
      </w:r>
      <w:r w:rsidRPr="00212117">
        <w:rPr>
          <w:b/>
          <w:bCs/>
        </w:rPr>
        <w:t xml:space="preserve"> Munich to Chicago </w:t>
      </w:r>
      <w:r w:rsidR="00C91F3E">
        <w:rPr>
          <w:b/>
          <w:bCs/>
        </w:rPr>
        <w:br/>
      </w:r>
      <w:r w:rsidRPr="00212117">
        <w:rPr>
          <w:b/>
          <w:bCs/>
        </w:rPr>
        <w:t>on July 23, 2022</w:t>
      </w:r>
    </w:p>
    <w:p w14:paraId="57585103" w14:textId="095A2B09" w:rsidR="00EE789E" w:rsidRPr="00EE789E" w:rsidRDefault="00212117" w:rsidP="00212117">
      <w:pPr>
        <w:spacing w:after="240"/>
        <w:rPr>
          <w:rFonts w:cstheme="minorHAnsi"/>
          <w:color w:val="000000"/>
        </w:rPr>
      </w:pPr>
      <w:r>
        <w:t xml:space="preserve">Passengers:  Fred J. Hickernell and </w:t>
      </w:r>
      <w:proofErr w:type="spellStart"/>
      <w:r>
        <w:t>Aleksei</w:t>
      </w:r>
      <w:proofErr w:type="spellEnd"/>
      <w:r>
        <w:t xml:space="preserve"> Sorokin</w:t>
      </w:r>
      <w:r>
        <w:br/>
        <w:t>UA Confirmation Code:  FGJLWR</w:t>
      </w:r>
      <w:r w:rsidR="00AF656A">
        <w:br/>
        <w:t xml:space="preserve">Relevant case numbers: </w:t>
      </w:r>
      <w:r w:rsidR="00AF656A" w:rsidRPr="00EA20F7">
        <w:rPr>
          <w:rFonts w:cstheme="minorHAnsi"/>
          <w:color w:val="000000"/>
        </w:rPr>
        <w:t>165858740646858 and 165858786673664</w:t>
      </w:r>
      <w:r w:rsidR="00EE789E">
        <w:rPr>
          <w:rFonts w:cstheme="minorHAnsi"/>
          <w:color w:val="000000"/>
        </w:rPr>
        <w:br/>
        <w:t>Date: July 27, 2022</w:t>
      </w:r>
    </w:p>
    <w:p w14:paraId="25A97E9F" w14:textId="45625B69" w:rsidR="00AF656A" w:rsidRDefault="00EE789E" w:rsidP="00212117">
      <w:pPr>
        <w:spacing w:after="240"/>
      </w:pPr>
      <w:r>
        <w:t xml:space="preserve">Summary.  </w:t>
      </w:r>
      <w:r w:rsidR="00212117">
        <w:t xml:space="preserve">Because of </w:t>
      </w:r>
      <w:r w:rsidR="00212117" w:rsidRPr="00EE789E">
        <w:rPr>
          <w:i/>
          <w:iCs/>
        </w:rPr>
        <w:t>technical issues on the part of United</w:t>
      </w:r>
      <w:r w:rsidR="00121076" w:rsidRPr="00EE789E">
        <w:rPr>
          <w:i/>
          <w:iCs/>
        </w:rPr>
        <w:t xml:space="preserve"> Airlines (UA)</w:t>
      </w:r>
      <w:r w:rsidR="00212117">
        <w:t xml:space="preserve">, our flight home to Chicago was cancelled and we </w:t>
      </w:r>
      <w:r w:rsidR="00121076">
        <w:t xml:space="preserve">were rebooked to return home </w:t>
      </w:r>
      <w:r w:rsidR="00121076" w:rsidRPr="00C91F3E">
        <w:rPr>
          <w:i/>
          <w:iCs/>
        </w:rPr>
        <w:t>three</w:t>
      </w:r>
      <w:r w:rsidR="00121076">
        <w:t xml:space="preserve"> days later</w:t>
      </w:r>
      <w:r w:rsidR="00C91F3E">
        <w:t>, the earliest that we were offered</w:t>
      </w:r>
      <w:r w:rsidR="00121076">
        <w:t xml:space="preserve">.  We request that United </w:t>
      </w:r>
    </w:p>
    <w:p w14:paraId="07CE354E" w14:textId="34DA289A" w:rsidR="00212117" w:rsidRDefault="00AF656A" w:rsidP="00AF656A">
      <w:pPr>
        <w:pStyle w:val="ListParagraph"/>
        <w:numPr>
          <w:ilvl w:val="0"/>
          <w:numId w:val="2"/>
        </w:numPr>
        <w:spacing w:after="240"/>
      </w:pPr>
      <w:bookmarkStart w:id="0" w:name="OLE_LINK3"/>
      <w:bookmarkStart w:id="1" w:name="OLE_LINK4"/>
      <w:r w:rsidRPr="00EE789E">
        <w:rPr>
          <w:i/>
          <w:iCs/>
        </w:rPr>
        <w:t>Reimburse</w:t>
      </w:r>
      <w:r w:rsidR="00121076">
        <w:t xml:space="preserve"> us </w:t>
      </w:r>
      <w:r w:rsidR="00E4670F">
        <w:t>USD 856.94</w:t>
      </w:r>
      <w:r>
        <w:t xml:space="preserve"> </w:t>
      </w:r>
      <w:r w:rsidR="00EE789E">
        <w:t>for</w:t>
      </w:r>
      <w:r>
        <w:t xml:space="preserve"> extra accommodation and meal expenses</w:t>
      </w:r>
      <w:r w:rsidR="00F57079">
        <w:t xml:space="preserve"> (receipts attached)</w:t>
      </w:r>
      <w:r w:rsidR="00EE789E">
        <w:t xml:space="preserve"> incurred by the delay, namely,</w:t>
      </w:r>
    </w:p>
    <w:p w14:paraId="08F7C0D9" w14:textId="5EFFCFF4" w:rsidR="00C73649" w:rsidRDefault="00D055E4" w:rsidP="00C73649">
      <w:pPr>
        <w:pStyle w:val="ListParagraph"/>
        <w:numPr>
          <w:ilvl w:val="1"/>
          <w:numId w:val="2"/>
        </w:numPr>
        <w:spacing w:after="240"/>
      </w:pPr>
      <w:r>
        <w:t>July 24, 2022,</w:t>
      </w:r>
      <w:r w:rsidR="00C73649">
        <w:t xml:space="preserve"> night, two rooms + breakfast at the Hotel </w:t>
      </w:r>
      <w:proofErr w:type="spellStart"/>
      <w:r w:rsidR="00C73649">
        <w:t>Kastanienhof</w:t>
      </w:r>
      <w:proofErr w:type="spellEnd"/>
      <w:r w:rsidR="00C73649">
        <w:t xml:space="preserve">: EUR </w:t>
      </w:r>
      <w:r>
        <w:t xml:space="preserve">208 </w:t>
      </w:r>
      <w:r w:rsidR="00C73649">
        <w:t xml:space="preserve">= </w:t>
      </w:r>
      <w:r w:rsidR="00E4670F">
        <w:t xml:space="preserve">USD </w:t>
      </w:r>
      <w:r w:rsidR="00C73649">
        <w:t>213.35</w:t>
      </w:r>
    </w:p>
    <w:p w14:paraId="171129E5" w14:textId="36202817" w:rsidR="00C73649" w:rsidRDefault="00D055E4" w:rsidP="00857026">
      <w:pPr>
        <w:pStyle w:val="ListParagraph"/>
        <w:numPr>
          <w:ilvl w:val="1"/>
          <w:numId w:val="2"/>
        </w:numPr>
      </w:pPr>
      <w:r>
        <w:t>July 25, 2022,</w:t>
      </w:r>
      <w:r w:rsidR="00C73649">
        <w:t xml:space="preserve"> </w:t>
      </w:r>
      <w:r w:rsidR="00E4670F">
        <w:t>n</w:t>
      </w:r>
      <w:r w:rsidR="00C73649">
        <w:t>ight, two rooms + breakfast and dinner at the Hilton Hotel Rome Airport:</w:t>
      </w:r>
      <w:r w:rsidR="005A590F">
        <w:t xml:space="preserve">  </w:t>
      </w:r>
      <w:r w:rsidR="005A590F">
        <w:t>EUR</w:t>
      </w:r>
      <w:r w:rsidR="005A590F">
        <w:t xml:space="preserve"> 629 = </w:t>
      </w:r>
      <w:r w:rsidR="00E4670F">
        <w:t>USD 643.59</w:t>
      </w:r>
    </w:p>
    <w:p w14:paraId="0AAEC690" w14:textId="2DD2DE21" w:rsidR="00857026" w:rsidRDefault="00857026" w:rsidP="00857026">
      <w:pPr>
        <w:spacing w:after="240"/>
        <w:ind w:left="720"/>
      </w:pPr>
      <w:r>
        <w:t>All the above bills were paid by Hickernell.</w:t>
      </w:r>
    </w:p>
    <w:p w14:paraId="0B8BA460" w14:textId="5140362F" w:rsidR="00AF656A" w:rsidRDefault="00AF656A" w:rsidP="00AF656A">
      <w:pPr>
        <w:pStyle w:val="ListParagraph"/>
        <w:numPr>
          <w:ilvl w:val="0"/>
          <w:numId w:val="2"/>
        </w:numPr>
        <w:spacing w:after="240"/>
      </w:pPr>
      <w:r w:rsidRPr="00EE789E">
        <w:rPr>
          <w:i/>
          <w:iCs/>
        </w:rPr>
        <w:t>Compensate</w:t>
      </w:r>
      <w:r>
        <w:t xml:space="preserve"> us for the inconvenience of the delayed return home, which resulted in missed </w:t>
      </w:r>
      <w:r w:rsidR="00F57079">
        <w:t xml:space="preserve">persona, medica, and work </w:t>
      </w:r>
      <w:r>
        <w:t>appointments and time with family and friends.</w:t>
      </w:r>
      <w:r w:rsidR="00EE789E">
        <w:t xml:space="preserve">  Given the severity of the inconvenience, this should exceed the USD 75 in flight credits offered yesterday, July 26.</w:t>
      </w:r>
    </w:p>
    <w:bookmarkEnd w:id="0"/>
    <w:bookmarkEnd w:id="1"/>
    <w:p w14:paraId="35FD6A7E" w14:textId="19E53B48" w:rsidR="00121076" w:rsidRDefault="00121076" w:rsidP="00212117">
      <w:pPr>
        <w:spacing w:after="240"/>
      </w:pPr>
      <w:r>
        <w:t xml:space="preserve">At 10:44 PM Central European Time (CET), July 22, UA informed us by text that our flight UA 952 </w:t>
      </w:r>
      <w:r w:rsidR="00EE789E">
        <w:t>On July 23</w:t>
      </w:r>
      <w:r>
        <w:t xml:space="preserve"> was cancelled.   </w:t>
      </w:r>
      <w:r w:rsidR="00C91F3E">
        <w:t>W</w:t>
      </w:r>
      <w:r>
        <w:t>hen we became aware of the cancellation</w:t>
      </w:r>
      <w:r w:rsidR="00C91F3E">
        <w:t xml:space="preserve"> </w:t>
      </w:r>
      <w:r w:rsidR="00EE789E">
        <w:t>on the morning of July 23</w:t>
      </w:r>
      <w:r>
        <w:t xml:space="preserve">, we called the UA Premier Desk </w:t>
      </w:r>
      <w:r w:rsidR="00EE789E">
        <w:t>7 AM</w:t>
      </w:r>
      <w:r w:rsidR="00EE789E">
        <w:t xml:space="preserve"> </w:t>
      </w:r>
      <w:r>
        <w:t xml:space="preserve">and spoke with an agent for 50 minutes.  After being unable to find us an alternative </w:t>
      </w:r>
      <w:r w:rsidR="00EE789E">
        <w:t>flight home</w:t>
      </w:r>
      <w:r>
        <w:t xml:space="preserve">, </w:t>
      </w:r>
      <w:r w:rsidR="00AF656A">
        <w:t>the agent</w:t>
      </w:r>
      <w:r>
        <w:t xml:space="preserve"> told us to go to the airport </w:t>
      </w:r>
      <w:r w:rsidR="00C91F3E">
        <w:t>because</w:t>
      </w:r>
      <w:r>
        <w:t xml:space="preserve"> they would have more </w:t>
      </w:r>
      <w:r w:rsidR="00C91F3E">
        <w:t xml:space="preserve">access to </w:t>
      </w:r>
      <w:r>
        <w:t>seats available.</w:t>
      </w:r>
    </w:p>
    <w:p w14:paraId="76BB1182" w14:textId="0A1FF122" w:rsidR="00871920" w:rsidRDefault="00121076" w:rsidP="00212117">
      <w:pPr>
        <w:spacing w:after="240"/>
      </w:pPr>
      <w:r>
        <w:t xml:space="preserve">We went to the Munich airport </w:t>
      </w:r>
      <w:r w:rsidR="00871920">
        <w:t>UA check-in counter</w:t>
      </w:r>
      <w:r w:rsidR="00C91F3E">
        <w:t xml:space="preserve">. </w:t>
      </w:r>
      <w:r w:rsidR="00871920">
        <w:t xml:space="preserve"> </w:t>
      </w:r>
      <w:r w:rsidR="00C91F3E">
        <w:t>A</w:t>
      </w:r>
      <w:r w:rsidR="00871920">
        <w:t>fter waiting in line</w:t>
      </w:r>
      <w:r w:rsidR="00C91F3E">
        <w:t xml:space="preserve"> and speaking briefly with an agent</w:t>
      </w:r>
      <w:r w:rsidR="00871920">
        <w:t xml:space="preserve">, </w:t>
      </w:r>
      <w:r w:rsidR="00AF656A">
        <w:t>the agent told us</w:t>
      </w:r>
      <w:r w:rsidR="00871920">
        <w:t xml:space="preserve"> that they could not help and that we should go to the Lufthansa service desk.  After waiting in line at the Lufthansa service desk and </w:t>
      </w:r>
      <w:r w:rsidR="00C91F3E">
        <w:t>starting</w:t>
      </w:r>
      <w:r w:rsidR="00871920">
        <w:t xml:space="preserve"> to talk to an agent, we were suddenly </w:t>
      </w:r>
      <w:r w:rsidR="00C91F3E">
        <w:t xml:space="preserve">told </w:t>
      </w:r>
      <w:r w:rsidR="00871920">
        <w:t xml:space="preserve">that all passengers affected by the cancellation of UA 952 should call UA ticketing. </w:t>
      </w:r>
      <w:r w:rsidR="00C91F3E">
        <w:t xml:space="preserve"> Lufthansa would not help us rebook.</w:t>
      </w:r>
      <w:r w:rsidR="00871920">
        <w:t xml:space="preserve"> </w:t>
      </w:r>
    </w:p>
    <w:p w14:paraId="36074F98" w14:textId="5EE97DD4" w:rsidR="00121076" w:rsidRDefault="00871920" w:rsidP="00212117">
      <w:pPr>
        <w:spacing w:after="240"/>
      </w:pPr>
      <w:r>
        <w:t>After reaching UA ticketing</w:t>
      </w:r>
      <w:r w:rsidR="00C91F3E">
        <w:t xml:space="preserve"> and speaking with an agent for some length of time</w:t>
      </w:r>
      <w:r>
        <w:t>, we were finally offered the option to fly to Rome on July 25 and then to Chicago on July 26</w:t>
      </w:r>
      <w:r w:rsidR="00AF656A">
        <w:t xml:space="preserve">, </w:t>
      </w:r>
      <w:r w:rsidR="00AF656A" w:rsidRPr="00AF656A">
        <w:rPr>
          <w:i/>
          <w:iCs/>
        </w:rPr>
        <w:t>three days after our scheduled return home</w:t>
      </w:r>
      <w:r>
        <w:t xml:space="preserve">.  We went back to the Lufthansa service desk, where we were given </w:t>
      </w:r>
      <w:r w:rsidR="00FD3B1B">
        <w:t xml:space="preserve">vouchers for </w:t>
      </w:r>
      <w:r w:rsidR="00AF656A">
        <w:t xml:space="preserve">only </w:t>
      </w:r>
      <w:r w:rsidR="00FD3B1B" w:rsidRPr="00EE789E">
        <w:rPr>
          <w:i/>
          <w:iCs/>
        </w:rPr>
        <w:t>one</w:t>
      </w:r>
      <w:r w:rsidR="00FD3B1B">
        <w:t xml:space="preserve"> meal, </w:t>
      </w:r>
      <w:r w:rsidR="008C0E43">
        <w:t xml:space="preserve">vouchers for </w:t>
      </w:r>
      <w:r w:rsidRPr="00EE789E">
        <w:rPr>
          <w:i/>
          <w:iCs/>
        </w:rPr>
        <w:t>one night</w:t>
      </w:r>
      <w:r>
        <w:t xml:space="preserve"> </w:t>
      </w:r>
      <w:r w:rsidR="008C0E43">
        <w:t xml:space="preserve">at the </w:t>
      </w:r>
      <w:r w:rsidR="00F411FC">
        <w:rPr>
          <w:rFonts w:cstheme="minorHAnsi"/>
        </w:rPr>
        <w:t xml:space="preserve">Hotel </w:t>
      </w:r>
      <w:proofErr w:type="spellStart"/>
      <w:r w:rsidR="00F411FC" w:rsidRPr="00EA20F7">
        <w:rPr>
          <w:rFonts w:cstheme="minorHAnsi"/>
        </w:rPr>
        <w:t>Kastanienhof</w:t>
      </w:r>
      <w:proofErr w:type="spellEnd"/>
      <w:r w:rsidR="008C0E43">
        <w:rPr>
          <w:rFonts w:cstheme="minorHAnsi"/>
        </w:rPr>
        <w:t xml:space="preserve">, </w:t>
      </w:r>
      <w:r w:rsidR="008C0E43">
        <w:t>and</w:t>
      </w:r>
      <w:r>
        <w:t xml:space="preserve"> taxi vouchers to and from the hotel.  The </w:t>
      </w:r>
      <w:r w:rsidR="00AF656A">
        <w:t xml:space="preserve">Lufthansa </w:t>
      </w:r>
      <w:r>
        <w:t>agent said that any further compensation would need to be taken up with UA customer care.</w:t>
      </w:r>
    </w:p>
    <w:p w14:paraId="69F7C382" w14:textId="77777777" w:rsidR="00EE789E" w:rsidRDefault="00EA20F7" w:rsidP="00212117">
      <w:pPr>
        <w:spacing w:after="240"/>
        <w:rPr>
          <w:rFonts w:cstheme="minorHAnsi"/>
        </w:rPr>
      </w:pPr>
      <w:r w:rsidRPr="00EA20F7">
        <w:rPr>
          <w:rFonts w:cstheme="minorHAnsi"/>
        </w:rPr>
        <w:lastRenderedPageBreak/>
        <w:t xml:space="preserve">When we arrived at the </w:t>
      </w:r>
      <w:bookmarkStart w:id="2" w:name="OLE_LINK5"/>
      <w:bookmarkStart w:id="3" w:name="OLE_LINK6"/>
      <w:r w:rsidR="00EA464B">
        <w:rPr>
          <w:rFonts w:cstheme="minorHAnsi"/>
        </w:rPr>
        <w:t xml:space="preserve">Hotel </w:t>
      </w:r>
      <w:proofErr w:type="spellStart"/>
      <w:r w:rsidRPr="00EA20F7">
        <w:rPr>
          <w:rFonts w:cstheme="minorHAnsi"/>
        </w:rPr>
        <w:t>Kastanienhof</w:t>
      </w:r>
      <w:proofErr w:type="spellEnd"/>
      <w:r w:rsidRPr="00EA20F7">
        <w:rPr>
          <w:rFonts w:cstheme="minorHAnsi"/>
        </w:rPr>
        <w:t xml:space="preserve"> </w:t>
      </w:r>
      <w:bookmarkEnd w:id="2"/>
      <w:bookmarkEnd w:id="3"/>
      <w:r w:rsidR="00C91F3E">
        <w:rPr>
          <w:rFonts w:cstheme="minorHAnsi"/>
        </w:rPr>
        <w:t>on Saturday</w:t>
      </w:r>
      <w:r w:rsidR="00AF656A">
        <w:rPr>
          <w:rFonts w:cstheme="minorHAnsi"/>
        </w:rPr>
        <w:t>, July 23,</w:t>
      </w:r>
      <w:r w:rsidR="00C91F3E">
        <w:rPr>
          <w:rFonts w:cstheme="minorHAnsi"/>
        </w:rPr>
        <w:t xml:space="preserve"> </w:t>
      </w:r>
      <w:r w:rsidRPr="00EA20F7">
        <w:rPr>
          <w:rFonts w:cstheme="minorHAnsi"/>
        </w:rPr>
        <w:t xml:space="preserve">afternoon, I called the UA Premier desk again, trying to find an earlier way home.  The agent tried for one hour, but </w:t>
      </w:r>
      <w:r w:rsidR="00C91F3E">
        <w:rPr>
          <w:rFonts w:cstheme="minorHAnsi"/>
        </w:rPr>
        <w:t>no options</w:t>
      </w:r>
      <w:r w:rsidRPr="00EA20F7">
        <w:rPr>
          <w:rFonts w:cstheme="minorHAnsi"/>
        </w:rPr>
        <w:t xml:space="preserve"> could be found.  </w:t>
      </w:r>
    </w:p>
    <w:p w14:paraId="279555F2" w14:textId="2C32253A" w:rsidR="00871920" w:rsidRDefault="00EA20F7" w:rsidP="00212117">
      <w:pPr>
        <w:spacing w:after="240"/>
        <w:rPr>
          <w:rFonts w:cstheme="minorHAnsi"/>
          <w:color w:val="000000"/>
        </w:rPr>
      </w:pPr>
      <w:r w:rsidRPr="00EA20F7">
        <w:rPr>
          <w:rFonts w:cstheme="minorHAnsi"/>
        </w:rPr>
        <w:t xml:space="preserve">Later that </w:t>
      </w:r>
      <w:r>
        <w:rPr>
          <w:rFonts w:cstheme="minorHAnsi"/>
        </w:rPr>
        <w:t xml:space="preserve">Saturday, July 23, </w:t>
      </w:r>
      <w:r w:rsidRPr="00EA20F7">
        <w:rPr>
          <w:rFonts w:cstheme="minorHAnsi"/>
        </w:rPr>
        <w:t xml:space="preserve">afternoon I contacted </w:t>
      </w:r>
      <w:r w:rsidR="00AF656A">
        <w:rPr>
          <w:rFonts w:cstheme="minorHAnsi"/>
        </w:rPr>
        <w:t xml:space="preserve">UA </w:t>
      </w:r>
      <w:r w:rsidRPr="00EA20F7">
        <w:rPr>
          <w:rFonts w:cstheme="minorHAnsi"/>
        </w:rPr>
        <w:t xml:space="preserve">customer care, </w:t>
      </w:r>
      <w:bookmarkStart w:id="4" w:name="OLE_LINK1"/>
      <w:bookmarkStart w:id="5" w:name="OLE_LINK2"/>
      <w:r w:rsidRPr="00EA20F7">
        <w:rPr>
          <w:rFonts w:cstheme="minorHAnsi"/>
        </w:rPr>
        <w:t xml:space="preserve">case numbers </w:t>
      </w:r>
      <w:r w:rsidRPr="00EA20F7">
        <w:rPr>
          <w:rFonts w:cstheme="minorHAnsi"/>
          <w:color w:val="000000"/>
        </w:rPr>
        <w:t>165858740646858 and 165858786673664</w:t>
      </w:r>
      <w:bookmarkEnd w:id="4"/>
      <w:bookmarkEnd w:id="5"/>
      <w:r>
        <w:rPr>
          <w:rFonts w:cstheme="minorHAnsi"/>
          <w:color w:val="000000"/>
        </w:rPr>
        <w:t xml:space="preserve">, requesting the terms of compensation offered by UA </w:t>
      </w:r>
      <w:r w:rsidR="00EA464B">
        <w:rPr>
          <w:rFonts w:cstheme="minorHAnsi"/>
          <w:color w:val="000000"/>
        </w:rPr>
        <w:t>and</w:t>
      </w:r>
      <w:r>
        <w:rPr>
          <w:rFonts w:cstheme="minorHAnsi"/>
          <w:color w:val="000000"/>
        </w:rPr>
        <w:t xml:space="preserve"> informing UA of our intention to request compensation.  </w:t>
      </w:r>
      <w:r w:rsidR="00EE789E">
        <w:rPr>
          <w:rFonts w:cstheme="minorHAnsi"/>
          <w:color w:val="000000"/>
        </w:rPr>
        <w:t>None of the UA of Lufthansa agents were able to inform us of how UA would reimburse us for our extra expenses.  UA c</w:t>
      </w:r>
      <w:r>
        <w:rPr>
          <w:rFonts w:cstheme="minorHAnsi"/>
          <w:color w:val="000000"/>
        </w:rPr>
        <w:t>ustomer care did not respond</w:t>
      </w:r>
      <w:r w:rsidR="00AF656A">
        <w:rPr>
          <w:rFonts w:cstheme="minorHAnsi"/>
          <w:color w:val="000000"/>
        </w:rPr>
        <w:t xml:space="preserve"> until after we were </w:t>
      </w:r>
      <w:r w:rsidR="00F57079">
        <w:rPr>
          <w:rFonts w:cstheme="minorHAnsi"/>
          <w:color w:val="000000"/>
        </w:rPr>
        <w:t>already flying</w:t>
      </w:r>
      <w:r w:rsidR="002D01B1">
        <w:rPr>
          <w:rFonts w:cstheme="minorHAnsi"/>
          <w:color w:val="000000"/>
        </w:rPr>
        <w:t xml:space="preserve"> from Rome to Chicago, three days </w:t>
      </w:r>
      <w:r w:rsidR="00EE789E">
        <w:rPr>
          <w:rFonts w:cstheme="minorHAnsi"/>
          <w:color w:val="000000"/>
        </w:rPr>
        <w:t>after our initial contact</w:t>
      </w:r>
      <w:r w:rsidR="00F80DB3">
        <w:rPr>
          <w:rFonts w:cstheme="minorHAnsi"/>
          <w:color w:val="000000"/>
        </w:rPr>
        <w:t xml:space="preserve"> messages to UA customer care</w:t>
      </w:r>
      <w:r>
        <w:rPr>
          <w:rFonts w:cstheme="minorHAnsi"/>
          <w:color w:val="000000"/>
        </w:rPr>
        <w:t>.</w:t>
      </w:r>
    </w:p>
    <w:p w14:paraId="2D76034F" w14:textId="6467FF71" w:rsidR="00EA464B" w:rsidRDefault="00EA20F7" w:rsidP="00EA464B">
      <w:pPr>
        <w:pStyle w:val="NoSpacing"/>
        <w:spacing w:after="240"/>
      </w:pPr>
      <w:r>
        <w:rPr>
          <w:color w:val="000000"/>
        </w:rPr>
        <w:t>We made our own accommodation arrangements</w:t>
      </w:r>
      <w:r w:rsidR="00EA464B">
        <w:rPr>
          <w:color w:val="000000"/>
        </w:rPr>
        <w:t xml:space="preserve">, staying at the same </w:t>
      </w:r>
      <w:r w:rsidR="00EA464B">
        <w:t xml:space="preserve">Hotel </w:t>
      </w:r>
      <w:proofErr w:type="spellStart"/>
      <w:r w:rsidR="00EA464B" w:rsidRPr="00EA20F7">
        <w:t>Kastanienhof</w:t>
      </w:r>
      <w:proofErr w:type="spellEnd"/>
      <w:r w:rsidR="00EA464B">
        <w:t xml:space="preserve"> on the night of July 24, and at the Rome airport Hilton on </w:t>
      </w:r>
      <w:r w:rsidR="00F80DB3">
        <w:t xml:space="preserve">the night of </w:t>
      </w:r>
      <w:r w:rsidR="00EA464B">
        <w:t>July 25.  Because of the morning departure, we wanted to be early to the airport.</w:t>
      </w:r>
    </w:p>
    <w:p w14:paraId="69772CDF" w14:textId="7E83D5D1" w:rsidR="00ED030A" w:rsidRDefault="00FD3B1B" w:rsidP="00EA464B">
      <w:pPr>
        <w:pStyle w:val="NoSpacing"/>
        <w:spacing w:after="240"/>
      </w:pPr>
      <w:r>
        <w:t xml:space="preserve">In summary, we request </w:t>
      </w:r>
      <w:r w:rsidR="002D01B1" w:rsidRPr="00F15581">
        <w:rPr>
          <w:i/>
          <w:iCs/>
        </w:rPr>
        <w:t>reimbursement</w:t>
      </w:r>
      <w:r w:rsidR="002D01B1">
        <w:t xml:space="preserve"> for expenses and </w:t>
      </w:r>
      <w:r>
        <w:t xml:space="preserve">reasonable </w:t>
      </w:r>
      <w:r w:rsidRPr="00F15581">
        <w:rPr>
          <w:i/>
          <w:iCs/>
        </w:rPr>
        <w:t>compensation</w:t>
      </w:r>
      <w:r>
        <w:t xml:space="preserve"> for our </w:t>
      </w:r>
      <w:r w:rsidR="00ED030A">
        <w:t xml:space="preserve">inconvenience.  </w:t>
      </w:r>
    </w:p>
    <w:p w14:paraId="3DDF8EBF" w14:textId="52A91DF6" w:rsidR="00ED030A" w:rsidRDefault="00ED030A" w:rsidP="00ED030A">
      <w:pPr>
        <w:pStyle w:val="NoSpacing"/>
        <w:numPr>
          <w:ilvl w:val="0"/>
          <w:numId w:val="1"/>
        </w:numPr>
      </w:pPr>
      <w:r>
        <w:t>Our delayed trip home was due to UA technical problems.</w:t>
      </w:r>
    </w:p>
    <w:p w14:paraId="021DECA9" w14:textId="77777777" w:rsidR="00787FC9" w:rsidRDefault="00ED030A" w:rsidP="002D01B1">
      <w:pPr>
        <w:pStyle w:val="NoSpacing"/>
        <w:numPr>
          <w:ilvl w:val="0"/>
          <w:numId w:val="1"/>
        </w:numPr>
      </w:pPr>
      <w:r>
        <w:t xml:space="preserve">UA’s support for </w:t>
      </w:r>
      <w:r w:rsidR="001763B7">
        <w:t xml:space="preserve">us was lacking.  </w:t>
      </w:r>
    </w:p>
    <w:p w14:paraId="7309C642" w14:textId="26419F60" w:rsidR="00787FC9" w:rsidRDefault="001763B7" w:rsidP="00787FC9">
      <w:pPr>
        <w:pStyle w:val="NoSpacing"/>
        <w:numPr>
          <w:ilvl w:val="1"/>
          <w:numId w:val="1"/>
        </w:numPr>
      </w:pPr>
      <w:r>
        <w:t>We spent several hours on Saturday</w:t>
      </w:r>
      <w:r w:rsidR="00F15581">
        <w:t xml:space="preserve"> </w:t>
      </w:r>
      <w:r>
        <w:t xml:space="preserve">seeking </w:t>
      </w:r>
      <w:r w:rsidR="002D01B1">
        <w:t>flights home</w:t>
      </w:r>
      <w:r>
        <w:t xml:space="preserve">.  </w:t>
      </w:r>
    </w:p>
    <w:p w14:paraId="1BC68415" w14:textId="3ED5BB9B" w:rsidR="00787FC9" w:rsidRDefault="0077227F" w:rsidP="002D01B1">
      <w:pPr>
        <w:pStyle w:val="NoSpacing"/>
        <w:numPr>
          <w:ilvl w:val="1"/>
          <w:numId w:val="1"/>
        </w:numPr>
      </w:pPr>
      <w:r>
        <w:t>UA c</w:t>
      </w:r>
      <w:r w:rsidR="001763B7">
        <w:t xml:space="preserve">ustomer care did not respond to our requests for how we were to be accommodated during our </w:t>
      </w:r>
      <w:r>
        <w:t xml:space="preserve">three-day </w:t>
      </w:r>
      <w:r w:rsidR="001763B7">
        <w:t>delay.</w:t>
      </w:r>
      <w:r>
        <w:t xml:space="preserve">  All agents we spoke to were not authorized to provide such instructions.</w:t>
      </w:r>
    </w:p>
    <w:p w14:paraId="27B3B956" w14:textId="70E740AF" w:rsidR="002D01B1" w:rsidRDefault="002D01B1" w:rsidP="00AA1B3D">
      <w:pPr>
        <w:pStyle w:val="NoSpacing"/>
        <w:numPr>
          <w:ilvl w:val="1"/>
          <w:numId w:val="1"/>
        </w:numPr>
      </w:pPr>
      <w:r>
        <w:t>Customer care did not provide UA’s policy on accommodating passengers with canceled flights, as required by the European Union</w:t>
      </w:r>
      <w:r w:rsidR="0077227F">
        <w:t>.</w:t>
      </w:r>
      <w:r w:rsidR="0062095B">
        <w:t xml:space="preserve">  However, after finding those rights on our own</w:t>
      </w:r>
      <w:r w:rsidR="009F4840">
        <w:t xml:space="preserve"> on your website (attached)</w:t>
      </w:r>
      <w:r w:rsidR="0062095B">
        <w:t>, Section C.  Right to Care states that you will provide hotel accommodations for stays requiring one or more nights.</w:t>
      </w:r>
    </w:p>
    <w:p w14:paraId="24489D15" w14:textId="2708D5BD" w:rsidR="002D01B1" w:rsidRDefault="002D01B1" w:rsidP="002D01B1">
      <w:pPr>
        <w:pStyle w:val="NoSpacing"/>
        <w:numPr>
          <w:ilvl w:val="0"/>
          <w:numId w:val="1"/>
        </w:numPr>
        <w:spacing w:after="240"/>
      </w:pPr>
      <w:r>
        <w:t xml:space="preserve">Three days after our flight was delayed, UA offered each of us a $75 UA flight credit for our inconvenience.  A few years ago, Fred </w:t>
      </w:r>
      <w:proofErr w:type="spellStart"/>
      <w:r>
        <w:t>Hickernell’s</w:t>
      </w:r>
      <w:proofErr w:type="spellEnd"/>
      <w:r>
        <w:t xml:space="preserve"> domestic flight was delayed by several hours (not days), and Fred Hickernell </w:t>
      </w:r>
      <w:r w:rsidR="003D0B49">
        <w:t>and his family members on the flight were each given</w:t>
      </w:r>
      <w:r>
        <w:t xml:space="preserve"> $150 as compensation for the inconvenience.  Surely a </w:t>
      </w:r>
      <w:r w:rsidR="007935AD">
        <w:t>three-day</w:t>
      </w:r>
      <w:r>
        <w:t xml:space="preserve"> inconvenience </w:t>
      </w:r>
      <w:r w:rsidR="003D0B49">
        <w:t xml:space="preserve">deserves </w:t>
      </w:r>
      <w:r>
        <w:t>more compensation than $75.</w:t>
      </w:r>
    </w:p>
    <w:p w14:paraId="73BD3D16" w14:textId="401FFCF4" w:rsidR="00D055E4" w:rsidRDefault="001763B7" w:rsidP="00D055E4">
      <w:pPr>
        <w:pStyle w:val="NoSpacing"/>
        <w:spacing w:after="240"/>
      </w:pPr>
      <w:r>
        <w:t xml:space="preserve">UA’s tagline is </w:t>
      </w:r>
      <w:r w:rsidRPr="00F15581">
        <w:rPr>
          <w:i/>
          <w:iCs/>
        </w:rPr>
        <w:t>“Good leads the way.”</w:t>
      </w:r>
      <w:r>
        <w:t xml:space="preserve">  Please show us how that </w:t>
      </w:r>
      <w:r w:rsidR="00C91F3E">
        <w:t>applies to our situation.</w:t>
      </w:r>
    </w:p>
    <w:p w14:paraId="678067B2" w14:textId="0CA1732F" w:rsidR="00D055E4" w:rsidRPr="00EA20F7" w:rsidRDefault="00D055E4" w:rsidP="00D055E4">
      <w:pPr>
        <w:pStyle w:val="NoSpacing"/>
        <w:spacing w:after="240"/>
      </w:pPr>
      <w:r>
        <w:t>Thank you,</w:t>
      </w:r>
      <w:r>
        <w:br/>
        <w:t>Fred J. Hickernell</w:t>
      </w:r>
      <w:r w:rsidR="00AA1B3D">
        <w:t xml:space="preserve">, </w:t>
      </w:r>
      <w:r w:rsidR="00F15581">
        <w:t>Mileage Plus #JTD64672</w:t>
      </w:r>
      <w:r>
        <w:br/>
      </w:r>
      <w:proofErr w:type="spellStart"/>
      <w:r>
        <w:t>Aleksei</w:t>
      </w:r>
      <w:proofErr w:type="spellEnd"/>
      <w:r>
        <w:t xml:space="preserve"> Sorokin</w:t>
      </w:r>
    </w:p>
    <w:sectPr w:rsidR="00D055E4" w:rsidRPr="00EA20F7" w:rsidSect="00A7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2684"/>
    <w:multiLevelType w:val="hybridMultilevel"/>
    <w:tmpl w:val="8146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76C9F"/>
    <w:multiLevelType w:val="hybridMultilevel"/>
    <w:tmpl w:val="9C08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59334">
    <w:abstractNumId w:val="0"/>
  </w:num>
  <w:num w:numId="2" w16cid:durableId="63197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17"/>
    <w:rsid w:val="00121076"/>
    <w:rsid w:val="001763B7"/>
    <w:rsid w:val="002029CD"/>
    <w:rsid w:val="00212117"/>
    <w:rsid w:val="002D01B1"/>
    <w:rsid w:val="003D0B49"/>
    <w:rsid w:val="003F3ADA"/>
    <w:rsid w:val="005A590F"/>
    <w:rsid w:val="0062095B"/>
    <w:rsid w:val="00621B01"/>
    <w:rsid w:val="0077227F"/>
    <w:rsid w:val="00787FC9"/>
    <w:rsid w:val="007935AD"/>
    <w:rsid w:val="00814915"/>
    <w:rsid w:val="00857026"/>
    <w:rsid w:val="00871920"/>
    <w:rsid w:val="008C0E43"/>
    <w:rsid w:val="008D1D9C"/>
    <w:rsid w:val="009F4840"/>
    <w:rsid w:val="00A50EC9"/>
    <w:rsid w:val="00A7103D"/>
    <w:rsid w:val="00AA1B3D"/>
    <w:rsid w:val="00AF656A"/>
    <w:rsid w:val="00C73649"/>
    <w:rsid w:val="00C91F3E"/>
    <w:rsid w:val="00D055E4"/>
    <w:rsid w:val="00E4670F"/>
    <w:rsid w:val="00EA20F7"/>
    <w:rsid w:val="00EA464B"/>
    <w:rsid w:val="00ED030A"/>
    <w:rsid w:val="00EE789E"/>
    <w:rsid w:val="00F15581"/>
    <w:rsid w:val="00F401CE"/>
    <w:rsid w:val="00F411FC"/>
    <w:rsid w:val="00F57079"/>
    <w:rsid w:val="00F7420B"/>
    <w:rsid w:val="00F80DB3"/>
    <w:rsid w:val="00FD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FF19"/>
  <w14:defaultImageDpi w14:val="32767"/>
  <w15:chartTrackingRefBased/>
  <w15:docId w15:val="{BF741DCC-29FC-5640-A1C1-BFCA6DB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64B"/>
  </w:style>
  <w:style w:type="paragraph" w:styleId="ListParagraph">
    <w:name w:val="List Paragraph"/>
    <w:basedOn w:val="Normal"/>
    <w:uiPriority w:val="34"/>
    <w:qFormat/>
    <w:rsid w:val="00AF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J. Hickernell</dc:creator>
  <cp:keywords/>
  <dc:description/>
  <cp:lastModifiedBy>Fred J. Hickernell</cp:lastModifiedBy>
  <cp:revision>3</cp:revision>
  <cp:lastPrinted>2022-07-27T22:10:00Z</cp:lastPrinted>
  <dcterms:created xsi:type="dcterms:W3CDTF">2022-07-27T22:10:00Z</dcterms:created>
  <dcterms:modified xsi:type="dcterms:W3CDTF">2022-07-27T22:11:00Z</dcterms:modified>
</cp:coreProperties>
</file>