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软件工程课程设计</w:t>
      </w:r>
    </w:p>
    <w:p>
      <w:pPr>
        <w:spacing w:before="0" w:after="0" w:line="360" w:lineRule="auto"/>
        <w:ind w:firstLine="0"/>
      </w:pP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宋体"/>
          <w:b/>
          <w:sz w:val="40"/>
        </w:rPr>
        <w:t>《AI辅助软件过程》Scrum实践报告</w:t>
      </w:r>
    </w:p>
    <w:p>
      <w:pPr>
        <w:spacing w:before="0" w:after="0" w:line="360" w:lineRule="auto"/>
        <w:ind w:firstLine="0"/>
      </w:pPr>
    </w:p>
    <w:p>
      <w:pPr>
        <w:spacing w:before="0" w:after="480" w:line="360" w:lineRule="auto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Scrum实践报告（底稿）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8"/>
        </w:rPr>
        <w:t>学号：</w:t>
      </w:r>
      <w:r>
        <w:rPr>
          <w:rFonts w:ascii="Times New Roman" w:hAnsi="Times New Roman" w:eastAsia="宋体"/>
          <w:sz w:val="28"/>
        </w:rPr>
        <w:t>XXXXXXXXXX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8"/>
        </w:rPr>
        <w:t>姓名：</w:t>
      </w:r>
      <w:r>
        <w:rPr>
          <w:rFonts w:ascii="Times New Roman" w:hAnsi="Times New Roman" w:eastAsia="宋体"/>
          <w:sz w:val="28"/>
        </w:rPr>
        <w:t>XXX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8"/>
        </w:rPr>
        <w:t>班级：</w:t>
      </w:r>
      <w:r>
        <w:rPr>
          <w:rFonts w:ascii="Times New Roman" w:hAnsi="Times New Roman" w:eastAsia="宋体"/>
          <w:sz w:val="28"/>
        </w:rPr>
        <w:t>XXXX级XX班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b/>
          <w:sz w:val="28"/>
        </w:rPr>
        <w:t>模式：</w:t>
      </w:r>
      <w:r>
        <w:rPr>
          <w:rFonts w:ascii="Times New Roman" w:hAnsi="Times New Roman" w:eastAsia="宋体"/>
          <w:sz w:val="28"/>
        </w:rPr>
        <w:t>Builder 模式（个人主导推进）</w:t>
      </w:r>
    </w:p>
    <w:p>
      <w:pPr>
        <w:spacing w:before="0" w:after="0" w:line="360" w:lineRule="auto"/>
        <w:ind w:firstLine="0"/>
      </w:pP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福建师范大学计网学院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2026年 4 月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目录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 线下过程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1.1 产品愿景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1.2 团队章程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1.3 产品代办列表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1.4 发布计划/迭代计划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1.5 验收测试（针对第一次迭代的故事）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 线上过程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2.1 产品列表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2.1.1 列表总览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2.1.2 用户故事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2.2 迭代计划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2.2.1 迭代总览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2.2.2 任务明细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2.3 任务看板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2.3.1 第1天看板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2.3.2 第2天看板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2.3.3 第3天看板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 代码仓库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2.4.1 仓库首页与目录结构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2.4.2 多平台工作界面补充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2.4.3 分支规划与功能映射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2.4.4 提交记录与任务-文件映射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2.4.5 Merge Request 与迭代收尾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 附录：项目实现与完整代码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3.1 源码规模统计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3.2 项目目录与页面职责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3.3 本地状态与数据结构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3.4 关键实现说明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3.4.1 用户故事管理模块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3.4.2 产品待办列表与迭代计划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3.4.3 看板与状态流转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3.4.4 迭代回顾与测试联动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3.5 完整代码清单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3.6 README.md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3.7 前端页面说明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3.8 后端接口说明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3.9 数据库脚本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3.10 测试脚本</w:t>
      </w:r>
    </w:p>
    <w:p>
      <w:pPr>
        <w:spacing w:before="0" w:after="0" w:line="312" w:lineRule="auto"/>
        <w:ind w:firstLine="0"/>
      </w:pPr>
      <w:r>
        <w:rPr>
          <w:rFonts w:ascii="Times New Roman" w:hAnsi="Times New Roman" w:eastAsia="宋体"/>
          <w:sz w:val="24"/>
        </w:rPr>
        <w:t>3.11 自测修复与代码定位</w:t>
      </w:r>
    </w:p>
    <w:p>
      <w:r>
        <w:br w:type="page"/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32"/>
        </w:rPr>
        <w:t>1 线下过程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1.1 产品愿景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本项目将“Scrum 过程管理平台”定位为面向软件项目管理课程实践的 Web 端工具，用于支撑用户故事管理、产品待办列表、迭代计划、任务看板、燃尽图与迭代回顾等核心流程。底稿阶段的目标不是追求内容完整，而是先固定报告结构、章节位置、表格样式和截图落点，后续只需按真实开发情况替换对应内容即可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首轮版本聚焦最小可用范围，即完成基本版功能模块的展示闭环，并同步保留 AI 会话、Git 提交、接口测试和演示材料，为最终实验报告提供统一模板。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1.2 团队章程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本报告按单人主导推进的 Builder 模式底稿编写，实际开发中采用“先定目标、再拆任务、逐步实现、同步留痕”的推进方式。项目执行时，可由本人同时承担产品负责人、Scrum Master、开发者与测试协调者等角色；若存在结对讨论或指导记录，也可在后续版本中增补至本节。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Definition of Done 可暂定为：功能可运行、核心交互可展示、截图已保存、代码已提交、相关说明已记录。该表述用于占位，后续根据真实过程微调。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1.3 产品代办列表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围绕课程要求的基础版功能，先整理产品待办列表如下。故事点和优先级目前为占位值，后续可按真实拆分情况替换。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1 产品列表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ID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故事文本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故事点数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PB01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作为用户，我希望新增、编辑、删除用户故事，便于维护需求。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PB02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作为用户，我希望查看产品待办列表并按优先级排序，便于统一管理。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PB03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作为用户，我希望通过拖拽调整待办顺序，便于动态安排开发优先级。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PB04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作为用户，我希望创建迭代并选择起止日期，便于形成 Sprint 计划。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PB05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作为用户，我希望将用户故事拖入当前迭代，便于形成迭代目标。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PB06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作为用户，我希望在看板中更新故事状态，便于跟踪执行情况。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PB07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作为用户，我希望查看燃尽图，便于判断迭代进度。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PB08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作为用户，我希望记录迭代回顾内容，便于总结经验与问题。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1.4 发布计划/迭代计划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结合课程实验周期，项目可拆分为若干 Sprint。本底稿先给出可直接替换的发布计划模板。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2 发布计划/迭代计划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 / 迭代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覆盖故事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产出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Sprint 1（V0.1）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第1周~第2周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完成用户故事、待办列表、迭代计划的基础实现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PB01~PB05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形成可演示原型与首轮截图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Sprint 2（V0.2）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第3周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完成看板流转、燃尽图与基础测试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PB06~PB07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形成核心业务闭环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Sprint 3（V1.0）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第4周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完成回顾管理、测试补充与报告整理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PB08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形成最终交付材料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1.5 验收测试（针对第一次迭代的故事）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为保证第一次迭代具有可验证性，先按 Given / When / Then 的方式列出验收测试模板。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3 用户故事验收测试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ID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故事文本</w:t>
            </w:r>
          </w:p>
        </w:tc>
        <w:tc>
          <w:tcPr>
            <w:tcW w:type="dxa" w:w="58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验收测试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用户故事管理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测试1：Given 进入用户故事页；When 填写表单并保存；Then 新故事应成功显示在列表中。</w:t>
              <w:br/>
              <w:t>测试2：Given 已存在一条故事；When 点击删除；Then 列表中应移除该故事。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拖拽调整优先级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测试1：Given 待办列表存在多条故事；When 拖拽调整顺序；Then 刷新后顺序应保持一致。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创建迭代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测试1：Given 用户输入名称和起止日期；When 点击保存；Then 页面应展示新的迭代卡片。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PB06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看板状态流转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测试1：Given 某条故事位于“未开始”；When 拖到“进行中”；Then 状态应更新并保存。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32"/>
        </w:rPr>
        <w:t>2 线上过程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2.1 产品列表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2.1.1 列表总览</w:t>
      </w:r>
    </w:p>
    <w:p>
      <w:pPr>
        <w:spacing w:before="0" w:after="0" w:line="360" w:lineRule="auto"/>
        <w:ind w:firstLine="420"/>
        <w:jc w:val="left"/>
      </w:pPr>
      <w:r>
        <w:t>本轮线上过程以“先造数据、再演示交互、最后补远程留痕”为顺序推进。系统中先录入了 2 条用户故事和 1 个 Sprint，用于后续展示 backlog、迭代计划和故事分配流程。当前 backlog 示例数据分别为“支持新增用户故事（3 SP）”和“支持查看迭代计划（5 SP）”，并以此作为课程演示的最小数据集。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两条故事都创建完成后的列表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1 已创建的产品待办列表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2.1.2 用户故事</w:t>
      </w:r>
    </w:p>
    <w:p>
      <w:pPr>
        <w:spacing w:before="0" w:after="0" w:line="360" w:lineRule="auto"/>
        <w:ind w:firstLine="420"/>
        <w:jc w:val="left"/>
      </w:pPr>
      <w:r>
        <w:t>在用户故事层面，项目选取“支持新增用户故事”作为典型示例。该故事直接对应产品待办列表维护和迭代计划输入能力，是 backlog、Sprint 与后续看板流转的上游数据来源，因此优先完成并用于演示。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用户故事弹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2 新建用户故事弹窗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2.2 迭代计划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2.2.1 迭代总览</w:t>
      </w:r>
    </w:p>
    <w:p>
      <w:pPr>
        <w:spacing w:before="0" w:after="0" w:line="360" w:lineRule="auto"/>
        <w:ind w:firstLine="420"/>
        <w:jc w:val="left"/>
      </w:pPr>
      <w:r>
        <w:t>第一次迭代命名为“Sprint 1 - 基础功能开发”，周期为 2026-04-22 至 2026-04-28，目标是完成用户故事管理、迭代计划与故事分配的基础能力。创建成功后，页面右侧能够展示 Sprint 卡片，左侧能够看到 backlog 中待分配的故事。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 创建成功后的整个“迭代计划管理”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3 Sprint 1 创建成功后的迭代计划页面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2.2.2 任务明细</w:t>
      </w:r>
    </w:p>
    <w:p>
      <w:pPr>
        <w:spacing w:before="0" w:after="0" w:line="360" w:lineRule="auto"/>
        <w:ind w:firstLine="420"/>
        <w:jc w:val="left"/>
      </w:pPr>
      <w:r>
        <w:t>典型任务明细选择“创建 Sprint 并录入目标信息”。在这一环节中需要填写迭代名称、起止日期与目标说明，为后续将 backlog 故事加入迭代、查看看板以及生成燃尽图提供基础数据。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 Sprint 的弹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4 新建 Sprint 弹窗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2.3 任务看板</w:t>
      </w:r>
    </w:p>
    <w:p>
      <w:pPr>
        <w:spacing w:before="0" w:after="0" w:line="360" w:lineRule="auto"/>
        <w:ind w:firstLine="420"/>
        <w:jc w:val="left"/>
      </w:pPr>
      <w:r>
        <w:t>本项目没有接入单独的线上任务管理平台，因此第 1～3 天的线上推进记录改用 Git 提交、测试结果和文档整理截图来替代展示。这样既符合课程“过程留痕”的要求，也能与本地仓库提交历史一一对应。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2.3.1 第1天看板</w:t>
      </w:r>
    </w:p>
    <w:p>
      <w:pPr>
        <w:spacing w:before="0" w:after="0" w:line="360" w:lineRule="auto"/>
        <w:ind w:firstLine="420"/>
        <w:jc w:val="left"/>
      </w:pPr>
      <w:r>
        <w:t>第 1 天重点完成仓库初始化、目录创建与文档约束确认，因此以 Git 初始化与前后端目录创建作为当天主要过程性证据。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355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t_dirs_com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5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5 第 1 天任务推进记录（项目初始化）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2.3.2 第2天看板</w:t>
      </w:r>
    </w:p>
    <w:p>
      <w:pPr>
        <w:spacing w:before="0" w:after="0" w:line="360" w:lineRule="auto"/>
        <w:ind w:firstLine="420"/>
        <w:jc w:val="left"/>
      </w:pPr>
      <w:r>
        <w:t>第 2 天主要推进前端页面开发与交互补齐，重点完成用户故事页、backlog 页与迭代计划页的骨架和交互整理。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578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ontend_com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7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6 第 2 天任务推进记录（前端核心页面开发）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2.3.3 第3天看板</w:t>
      </w:r>
    </w:p>
    <w:p>
      <w:pPr>
        <w:spacing w:before="0" w:after="0" w:line="360" w:lineRule="auto"/>
        <w:ind w:firstLine="420"/>
        <w:jc w:val="left"/>
      </w:pPr>
      <w:r>
        <w:t>第 3 天主要完成接口测试、报告整理与实验留痕补充，因此使用后端测试通过截图作为过程闭环证明。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798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ckend_test_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7 第 3 天任务推进记录（测试与收尾）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2.4 代码仓库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2.4.1 仓库首页与目录结构</w:t>
      </w:r>
    </w:p>
    <w:p>
      <w:pPr>
        <w:spacing w:before="0" w:after="0" w:line="360" w:lineRule="auto"/>
        <w:ind w:firstLine="420"/>
        <w:jc w:val="left"/>
      </w:pPr>
      <w:r>
        <w:t>代码仓库目前已同步到 GitHub 远程仓库，首页能够直接看到 docs、frontend、backend、trae_screen、Screenshot 等目录，以及 README 内容和最新提交信息。这一页面同时承担“仓库首页 + README 展示 + 远程留痕”三重作用。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8 GitHub 仓库首页与 README 截图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4 仓库目录与文件职责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381"/>
            <w:vAlign w:val="center"/>
          </w:tcPr>
          <w:p>
            <w:r>
              <w:t>文件 / 目录</w:t>
            </w:r>
          </w:p>
        </w:tc>
        <w:tc>
          <w:tcPr>
            <w:tcW w:type="dxa" w:w="4649"/>
            <w:vAlign w:val="center"/>
          </w:tcPr>
          <w:p>
            <w:r>
              <w:t>主要作用</w:t>
            </w:r>
          </w:p>
        </w:tc>
        <w:tc>
          <w:tcPr>
            <w:tcW w:type="dxa" w:w="2041"/>
            <w:vAlign w:val="center"/>
          </w:tcPr>
          <w:p>
            <w:r>
              <w:t>关联任务</w:t>
            </w:r>
          </w:p>
        </w:tc>
      </w:tr>
      <w:tr>
        <w:tc>
          <w:tcPr>
            <w:tcW w:type="dxa" w:w="2381"/>
            <w:vAlign w:val="center"/>
          </w:tcPr>
          <w:p>
            <w:r>
              <w:t>README.md</w:t>
            </w:r>
          </w:p>
        </w:tc>
        <w:tc>
          <w:tcPr>
            <w:tcW w:type="dxa" w:w="4649"/>
            <w:vAlign w:val="center"/>
          </w:tcPr>
          <w:p>
            <w:r>
              <w:t>记录项目范围、运行方式、技术栈与演示顺序。</w:t>
            </w:r>
          </w:p>
        </w:tc>
        <w:tc>
          <w:tcPr>
            <w:tcW w:type="dxa" w:w="2041"/>
            <w:vAlign w:val="center"/>
          </w:tcPr>
          <w:p>
            <w:r>
              <w:t>P0、P5</w:t>
            </w:r>
          </w:p>
        </w:tc>
      </w:tr>
      <w:tr>
        <w:tc>
          <w:tcPr>
            <w:tcW w:type="dxa" w:w="2381"/>
            <w:vAlign w:val="center"/>
          </w:tcPr>
          <w:p>
            <w:r>
              <w:t>frontend/</w:t>
            </w:r>
          </w:p>
        </w:tc>
        <w:tc>
          <w:tcPr>
            <w:tcW w:type="dxa" w:w="4649"/>
            <w:vAlign w:val="center"/>
          </w:tcPr>
          <w:p>
            <w:r>
              <w:t>实现用户故事、backlog、Sprint、看板、燃尽图和回顾页面。</w:t>
            </w:r>
          </w:p>
        </w:tc>
        <w:tc>
          <w:tcPr>
            <w:tcW w:type="dxa" w:w="2041"/>
            <w:vAlign w:val="center"/>
          </w:tcPr>
          <w:p>
            <w:r>
              <w:t>P2、P3</w:t>
            </w:r>
          </w:p>
        </w:tc>
      </w:tr>
      <w:tr>
        <w:tc>
          <w:tcPr>
            <w:tcW w:type="dxa" w:w="2381"/>
            <w:vAlign w:val="center"/>
          </w:tcPr>
          <w:p>
            <w:r>
              <w:t>backend/</w:t>
            </w:r>
          </w:p>
        </w:tc>
        <w:tc>
          <w:tcPr>
            <w:tcW w:type="dxa" w:w="4649"/>
            <w:vAlign w:val="center"/>
          </w:tcPr>
          <w:p>
            <w:r>
              <w:t>提供 RESTful 接口、状态更新逻辑与本地持久化能力。</w:t>
            </w:r>
          </w:p>
        </w:tc>
        <w:tc>
          <w:tcPr>
            <w:tcW w:type="dxa" w:w="2041"/>
            <w:vAlign w:val="center"/>
          </w:tcPr>
          <w:p>
            <w:r>
              <w:t>P1、P3、P4</w:t>
            </w:r>
          </w:p>
        </w:tc>
      </w:tr>
      <w:tr>
        <w:tc>
          <w:tcPr>
            <w:tcW w:type="dxa" w:w="2381"/>
            <w:vAlign w:val="center"/>
          </w:tcPr>
          <w:p>
            <w:r>
              <w:t>Screenshot/</w:t>
            </w:r>
          </w:p>
        </w:tc>
        <w:tc>
          <w:tcPr>
            <w:tcW w:type="dxa" w:w="4649"/>
            <w:vAlign w:val="center"/>
          </w:tcPr>
          <w:p>
            <w:r>
              <w:t>保存 Git 初始化、构建、测试和阶段提交截图。</w:t>
            </w:r>
          </w:p>
        </w:tc>
        <w:tc>
          <w:tcPr>
            <w:tcW w:type="dxa" w:w="2041"/>
            <w:vAlign w:val="center"/>
          </w:tcPr>
          <w:p>
            <w:r>
              <w:t>P0、P4、P5</w:t>
            </w:r>
          </w:p>
        </w:tc>
      </w:tr>
      <w:tr>
        <w:tc>
          <w:tcPr>
            <w:tcW w:type="dxa" w:w="2381"/>
            <w:vAlign w:val="center"/>
          </w:tcPr>
          <w:p>
            <w:r>
              <w:t>trae_screen/</w:t>
            </w:r>
          </w:p>
        </w:tc>
        <w:tc>
          <w:tcPr>
            <w:tcW w:type="dxa" w:w="4649"/>
            <w:vAlign w:val="center"/>
          </w:tcPr>
          <w:p>
            <w:r>
              <w:t>保存 Trae Builder、页面拖拽和 GitHub 远程截图。</w:t>
            </w:r>
          </w:p>
        </w:tc>
        <w:tc>
          <w:tcPr>
            <w:tcW w:type="dxa" w:w="2041"/>
            <w:vAlign w:val="center"/>
          </w:tcPr>
          <w:p>
            <w:r>
              <w:t>P3、P5</w:t>
            </w:r>
          </w:p>
        </w:tc>
      </w:tr>
      <w:tr>
        <w:tc>
          <w:tcPr>
            <w:tcW w:type="dxa" w:w="2381"/>
            <w:vAlign w:val="center"/>
          </w:tcPr>
          <w:p>
            <w:r>
              <w:t>docs/</w:t>
            </w:r>
          </w:p>
        </w:tc>
        <w:tc>
          <w:tcPr>
            <w:tcW w:type="dxa" w:w="4649"/>
            <w:vAlign w:val="center"/>
          </w:tcPr>
          <w:p>
            <w:r>
              <w:t>保存课程说明、数据库设计、API 草案、报告底稿与修正记录。</w:t>
            </w:r>
          </w:p>
        </w:tc>
        <w:tc>
          <w:tcPr>
            <w:tcW w:type="dxa" w:w="2041"/>
            <w:vAlign w:val="center"/>
          </w:tcPr>
          <w:p>
            <w:r>
              <w:t>P0、P5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2.4.2 多平台工作界面补充</w:t>
      </w:r>
    </w:p>
    <w:p>
      <w:pPr>
        <w:spacing w:before="0" w:after="0" w:line="360" w:lineRule="auto"/>
        <w:ind w:firstLine="420"/>
        <w:jc w:val="left"/>
      </w:pPr>
      <w:r>
        <w:t>除代码仓库外，本次实验还保留了 Trae IDE Builder 工作界面，用于说明 AI 辅助开发时的任务输入、界面上下文和实际增量开发位置。Builder 界面与本地仓库、GitHub 远程共同构成完整证据链。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2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开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9 Trae IDE Builder 工作界面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2.4.3 分支规划与功能映射</w:t>
      </w:r>
    </w:p>
    <w:p>
      <w:pPr>
        <w:spacing w:before="0" w:after="0" w:line="360" w:lineRule="auto"/>
        <w:ind w:firstLine="420"/>
        <w:jc w:val="left"/>
      </w:pPr>
      <w:r>
        <w:t>截至 2026-04-23，项目采用单主线推进策略，本地与远程均以 master 为当前工作分支。考虑到课程实验优先强调“功能能跑、过程可追踪、材料可截图”，本阶段没有强制拆出复杂分支，而是先保证基础功能和证据链闭环。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10 GitHub 远程仓库首页与当前分支状态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5 分支规划与文件映射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381"/>
            <w:vAlign w:val="center"/>
          </w:tcPr>
          <w:p>
            <w:r>
              <w:t>分支名</w:t>
            </w:r>
          </w:p>
        </w:tc>
        <w:tc>
          <w:tcPr>
            <w:tcW w:type="dxa" w:w="2721"/>
            <w:vAlign w:val="center"/>
          </w:tcPr>
          <w:p>
            <w:r>
              <w:t>用途</w:t>
            </w:r>
          </w:p>
        </w:tc>
        <w:tc>
          <w:tcPr>
            <w:tcW w:type="dxa" w:w="2948"/>
            <w:vAlign w:val="center"/>
          </w:tcPr>
          <w:p>
            <w:r>
              <w:t>涉及文件</w:t>
            </w:r>
          </w:p>
        </w:tc>
        <w:tc>
          <w:tcPr>
            <w:tcW w:type="dxa" w:w="1474"/>
            <w:vAlign w:val="center"/>
          </w:tcPr>
          <w:p>
            <w:r>
              <w:t>对应任务</w:t>
            </w:r>
          </w:p>
        </w:tc>
      </w:tr>
      <w:tr>
        <w:tc>
          <w:tcPr>
            <w:tcW w:type="dxa" w:w="2381"/>
            <w:vAlign w:val="center"/>
          </w:tcPr>
          <w:p>
            <w:r>
              <w:t>master</w:t>
            </w:r>
          </w:p>
        </w:tc>
        <w:tc>
          <w:tcPr>
            <w:tcW w:type="dxa" w:w="2721"/>
            <w:vAlign w:val="center"/>
          </w:tcPr>
          <w:p>
            <w:r>
              <w:t>当前稳定演示版本与远程主分支</w:t>
            </w:r>
          </w:p>
        </w:tc>
        <w:tc>
          <w:tcPr>
            <w:tcW w:type="dxa" w:w="2948"/>
            <w:vAlign w:val="center"/>
          </w:tcPr>
          <w:p>
            <w:r>
              <w:t>全部稳定文件</w:t>
            </w:r>
          </w:p>
        </w:tc>
        <w:tc>
          <w:tcPr>
            <w:tcW w:type="dxa" w:w="1474"/>
            <w:vAlign w:val="center"/>
          </w:tcPr>
          <w:p>
            <w:r>
              <w:t>当前交付主线</w:t>
            </w:r>
          </w:p>
        </w:tc>
      </w:tr>
      <w:tr>
        <w:tc>
          <w:tcPr>
            <w:tcW w:type="dxa" w:w="2381"/>
            <w:vAlign w:val="center"/>
          </w:tcPr>
          <w:p>
            <w:r>
              <w:t>dev（可选）</w:t>
            </w:r>
          </w:p>
        </w:tc>
        <w:tc>
          <w:tcPr>
            <w:tcW w:type="dxa" w:w="2721"/>
            <w:vAlign w:val="center"/>
          </w:tcPr>
          <w:p>
            <w:r>
              <w:t>后续若补多人协作，可作为集成分支</w:t>
            </w:r>
          </w:p>
        </w:tc>
        <w:tc>
          <w:tcPr>
            <w:tcW w:type="dxa" w:w="2948"/>
            <w:vAlign w:val="center"/>
          </w:tcPr>
          <w:p>
            <w:r>
              <w:t>frontend/ + backend/ + docs/</w:t>
            </w:r>
          </w:p>
        </w:tc>
        <w:tc>
          <w:tcPr>
            <w:tcW w:type="dxa" w:w="1474"/>
            <w:vAlign w:val="center"/>
          </w:tcPr>
          <w:p>
            <w:r>
              <w:t>后续协作留痕</w:t>
            </w:r>
          </w:p>
        </w:tc>
      </w:tr>
      <w:tr>
        <w:tc>
          <w:tcPr>
            <w:tcW w:type="dxa" w:w="2381"/>
            <w:vAlign w:val="center"/>
          </w:tcPr>
          <w:p>
            <w:r>
              <w:t>feature/drag-story-to-sprint（建议）</w:t>
            </w:r>
          </w:p>
        </w:tc>
        <w:tc>
          <w:tcPr>
            <w:tcW w:type="dxa" w:w="2721"/>
            <w:vAlign w:val="center"/>
          </w:tcPr>
          <w:p>
            <w:r>
              <w:t>用于补充 Trae 拖拽任务的独立分支</w:t>
            </w:r>
          </w:p>
        </w:tc>
        <w:tc>
          <w:tcPr>
            <w:tcW w:type="dxa" w:w="2948"/>
            <w:vAlign w:val="center"/>
          </w:tcPr>
          <w:p>
            <w:r>
              <w:t>frontend/src/views/sprints/SprintsView.vue</w:t>
            </w:r>
          </w:p>
        </w:tc>
        <w:tc>
          <w:tcPr>
            <w:tcW w:type="dxa" w:w="1474"/>
            <w:vAlign w:val="center"/>
          </w:tcPr>
          <w:p>
            <w:r>
              <w:t>故事加入迭代交互优化</w:t>
            </w:r>
          </w:p>
        </w:tc>
      </w:tr>
      <w:tr>
        <w:tc>
          <w:tcPr>
            <w:tcW w:type="dxa" w:w="2381"/>
            <w:vAlign w:val="center"/>
          </w:tcPr>
          <w:p>
            <w:r>
              <w:t>feature/mysql-migration（建议）</w:t>
            </w:r>
          </w:p>
        </w:tc>
        <w:tc>
          <w:tcPr>
            <w:tcW w:type="dxa" w:w="2721"/>
            <w:vAlign w:val="center"/>
          </w:tcPr>
          <w:p>
            <w:r>
              <w:t>后续将 JSON 持久化迁移为 MySQL</w:t>
            </w:r>
          </w:p>
        </w:tc>
        <w:tc>
          <w:tcPr>
            <w:tcW w:type="dxa" w:w="2948"/>
            <w:vAlign w:val="center"/>
          </w:tcPr>
          <w:p>
            <w:r>
              <w:t>backend/src/ + backend/sql/</w:t>
            </w:r>
          </w:p>
        </w:tc>
        <w:tc>
          <w:tcPr>
            <w:tcW w:type="dxa" w:w="1474"/>
            <w:vAlign w:val="center"/>
          </w:tcPr>
          <w:p>
            <w:r>
              <w:t>数据库接入完善</w:t>
            </w:r>
          </w:p>
        </w:tc>
      </w:tr>
      <w:tr>
        <w:tc>
          <w:tcPr>
            <w:tcW w:type="dxa" w:w="2381"/>
            <w:vAlign w:val="center"/>
          </w:tcPr>
          <w:p>
            <w:r>
              <w:t>docs/report-material（建议）</w:t>
            </w:r>
          </w:p>
        </w:tc>
        <w:tc>
          <w:tcPr>
            <w:tcW w:type="dxa" w:w="2721"/>
            <w:vAlign w:val="center"/>
          </w:tcPr>
          <w:p>
            <w:r>
              <w:t>用于继续整理截图、录屏脚本和报告</w:t>
            </w:r>
          </w:p>
        </w:tc>
        <w:tc>
          <w:tcPr>
            <w:tcW w:type="dxa" w:w="2948"/>
            <w:vAlign w:val="center"/>
          </w:tcPr>
          <w:p>
            <w:r>
              <w:t>docs/ + Screenshot/ + trae_screen/</w:t>
            </w:r>
          </w:p>
        </w:tc>
        <w:tc>
          <w:tcPr>
            <w:tcW w:type="dxa" w:w="1474"/>
            <w:vAlign w:val="center"/>
          </w:tcPr>
          <w:p>
            <w:r>
              <w:t>报告材料收尾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2.4.4 提交记录与任务-文件映射</w:t>
      </w:r>
    </w:p>
    <w:p>
      <w:pPr>
        <w:spacing w:before="0" w:after="0" w:line="360" w:lineRule="auto"/>
        <w:ind w:firstLine="420"/>
        <w:jc w:val="left"/>
      </w:pPr>
      <w:r>
        <w:t>当前提交历史已经形成清晰阶段节奏：先提交文档与目录初始化，再提交后端核心接口与前端页面，随后补测试、报告与 Trae 拖拽任务。最新提交为 44bc07b，说明本地开发、AI 增量开发和实验材料整理都已进入同一条 Git 历史中。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7722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nal_g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11 本地 Git 历史与远程提交记录对应关系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6 提交记录、任务与文件变化对应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247"/>
            <w:vAlign w:val="center"/>
          </w:tcPr>
          <w:p>
            <w:r>
              <w:t>时间点</w:t>
            </w:r>
          </w:p>
        </w:tc>
        <w:tc>
          <w:tcPr>
            <w:tcW w:type="dxa" w:w="2494"/>
            <w:vAlign w:val="center"/>
          </w:tcPr>
          <w:p>
            <w:r>
              <w:t>commit message</w:t>
            </w:r>
          </w:p>
        </w:tc>
        <w:tc>
          <w:tcPr>
            <w:tcW w:type="dxa" w:w="2608"/>
            <w:vAlign w:val="center"/>
          </w:tcPr>
          <w:p>
            <w:r>
              <w:t>主要改动文件</w:t>
            </w:r>
          </w:p>
        </w:tc>
        <w:tc>
          <w:tcPr>
            <w:tcW w:type="dxa" w:w="1247"/>
            <w:vAlign w:val="center"/>
          </w:tcPr>
          <w:p>
            <w:r>
              <w:t>对应任务</w:t>
            </w:r>
          </w:p>
        </w:tc>
        <w:tc>
          <w:tcPr>
            <w:tcW w:type="dxa" w:w="2494"/>
            <w:vAlign w:val="center"/>
          </w:tcPr>
          <w:p>
            <w:r>
              <w:t>提交说明</w:t>
            </w:r>
          </w:p>
        </w:tc>
      </w:tr>
      <w:tr>
        <w:tc>
          <w:tcPr>
            <w:tcW w:type="dxa" w:w="1247"/>
            <w:vAlign w:val="center"/>
          </w:tcPr>
          <w:p>
            <w:r>
              <w:t>初始化阶段</w:t>
            </w:r>
          </w:p>
        </w:tc>
        <w:tc>
          <w:tcPr>
            <w:tcW w:type="dxa" w:w="2494"/>
            <w:vAlign w:val="center"/>
          </w:tcPr>
          <w:p>
            <w:r>
              <w:t>5b62fa3 docs: 初始化课程项目文档与开发约束</w:t>
            </w:r>
          </w:p>
        </w:tc>
        <w:tc>
          <w:tcPr>
            <w:tcW w:type="dxa" w:w="2608"/>
            <w:vAlign w:val="center"/>
          </w:tcPr>
          <w:p>
            <w:r>
              <w:t>AGENTS.md、README.md、docs/</w:t>
            </w:r>
          </w:p>
        </w:tc>
        <w:tc>
          <w:tcPr>
            <w:tcW w:type="dxa" w:w="1247"/>
            <w:vAlign w:val="center"/>
          </w:tcPr>
          <w:p>
            <w:r>
              <w:t>P0</w:t>
            </w:r>
          </w:p>
        </w:tc>
        <w:tc>
          <w:tcPr>
            <w:tcW w:type="dxa" w:w="2494"/>
            <w:vAlign w:val="center"/>
          </w:tcPr>
          <w:p>
            <w:r>
              <w:t>固定课程范围和技术约束。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初始化阶段</w:t>
            </w:r>
          </w:p>
        </w:tc>
        <w:tc>
          <w:tcPr>
            <w:tcW w:type="dxa" w:w="2494"/>
            <w:vAlign w:val="center"/>
          </w:tcPr>
          <w:p>
            <w:r>
              <w:t>9328461 init: 创建前后端基础目录</w:t>
            </w:r>
          </w:p>
        </w:tc>
        <w:tc>
          <w:tcPr>
            <w:tcW w:type="dxa" w:w="2608"/>
            <w:vAlign w:val="center"/>
          </w:tcPr>
          <w:p>
            <w:r>
              <w:t>frontend/、backend/</w:t>
            </w:r>
          </w:p>
        </w:tc>
        <w:tc>
          <w:tcPr>
            <w:tcW w:type="dxa" w:w="1247"/>
            <w:vAlign w:val="center"/>
          </w:tcPr>
          <w:p>
            <w:r>
              <w:t>P0</w:t>
            </w:r>
          </w:p>
        </w:tc>
        <w:tc>
          <w:tcPr>
            <w:tcW w:type="dxa" w:w="2494"/>
            <w:vAlign w:val="center"/>
          </w:tcPr>
          <w:p>
            <w:r>
              <w:t>建立前后端基础工程目录。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后端阶段</w:t>
            </w:r>
          </w:p>
        </w:tc>
        <w:tc>
          <w:tcPr>
            <w:tcW w:type="dxa" w:w="2494"/>
            <w:vAlign w:val="center"/>
          </w:tcPr>
          <w:p>
            <w:r>
              <w:t>1cb3a4e feat: 完成后端核心接口与自动化测试</w:t>
            </w:r>
          </w:p>
        </w:tc>
        <w:tc>
          <w:tcPr>
            <w:tcW w:type="dxa" w:w="2608"/>
            <w:vAlign w:val="center"/>
          </w:tcPr>
          <w:p>
            <w:r>
              <w:t>backend/src、backend/tests、backend/sql</w:t>
            </w:r>
          </w:p>
        </w:tc>
        <w:tc>
          <w:tcPr>
            <w:tcW w:type="dxa" w:w="1247"/>
            <w:vAlign w:val="center"/>
          </w:tcPr>
          <w:p>
            <w:r>
              <w:t>P1、P4</w:t>
            </w:r>
          </w:p>
        </w:tc>
        <w:tc>
          <w:tcPr>
            <w:tcW w:type="dxa" w:w="2494"/>
            <w:vAlign w:val="center"/>
          </w:tcPr>
          <w:p>
            <w:r>
              <w:t>补齐核心 REST 接口与测试脚本。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前端阶段</w:t>
            </w:r>
          </w:p>
        </w:tc>
        <w:tc>
          <w:tcPr>
            <w:tcW w:type="dxa" w:w="2494"/>
            <w:vAlign w:val="center"/>
          </w:tcPr>
          <w:p>
            <w:r>
              <w:t>6f4a73c feat: 完成前端基础版页面与交互</w:t>
            </w:r>
          </w:p>
        </w:tc>
        <w:tc>
          <w:tcPr>
            <w:tcW w:type="dxa" w:w="2608"/>
            <w:vAlign w:val="center"/>
          </w:tcPr>
          <w:p>
            <w:r>
              <w:t>frontend/src/views、router、api</w:t>
            </w:r>
          </w:p>
        </w:tc>
        <w:tc>
          <w:tcPr>
            <w:tcW w:type="dxa" w:w="1247"/>
            <w:vAlign w:val="center"/>
          </w:tcPr>
          <w:p>
            <w:r>
              <w:t>P2、P3</w:t>
            </w:r>
          </w:p>
        </w:tc>
        <w:tc>
          <w:tcPr>
            <w:tcW w:type="dxa" w:w="2494"/>
            <w:vAlign w:val="center"/>
          </w:tcPr>
          <w:p>
            <w:r>
              <w:t>完成基础页面与主流程交互。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文档阶段</w:t>
            </w:r>
          </w:p>
        </w:tc>
        <w:tc>
          <w:tcPr>
            <w:tcW w:type="dxa" w:w="2494"/>
            <w:vAlign w:val="center"/>
          </w:tcPr>
          <w:p>
            <w:r>
              <w:t>e6a1f9a docs: 补充运行说明与AI错误修正记录</w:t>
            </w:r>
          </w:p>
        </w:tc>
        <w:tc>
          <w:tcPr>
            <w:tcW w:type="dxa" w:w="2608"/>
            <w:vAlign w:val="center"/>
          </w:tcPr>
          <w:p>
            <w:r>
              <w:t>README.md、docs/AI错误修正记录.md</w:t>
            </w:r>
          </w:p>
        </w:tc>
        <w:tc>
          <w:tcPr>
            <w:tcW w:type="dxa" w:w="1247"/>
            <w:vAlign w:val="center"/>
          </w:tcPr>
          <w:p>
            <w:r>
              <w:t>P5</w:t>
            </w:r>
          </w:p>
        </w:tc>
        <w:tc>
          <w:tcPr>
            <w:tcW w:type="dxa" w:w="2494"/>
            <w:vAlign w:val="center"/>
          </w:tcPr>
          <w:p>
            <w:r>
              <w:t>补充运行方法和 AI 修正案例。</w:t>
            </w:r>
          </w:p>
        </w:tc>
      </w:tr>
      <w:tr>
        <w:tc>
          <w:tcPr>
            <w:tcW w:type="dxa" w:w="1247"/>
            <w:vAlign w:val="center"/>
          </w:tcPr>
          <w:p>
            <w:r>
              <w:t>Trae 阶段</w:t>
            </w:r>
          </w:p>
        </w:tc>
        <w:tc>
          <w:tcPr>
            <w:tcW w:type="dxa" w:w="2494"/>
            <w:vAlign w:val="center"/>
          </w:tcPr>
          <w:p>
            <w:r>
              <w:t>44bc07b feat: 完成Trae拖拽分配并补充实验留痕材料</w:t>
            </w:r>
          </w:p>
        </w:tc>
        <w:tc>
          <w:tcPr>
            <w:tcW w:type="dxa" w:w="2608"/>
            <w:vAlign w:val="center"/>
          </w:tcPr>
          <w:p>
            <w:r>
              <w:t>SprintsView.vue、trae_screen/、docs/</w:t>
            </w:r>
          </w:p>
        </w:tc>
        <w:tc>
          <w:tcPr>
            <w:tcW w:type="dxa" w:w="1247"/>
            <w:vAlign w:val="center"/>
          </w:tcPr>
          <w:p>
            <w:r>
              <w:t>P3、P5</w:t>
            </w:r>
          </w:p>
        </w:tc>
        <w:tc>
          <w:tcPr>
            <w:tcW w:type="dxa" w:w="2494"/>
            <w:vAlign w:val="center"/>
          </w:tcPr>
          <w:p>
            <w:r>
              <w:t>完成拖拽加入 Sprint 并整理留痕。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2.4.5 Merge Request 与迭代收尾</w:t>
      </w:r>
    </w:p>
    <w:p>
      <w:pPr>
        <w:spacing w:before="0" w:after="0" w:line="360" w:lineRule="auto"/>
        <w:ind w:firstLine="420"/>
        <w:jc w:val="left"/>
      </w:pPr>
      <w:r>
        <w:t>本项目已在 GitHub 上完成远程建仓、origin 配置与首次 push，并建立 master -&gt; origin/master 上游关系。由于当前仍采用单分支推进，仓库中暂未产生 Pull Request；这一点在报告中如实说明，不人为补造不存在的合并记录。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933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_chain_comm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t>图 12 远程仓库同步与报告留痕阶段提交</w:t>
      </w:r>
    </w:p>
    <w:p>
      <w:pPr>
        <w:spacing w:before="80" w:after="120"/>
        <w:ind w:firstLine="0"/>
        <w:jc w:val="left"/>
      </w:pPr>
      <w:r>
        <w:t>表 7 远程同步与后续 Pull Request 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438"/>
            <w:vAlign w:val="center"/>
          </w:tcPr>
          <w:p>
            <w:r>
              <w:t>事项</w:t>
            </w:r>
          </w:p>
        </w:tc>
        <w:tc>
          <w:tcPr>
            <w:tcW w:type="dxa" w:w="2891"/>
            <w:vAlign w:val="center"/>
          </w:tcPr>
          <w:p>
            <w:r>
              <w:t>源分支 → 目标分支</w:t>
            </w:r>
          </w:p>
        </w:tc>
        <w:tc>
          <w:tcPr>
            <w:tcW w:type="dxa" w:w="3402"/>
            <w:vAlign w:val="center"/>
          </w:tcPr>
          <w:p>
            <w:r>
              <w:t>检查项</w:t>
            </w:r>
          </w:p>
        </w:tc>
        <w:tc>
          <w:tcPr>
            <w:tcW w:type="dxa" w:w="907"/>
            <w:vAlign w:val="center"/>
          </w:tcPr>
          <w:p>
            <w:r>
              <w:t>结论</w:t>
            </w:r>
          </w:p>
        </w:tc>
      </w:tr>
      <w:tr>
        <w:tc>
          <w:tcPr>
            <w:tcW w:type="dxa" w:w="2438"/>
            <w:vAlign w:val="center"/>
          </w:tcPr>
          <w:p>
            <w:r>
              <w:t>GitHub 首次同步</w:t>
            </w:r>
          </w:p>
        </w:tc>
        <w:tc>
          <w:tcPr>
            <w:tcW w:type="dxa" w:w="2891"/>
            <w:vAlign w:val="center"/>
          </w:tcPr>
          <w:p>
            <w:r>
              <w:t>master → origin/master</w:t>
            </w:r>
          </w:p>
        </w:tc>
        <w:tc>
          <w:tcPr>
            <w:tcW w:type="dxa" w:w="3402"/>
            <w:vAlign w:val="center"/>
          </w:tcPr>
          <w:p>
            <w:r>
              <w:t>核对远程地址、目录结构与提交历史是否一致。</w:t>
            </w:r>
          </w:p>
        </w:tc>
        <w:tc>
          <w:tcPr>
            <w:tcW w:type="dxa" w:w="907"/>
            <w:vAlign w:val="center"/>
          </w:tcPr>
          <w:p>
            <w:r>
              <w:t>通过</w:t>
            </w:r>
          </w:p>
        </w:tc>
      </w:tr>
      <w:tr>
        <w:tc>
          <w:tcPr>
            <w:tcW w:type="dxa" w:w="2438"/>
            <w:vAlign w:val="center"/>
          </w:tcPr>
          <w:p>
            <w:r>
              <w:t>Pull Request 流程</w:t>
            </w:r>
          </w:p>
        </w:tc>
        <w:tc>
          <w:tcPr>
            <w:tcW w:type="dxa" w:w="2891"/>
            <w:vAlign w:val="center"/>
          </w:tcPr>
          <w:p>
            <w:r>
              <w:t>暂未创建</w:t>
            </w:r>
          </w:p>
        </w:tc>
        <w:tc>
          <w:tcPr>
            <w:tcW w:type="dxa" w:w="3402"/>
            <w:vAlign w:val="center"/>
          </w:tcPr>
          <w:p>
            <w:r>
              <w:t>当前采用单分支推进，后续可按课程需要补充。</w:t>
            </w:r>
          </w:p>
        </w:tc>
        <w:tc>
          <w:tcPr>
            <w:tcW w:type="dxa" w:w="907"/>
            <w:vAlign w:val="center"/>
          </w:tcPr>
          <w:p>
            <w:r>
              <w:t>待补充</w:t>
            </w:r>
          </w:p>
        </w:tc>
      </w:tr>
      <w:tr>
        <w:tc>
          <w:tcPr>
            <w:tcW w:type="dxa" w:w="2438"/>
            <w:vAlign w:val="center"/>
          </w:tcPr>
          <w:p>
            <w:r>
              <w:t>Trae 拖拽任务同步</w:t>
            </w:r>
          </w:p>
        </w:tc>
        <w:tc>
          <w:tcPr>
            <w:tcW w:type="dxa" w:w="2891"/>
            <w:vAlign w:val="center"/>
          </w:tcPr>
          <w:p>
            <w:r>
              <w:t>master → origin/master</w:t>
            </w:r>
          </w:p>
        </w:tc>
        <w:tc>
          <w:tcPr>
            <w:tcW w:type="dxa" w:w="3402"/>
            <w:vAlign w:val="center"/>
          </w:tcPr>
          <w:p>
            <w:r>
              <w:t>核对拖拽功能、截图目录和报告材料是否已同步。</w:t>
            </w:r>
          </w:p>
        </w:tc>
        <w:tc>
          <w:tcPr>
            <w:tcW w:type="dxa" w:w="907"/>
            <w:vAlign w:val="center"/>
          </w:tcPr>
          <w:p>
            <w:r>
              <w:t>通过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32"/>
        </w:rPr>
        <w:t>3 附录：项目实现与完整代码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3.1 源码规模统计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8 源码文件规模统计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</w:tcPr>
          <w:p>
            <w:r>
              <w:t>文件名</w:t>
            </w:r>
          </w:p>
        </w:tc>
        <w:tc>
          <w:tcPr>
            <w:tcW w:type="dxa" w:w="4535"/>
            <w:vAlign w:val="center"/>
          </w:tcPr>
          <w:p>
            <w:r>
              <w:t>主要内容</w:t>
            </w:r>
          </w:p>
        </w:tc>
        <w:tc>
          <w:tcPr>
            <w:tcW w:type="dxa" w:w="1701"/>
            <w:vAlign w:val="center"/>
          </w:tcPr>
          <w:p>
            <w:r>
              <w:t>行数</w:t>
            </w:r>
          </w:p>
        </w:tc>
      </w:tr>
      <w:tr>
        <w:tc>
          <w:tcPr>
            <w:tcW w:type="dxa" w:w="2835"/>
            <w:vAlign w:val="center"/>
          </w:tcPr>
          <w:p>
            <w:r>
              <w:t>README.md</w:t>
            </w:r>
          </w:p>
        </w:tc>
        <w:tc>
          <w:tcPr>
            <w:tcW w:type="dxa" w:w="4535"/>
            <w:vAlign w:val="center"/>
          </w:tcPr>
          <w:p>
            <w:r>
              <w:t>项目说明、运行方式与模块说明</w:t>
            </w:r>
          </w:p>
        </w:tc>
        <w:tc>
          <w:tcPr>
            <w:tcW w:type="dxa" w:w="1701"/>
            <w:vAlign w:val="center"/>
          </w:tcPr>
          <w:p>
            <w:r>
              <w:t>157</w:t>
            </w:r>
          </w:p>
        </w:tc>
      </w:tr>
      <w:tr>
        <w:tc>
          <w:tcPr>
            <w:tcW w:type="dxa" w:w="2835"/>
            <w:vAlign w:val="center"/>
          </w:tcPr>
          <w:p>
            <w:r>
              <w:t>frontend/src/</w:t>
            </w:r>
          </w:p>
        </w:tc>
        <w:tc>
          <w:tcPr>
            <w:tcW w:type="dxa" w:w="4535"/>
            <w:vAlign w:val="center"/>
          </w:tcPr>
          <w:p>
            <w:r>
              <w:t>前端页面、布局、路由与 API 封装（15 个源文件）</w:t>
            </w:r>
          </w:p>
        </w:tc>
        <w:tc>
          <w:tcPr>
            <w:tcW w:type="dxa" w:w="1701"/>
            <w:vAlign w:val="center"/>
          </w:tcPr>
          <w:p>
            <w:r>
              <w:t>1508</w:t>
            </w:r>
          </w:p>
        </w:tc>
      </w:tr>
      <w:tr>
        <w:tc>
          <w:tcPr>
            <w:tcW w:type="dxa" w:w="2835"/>
            <w:vAlign w:val="center"/>
          </w:tcPr>
          <w:p>
            <w:r>
              <w:t>backend/src/</w:t>
            </w:r>
          </w:p>
        </w:tc>
        <w:tc>
          <w:tcPr>
            <w:tcW w:type="dxa" w:w="4535"/>
            <w:vAlign w:val="center"/>
          </w:tcPr>
          <w:p>
            <w:r>
              <w:t>后端接口、工具函数与持久化逻辑（11 个源文件）</w:t>
            </w:r>
          </w:p>
        </w:tc>
        <w:tc>
          <w:tcPr>
            <w:tcW w:type="dxa" w:w="1701"/>
            <w:vAlign w:val="center"/>
          </w:tcPr>
          <w:p>
            <w:r>
              <w:t>896</w:t>
            </w:r>
          </w:p>
        </w:tc>
      </w:tr>
      <w:tr>
        <w:tc>
          <w:tcPr>
            <w:tcW w:type="dxa" w:w="2835"/>
            <w:vAlign w:val="center"/>
          </w:tcPr>
          <w:p>
            <w:r>
              <w:t>backend/sql/schema.mysql.sql</w:t>
            </w:r>
          </w:p>
        </w:tc>
        <w:tc>
          <w:tcPr>
            <w:tcW w:type="dxa" w:w="4535"/>
            <w:vAlign w:val="center"/>
          </w:tcPr>
          <w:p>
            <w:r>
              <w:t>课程要求对应的 MySQL 表结构脚本</w:t>
            </w:r>
          </w:p>
        </w:tc>
        <w:tc>
          <w:tcPr>
            <w:tcW w:type="dxa" w:w="1701"/>
            <w:vAlign w:val="center"/>
          </w:tcPr>
          <w:p>
            <w:r>
              <w:t>52</w:t>
            </w:r>
          </w:p>
        </w:tc>
      </w:tr>
      <w:tr>
        <w:tc>
          <w:tcPr>
            <w:tcW w:type="dxa" w:w="2835"/>
            <w:vAlign w:val="center"/>
          </w:tcPr>
          <w:p>
            <w:r>
              <w:t>backend/tests/api.test.js</w:t>
            </w:r>
          </w:p>
        </w:tc>
        <w:tc>
          <w:tcPr>
            <w:tcW w:type="dxa" w:w="4535"/>
            <w:vAlign w:val="center"/>
          </w:tcPr>
          <w:p>
            <w:r>
              <w:t>Vitest + Supertest 接口自动化测试脚本</w:t>
            </w:r>
          </w:p>
        </w:tc>
        <w:tc>
          <w:tcPr>
            <w:tcW w:type="dxa" w:w="1701"/>
            <w:vAlign w:val="center"/>
          </w:tcPr>
          <w:p>
            <w:r>
              <w:t>169</w:t>
            </w:r>
          </w:p>
        </w:tc>
      </w:tr>
      <w:tr>
        <w:tc>
          <w:tcPr>
            <w:tcW w:type="dxa" w:w="2835"/>
            <w:vAlign w:val="center"/>
          </w:tcPr>
          <w:p>
            <w:r>
              <w:t>docs/*.md（说明文档）</w:t>
            </w:r>
          </w:p>
        </w:tc>
        <w:tc>
          <w:tcPr>
            <w:tcW w:type="dxa" w:w="4535"/>
            <w:vAlign w:val="center"/>
          </w:tcPr>
          <w:p>
            <w:r>
              <w:t>课程说明、数据库/API 草案、修正记录与证据链说明</w:t>
            </w:r>
          </w:p>
        </w:tc>
        <w:tc>
          <w:tcPr>
            <w:tcW w:type="dxa" w:w="1701"/>
            <w:vAlign w:val="center"/>
          </w:tcPr>
          <w:p>
            <w:r>
              <w:t>1108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3.2 项目目录与页面职责</w:t>
      </w:r>
    </w:p>
    <w:p>
      <w:pPr>
        <w:spacing w:before="0" w:after="0" w:line="360" w:lineRule="auto"/>
        <w:ind w:firstLine="420"/>
        <w:jc w:val="left"/>
      </w:pPr>
      <w:r>
        <w:t>编码阶段实际形成了“前后端分离 + 文档与截图并行归档”的结构。与课程实验目标对应，项目没有扩展成复杂产品，而是围绕 5 个基础模块与 1 条清晰的演示路径进行收敛。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代码清单 1 项目目录树</w:t>
      </w:r>
    </w:p>
    <w:p>
      <w:pPr>
        <w:spacing w:before="0" w:after="0" w:line="360" w:lineRule="auto"/>
        <w:ind w:firstLine="0"/>
        <w:jc w:val="left"/>
      </w:pPr>
      <w:r>
        <w:t>scrum-process-platform-root/</w:t>
        <w:br/>
        <w:t>├── AGENTS.md</w:t>
        <w:br/>
        <w:t>├── README.md</w:t>
        <w:br/>
        <w:t>├── backend/</w:t>
        <w:br/>
        <w:t>│   ├── data/db.json</w:t>
        <w:br/>
        <w:t>│   ├── sql/schema.mysql.sql</w:t>
        <w:br/>
        <w:t>│   ├── src/</w:t>
        <w:br/>
        <w:t>│   └── tests/api.test.js</w:t>
        <w:br/>
        <w:t>├── docs/</w:t>
        <w:br/>
        <w:t>├── frontend/</w:t>
        <w:br/>
        <w:t>│   └── src/</w:t>
        <w:br/>
        <w:t>├── prompts/</w:t>
        <w:br/>
        <w:t>├── Screenshot/</w:t>
        <w:br/>
        <w:t>├── trae_content/</w:t>
        <w:br/>
        <w:t>└── trae_screen/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9 页面文件职责与用户故事对应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721"/>
            <w:vAlign w:val="center"/>
          </w:tcPr>
          <w:p>
            <w:r>
              <w:t>页面 / 文件</w:t>
            </w:r>
          </w:p>
        </w:tc>
        <w:tc>
          <w:tcPr>
            <w:tcW w:type="dxa" w:w="4592"/>
            <w:vAlign w:val="center"/>
          </w:tcPr>
          <w:p>
            <w:r>
              <w:t>承担职责</w:t>
            </w:r>
          </w:p>
        </w:tc>
        <w:tc>
          <w:tcPr>
            <w:tcW w:type="dxa" w:w="1757"/>
            <w:vAlign w:val="center"/>
          </w:tcPr>
          <w:p>
            <w:r>
              <w:t>关联故事</w:t>
            </w:r>
          </w:p>
        </w:tc>
      </w:tr>
      <w:tr>
        <w:tc>
          <w:tcPr>
            <w:tcW w:type="dxa" w:w="2721"/>
            <w:vAlign w:val="center"/>
          </w:tcPr>
          <w:p>
            <w:r>
              <w:t>/stories</w:t>
            </w:r>
          </w:p>
        </w:tc>
        <w:tc>
          <w:tcPr>
            <w:tcW w:type="dxa" w:w="4592"/>
            <w:vAlign w:val="center"/>
          </w:tcPr>
          <w:p>
            <w:r>
              <w:t>完成用户故事新增、编辑、删除与列表展示。</w:t>
            </w:r>
          </w:p>
        </w:tc>
        <w:tc>
          <w:tcPr>
            <w:tcW w:type="dxa" w:w="1757"/>
            <w:vAlign w:val="center"/>
          </w:tcPr>
          <w:p>
            <w:r>
              <w:t>PB01</w:t>
            </w:r>
          </w:p>
        </w:tc>
      </w:tr>
      <w:tr>
        <w:tc>
          <w:tcPr>
            <w:tcW w:type="dxa" w:w="2721"/>
            <w:vAlign w:val="center"/>
          </w:tcPr>
          <w:p>
            <w:r>
              <w:t>/backlog</w:t>
            </w:r>
          </w:p>
        </w:tc>
        <w:tc>
          <w:tcPr>
            <w:tcW w:type="dxa" w:w="4592"/>
            <w:vAlign w:val="center"/>
          </w:tcPr>
          <w:p>
            <w:r>
              <w:t>展示产品待办列表并支持优先级排序。</w:t>
            </w:r>
          </w:p>
        </w:tc>
        <w:tc>
          <w:tcPr>
            <w:tcW w:type="dxa" w:w="1757"/>
            <w:vAlign w:val="center"/>
          </w:tcPr>
          <w:p>
            <w:r>
              <w:t>PB02、PB03</w:t>
            </w:r>
          </w:p>
        </w:tc>
      </w:tr>
      <w:tr>
        <w:tc>
          <w:tcPr>
            <w:tcW w:type="dxa" w:w="2721"/>
            <w:vAlign w:val="center"/>
          </w:tcPr>
          <w:p>
            <w:r>
              <w:t>/sprints</w:t>
            </w:r>
          </w:p>
        </w:tc>
        <w:tc>
          <w:tcPr>
            <w:tcW w:type="dxa" w:w="4592"/>
            <w:vAlign w:val="center"/>
          </w:tcPr>
          <w:p>
            <w:r>
              <w:t>创建 Sprint、查看目标并将故事加入迭代。</w:t>
            </w:r>
          </w:p>
        </w:tc>
        <w:tc>
          <w:tcPr>
            <w:tcW w:type="dxa" w:w="1757"/>
            <w:vAlign w:val="center"/>
          </w:tcPr>
          <w:p>
            <w:r>
              <w:t>PB04、PB05</w:t>
            </w:r>
          </w:p>
        </w:tc>
      </w:tr>
      <w:tr>
        <w:tc>
          <w:tcPr>
            <w:tcW w:type="dxa" w:w="2721"/>
            <w:vAlign w:val="center"/>
          </w:tcPr>
          <w:p>
            <w:r>
              <w:t>/board/:sprintId</w:t>
            </w:r>
          </w:p>
        </w:tc>
        <w:tc>
          <w:tcPr>
            <w:tcW w:type="dxa" w:w="4592"/>
            <w:vAlign w:val="center"/>
          </w:tcPr>
          <w:p>
            <w:r>
              <w:t>按照待办 / 进行中 / 已完成展示迭代故事。</w:t>
            </w:r>
          </w:p>
        </w:tc>
        <w:tc>
          <w:tcPr>
            <w:tcW w:type="dxa" w:w="1757"/>
            <w:vAlign w:val="center"/>
          </w:tcPr>
          <w:p>
            <w:r>
              <w:t>PB06</w:t>
            </w:r>
          </w:p>
        </w:tc>
      </w:tr>
      <w:tr>
        <w:tc>
          <w:tcPr>
            <w:tcW w:type="dxa" w:w="2721"/>
            <w:vAlign w:val="center"/>
          </w:tcPr>
          <w:p>
            <w:r>
              <w:t>/burndown/:sprintId</w:t>
            </w:r>
          </w:p>
        </w:tc>
        <w:tc>
          <w:tcPr>
            <w:tcW w:type="dxa" w:w="4592"/>
            <w:vAlign w:val="center"/>
          </w:tcPr>
          <w:p>
            <w:r>
              <w:t>展示计划线与实际线的燃尽图。</w:t>
            </w:r>
          </w:p>
        </w:tc>
        <w:tc>
          <w:tcPr>
            <w:tcW w:type="dxa" w:w="1757"/>
            <w:vAlign w:val="center"/>
          </w:tcPr>
          <w:p>
            <w:r>
              <w:t>PB07</w:t>
            </w:r>
          </w:p>
        </w:tc>
      </w:tr>
      <w:tr>
        <w:tc>
          <w:tcPr>
            <w:tcW w:type="dxa" w:w="2721"/>
            <w:vAlign w:val="center"/>
          </w:tcPr>
          <w:p>
            <w:r>
              <w:t>/retrospectives*</w:t>
            </w:r>
          </w:p>
        </w:tc>
        <w:tc>
          <w:tcPr>
            <w:tcW w:type="dxa" w:w="4592"/>
            <w:vAlign w:val="center"/>
          </w:tcPr>
          <w:p>
            <w:r>
              <w:t>维护迭代回顾列表与单次回顾内容。</w:t>
            </w:r>
          </w:p>
        </w:tc>
        <w:tc>
          <w:tcPr>
            <w:tcW w:type="dxa" w:w="1757"/>
            <w:vAlign w:val="center"/>
          </w:tcPr>
          <w:p>
            <w:r>
              <w:t>PB08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3.3 本地状态与数据结构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若项目采用前后端分离结构，本节可分别记录数据库表、接口入参与前端状态字段。本底稿先给出一份占位表。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10 本地状态与数据结构设计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381"/>
            <w:vAlign w:val="center"/>
          </w:tcPr>
          <w:p>
            <w:r>
              <w:t>字段 / 表</w:t>
            </w:r>
          </w:p>
        </w:tc>
        <w:tc>
          <w:tcPr>
            <w:tcW w:type="dxa" w:w="3402"/>
            <w:vAlign w:val="center"/>
          </w:tcPr>
          <w:p>
            <w:r>
              <w:t>内容</w:t>
            </w:r>
          </w:p>
        </w:tc>
        <w:tc>
          <w:tcPr>
            <w:tcW w:type="dxa" w:w="3288"/>
            <w:vAlign w:val="center"/>
          </w:tcPr>
          <w:p>
            <w:r>
              <w:t>作用</w:t>
            </w:r>
          </w:p>
        </w:tc>
      </w:tr>
      <w:tr>
        <w:tc>
          <w:tcPr>
            <w:tcW w:type="dxa" w:w="2381"/>
            <w:vAlign w:val="center"/>
          </w:tcPr>
          <w:p>
            <w:r>
              <w:t>stories</w:t>
            </w:r>
          </w:p>
        </w:tc>
        <w:tc>
          <w:tcPr>
            <w:tcW w:type="dxa" w:w="3402"/>
            <w:vAlign w:val="center"/>
          </w:tcPr>
          <w:p>
            <w:r>
              <w:t>title、description、storyPoints、priorityOrder、status、sprintId</w:t>
            </w:r>
          </w:p>
        </w:tc>
        <w:tc>
          <w:tcPr>
            <w:tcW w:type="dxa" w:w="3288"/>
            <w:vAlign w:val="center"/>
          </w:tcPr>
          <w:p>
            <w:r>
              <w:t>存储用户故事与其排序、状态、Sprint 归属。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sprints</w:t>
            </w:r>
          </w:p>
        </w:tc>
        <w:tc>
          <w:tcPr>
            <w:tcW w:type="dxa" w:w="3402"/>
            <w:vAlign w:val="center"/>
          </w:tcPr>
          <w:p>
            <w:r>
              <w:t>name、startDate、endDate、goal</w:t>
            </w:r>
          </w:p>
        </w:tc>
        <w:tc>
          <w:tcPr>
            <w:tcW w:type="dxa" w:w="3288"/>
            <w:vAlign w:val="center"/>
          </w:tcPr>
          <w:p>
            <w:r>
              <w:t>存储迭代计划与目标说明。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retrospectives</w:t>
            </w:r>
          </w:p>
        </w:tc>
        <w:tc>
          <w:tcPr>
            <w:tcW w:type="dxa" w:w="3402"/>
            <w:vAlign w:val="center"/>
          </w:tcPr>
          <w:p>
            <w:r>
              <w:t>good1~good3、improve1~improve3</w:t>
            </w:r>
          </w:p>
        </w:tc>
        <w:tc>
          <w:tcPr>
            <w:tcW w:type="dxa" w:w="3288"/>
            <w:vAlign w:val="center"/>
          </w:tcPr>
          <w:p>
            <w:r>
              <w:t>存储迭代回顾结论。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burndownLogs</w:t>
            </w:r>
          </w:p>
        </w:tc>
        <w:tc>
          <w:tcPr>
            <w:tcW w:type="dxa" w:w="3402"/>
            <w:vAlign w:val="center"/>
          </w:tcPr>
          <w:p>
            <w:r>
              <w:t>sprintId、date、remainingPoints</w:t>
            </w:r>
          </w:p>
        </w:tc>
        <w:tc>
          <w:tcPr>
            <w:tcW w:type="dxa" w:w="3288"/>
            <w:vAlign w:val="center"/>
          </w:tcPr>
          <w:p>
            <w:r>
              <w:t>支撑燃尽图实际线数据生成。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前端状态</w:t>
            </w:r>
          </w:p>
        </w:tc>
        <w:tc>
          <w:tcPr>
            <w:tcW w:type="dxa" w:w="3402"/>
            <w:vAlign w:val="center"/>
          </w:tcPr>
          <w:p>
            <w:r>
              <w:t>筛选条件、当前拖拽 storyId、dragOverSprintId、表单状态</w:t>
            </w:r>
          </w:p>
        </w:tc>
        <w:tc>
          <w:tcPr>
            <w:tcW w:type="dxa" w:w="3288"/>
            <w:vAlign w:val="center"/>
          </w:tcPr>
          <w:p>
            <w:r>
              <w:t>保证拖拽分配和页面刷新联动。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3.4 关键实现说明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3.4.1 用户故事管理模块</w:t>
      </w:r>
    </w:p>
    <w:p>
      <w:pPr>
        <w:spacing w:before="0" w:after="0" w:line="360" w:lineRule="auto"/>
        <w:ind w:firstLine="420"/>
        <w:jc w:val="left"/>
      </w:pPr>
      <w:r>
        <w:t>用户故事管理模块对应 /stories 页面和 /api/stories 系列接口，支持新增、编辑、删除、状态更新等基础操作。该模块既是课程基础功能之一，也是 backlog 排序、Sprint 分配和看板流转的上游数据来源。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3.4.2 产品待办列表与迭代计划</w:t>
      </w:r>
    </w:p>
    <w:p>
      <w:pPr>
        <w:spacing w:before="0" w:after="0" w:line="360" w:lineRule="auto"/>
        <w:ind w:firstLine="420"/>
        <w:jc w:val="left"/>
      </w:pPr>
      <w:r>
        <w:t>产品待办列表与迭代计划模块分别对应 /backlog 与 /sprints 页面，前者负责排序与筛选，后者负责创建 Sprint、展示 Sprint 指标以及将 backlog 故事加入当前迭代。当前已额外补充拖拽加入 Sprint 的交互。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3.4.3 看板与状态流转</w:t>
      </w:r>
    </w:p>
    <w:p>
      <w:pPr>
        <w:spacing w:before="0" w:after="0" w:line="360" w:lineRule="auto"/>
        <w:ind w:firstLine="420"/>
        <w:jc w:val="left"/>
      </w:pPr>
      <w:r>
        <w:t>看板页面负责将迭代中的故事按 todo / in_progress / done 三列组织展示，并在状态变化时同步驱动燃尽图数据更新。虽然当前持久化仍采用 JSON 文件，但业务规则已经按课程文档中的接口范围落地。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4"/>
        </w:rPr>
        <w:t>3.4.4 迭代回顾与测试联动</w:t>
      </w:r>
    </w:p>
    <w:p>
      <w:pPr>
        <w:spacing w:before="0" w:after="0" w:line="360" w:lineRule="auto"/>
        <w:ind w:firstLine="420"/>
        <w:jc w:val="left"/>
      </w:pPr>
      <w:r>
        <w:t>迭代回顾与测试联动部分分别对应 /retrospectives 页面和 backend/tests/api.test.js。回顾模块保证课程要求中的“做得好的三件事 / 待改进的三件事”可录入与查询，测试模块则为 stories、sprints、board 与 burndown 的关键链路提供自动化验证。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11 关键函数 / 模块与对应功能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</w:tcPr>
          <w:p>
            <w:r>
              <w:t>函数名 / 模块</w:t>
            </w:r>
          </w:p>
        </w:tc>
        <w:tc>
          <w:tcPr>
            <w:tcW w:type="dxa" w:w="3061"/>
            <w:vAlign w:val="center"/>
          </w:tcPr>
          <w:p>
            <w:r>
              <w:t>所在文件</w:t>
            </w:r>
          </w:p>
        </w:tc>
        <w:tc>
          <w:tcPr>
            <w:tcW w:type="dxa" w:w="3175"/>
            <w:vAlign w:val="center"/>
          </w:tcPr>
          <w:p>
            <w: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r>
              <w:t>stories 路由</w:t>
            </w:r>
          </w:p>
        </w:tc>
        <w:tc>
          <w:tcPr>
            <w:tcW w:type="dxa" w:w="3061"/>
            <w:vAlign w:val="center"/>
          </w:tcPr>
          <w:p>
            <w:r>
              <w:t>backend/src/routes/stories.js</w:t>
            </w:r>
          </w:p>
        </w:tc>
        <w:tc>
          <w:tcPr>
            <w:tcW w:type="dxa" w:w="3175"/>
            <w:vAlign w:val="center"/>
          </w:tcPr>
          <w:p>
            <w:r>
              <w:t>处理用户故事 CRUD、排序与状态更新。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store 持久化模块</w:t>
            </w:r>
          </w:p>
        </w:tc>
        <w:tc>
          <w:tcPr>
            <w:tcW w:type="dxa" w:w="3061"/>
            <w:vAlign w:val="center"/>
          </w:tcPr>
          <w:p>
            <w:r>
              <w:t>backend/src/lib/store.js</w:t>
            </w:r>
          </w:p>
        </w:tc>
        <w:tc>
          <w:tcPr>
            <w:tcW w:type="dxa" w:w="3175"/>
            <w:vAlign w:val="center"/>
          </w:tcPr>
          <w:p>
            <w:r>
              <w:t>统一读写 db.json，维护故事、Sprint、回顾和燃尽图日志。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SprintsView.vue</w:t>
            </w:r>
          </w:p>
        </w:tc>
        <w:tc>
          <w:tcPr>
            <w:tcW w:type="dxa" w:w="3061"/>
            <w:vAlign w:val="center"/>
          </w:tcPr>
          <w:p>
            <w:r>
              <w:t>frontend/src/views/sprints/SprintsView.vue</w:t>
            </w:r>
          </w:p>
        </w:tc>
        <w:tc>
          <w:tcPr>
            <w:tcW w:type="dxa" w:w="3175"/>
            <w:vAlign w:val="center"/>
          </w:tcPr>
          <w:p>
            <w:r>
              <w:t>负责 Sprint 创建、故事分配与拖拽加入迭代。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BoardView.vue</w:t>
            </w:r>
          </w:p>
        </w:tc>
        <w:tc>
          <w:tcPr>
            <w:tcW w:type="dxa" w:w="3061"/>
            <w:vAlign w:val="center"/>
          </w:tcPr>
          <w:p>
            <w:r>
              <w:t>frontend/src/views/board/BoardView.vue</w:t>
            </w:r>
          </w:p>
        </w:tc>
        <w:tc>
          <w:tcPr>
            <w:tcW w:type="dxa" w:w="3175"/>
            <w:vAlign w:val="center"/>
          </w:tcPr>
          <w:p>
            <w:r>
              <w:t>负责看板状态流转与迭代故事展示。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api.test.js</w:t>
            </w:r>
          </w:p>
        </w:tc>
        <w:tc>
          <w:tcPr>
            <w:tcW w:type="dxa" w:w="3061"/>
            <w:vAlign w:val="center"/>
          </w:tcPr>
          <w:p>
            <w:r>
              <w:t>backend/tests/api.test.js</w:t>
            </w:r>
          </w:p>
        </w:tc>
        <w:tc>
          <w:tcPr>
            <w:tcW w:type="dxa" w:w="3175"/>
            <w:vAlign w:val="center"/>
          </w:tcPr>
          <w:p>
            <w:r>
              <w:t>验证核心接口与燃尽图联动逻辑。</w:t>
            </w:r>
          </w:p>
        </w:tc>
      </w:tr>
    </w:tbl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3.5 完整代码清单</w:t>
      </w:r>
    </w:p>
    <w:p>
      <w:pPr>
        <w:spacing w:before="0" w:after="0" w:line="360" w:lineRule="auto"/>
        <w:ind w:firstLine="420"/>
        <w:jc w:val="left"/>
      </w:pPr>
      <w:r>
        <w:t>正式版不再粘贴全量源码，而是以目录结构、关键文件职责、远程仓库地址与代表性代码路径相结合的方式说明实现。完整代码已在 GitHub 仓库中同步，报告主要承担解释实现思路和证据链的作用。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3.6 README.md</w:t>
      </w:r>
    </w:p>
    <w:p>
      <w:pPr>
        <w:spacing w:before="0" w:after="0" w:line="360" w:lineRule="auto"/>
        <w:ind w:firstLine="420"/>
        <w:jc w:val="left"/>
      </w:pPr>
      <w:r>
        <w:t>README.md 已补充项目范围、技术栈、启动命令、接口范围、测试命令、当前完成度与建议演示顺序，可直接作为答辩时的仓库首页说明材料。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3.7 前端页面说明</w:t>
      </w:r>
    </w:p>
    <w:p>
      <w:pPr>
        <w:spacing w:before="0" w:after="0" w:line="360" w:lineRule="auto"/>
        <w:ind w:firstLine="420"/>
        <w:jc w:val="left"/>
      </w:pPr>
      <w:r>
        <w:t>前端页面集中在 frontend/src/views 下，分别对应 stories、backlog、sprints、board、burndown 与 retrospectives 六类核心视图；路由定义在 frontend/src/router/index.js，布局位于 frontend/src/layouts/AppLayout.vue。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3.8 后端接口说明</w:t>
      </w:r>
    </w:p>
    <w:p>
      <w:pPr>
        <w:spacing w:before="0" w:after="0" w:line="360" w:lineRule="auto"/>
        <w:ind w:firstLine="420"/>
        <w:jc w:val="left"/>
      </w:pPr>
      <w:r>
        <w:t>后端接口统一挂载在 /api 下，入口文件为 backend/src/app.js，子路由按 stories、backlog、sprints、retrospectives 拆分。接口返回格式统一为 code / message / data，便于前后端联调和测试断言。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3.9 数据库脚本</w:t>
      </w:r>
    </w:p>
    <w:p>
      <w:pPr>
        <w:spacing w:before="0" w:after="0" w:line="360" w:lineRule="auto"/>
        <w:ind w:firstLine="420"/>
        <w:jc w:val="left"/>
      </w:pPr>
      <w:r>
        <w:t>数据库脚本位于 backend/sql/schema.mysql.sql，用于保留与课程文档一致的 MySQL 表结构设计；实际运行时默认使用 backend/data/db.json 做轻量持久化，以保证项目在本地环境中开箱即用。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3.10 测试脚本</w:t>
      </w:r>
    </w:p>
    <w:p>
      <w:pPr>
        <w:spacing w:before="0" w:after="0" w:line="360" w:lineRule="auto"/>
        <w:ind w:firstLine="420"/>
        <w:jc w:val="left"/>
      </w:pPr>
      <w:r>
        <w:t>测试脚本位于 backend/tests/api.test.js，使用 Vitest 与 Supertest 覆盖 stories CRUD、backlog 查询、Sprint 创建与删除、状态更新以及燃尽图联动等关键链路。</w:t>
      </w:r>
    </w:p>
    <w:p>
      <w:pPr>
        <w:spacing w:before="200" w:after="120" w:line="312" w:lineRule="auto"/>
        <w:ind w:firstLine="0"/>
      </w:pPr>
      <w:r>
        <w:rPr>
          <w:rFonts w:ascii="Times New Roman" w:hAnsi="Times New Roman" w:eastAsia="黑体"/>
          <w:b/>
          <w:sz w:val="28"/>
        </w:rPr>
        <w:t>3.11 自测修复与代码定位</w:t>
      </w:r>
    </w:p>
    <w:p>
      <w:pPr>
        <w:spacing w:before="0" w:after="0" w:line="360" w:lineRule="auto"/>
        <w:ind w:firstLine="420"/>
        <w:jc w:val="left"/>
      </w:pPr>
      <w:r>
        <w:t>为了让报告形成闭环，附录表 12 记录了自测阶段真实遇到的问题、定位文件和修复方式。这些内容与 docs/AI错误修正记录.md 及 Git 提交历史相互印证。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12 自测问题、定位文件与修复方式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608"/>
            <w:vAlign w:val="center"/>
          </w:tcPr>
          <w:p>
            <w:r>
              <w:t>问题表现</w:t>
            </w:r>
          </w:p>
        </w:tc>
        <w:tc>
          <w:tcPr>
            <w:tcW w:type="dxa" w:w="2268"/>
            <w:vAlign w:val="center"/>
          </w:tcPr>
          <w:p>
            <w:r>
              <w:t>定位文件</w:t>
            </w:r>
          </w:p>
        </w:tc>
        <w:tc>
          <w:tcPr>
            <w:tcW w:type="dxa" w:w="2551"/>
            <w:vAlign w:val="center"/>
          </w:tcPr>
          <w:p>
            <w:r>
              <w:t>对应函数 / 模块</w:t>
            </w:r>
          </w:p>
        </w:tc>
        <w:tc>
          <w:tcPr>
            <w:tcW w:type="dxa" w:w="2324"/>
            <w:vAlign w:val="center"/>
          </w:tcPr>
          <w:p>
            <w:r>
              <w:t>修复方式</w:t>
            </w:r>
          </w:p>
        </w:tc>
      </w:tr>
      <w:tr>
        <w:tc>
          <w:tcPr>
            <w:tcW w:type="dxa" w:w="2608"/>
            <w:vAlign w:val="center"/>
          </w:tcPr>
          <w:p>
            <w:r>
              <w:t>燃尽图测试断言取错时间点</w:t>
            </w:r>
          </w:p>
        </w:tc>
        <w:tc>
          <w:tcPr>
            <w:tcW w:type="dxa" w:w="2268"/>
            <w:vAlign w:val="center"/>
          </w:tcPr>
          <w:p>
            <w:r>
              <w:t>backend/tests/api.test.js</w:t>
            </w:r>
          </w:p>
        </w:tc>
        <w:tc>
          <w:tcPr>
            <w:tcW w:type="dxa" w:w="2551"/>
            <w:vAlign w:val="center"/>
          </w:tcPr>
          <w:p>
            <w:r>
              <w:t>燃尽图自动化测试</w:t>
            </w:r>
          </w:p>
        </w:tc>
        <w:tc>
          <w:tcPr>
            <w:tcW w:type="dxa" w:w="2324"/>
            <w:vAlign w:val="center"/>
          </w:tcPr>
          <w:p>
            <w:r>
              <w:t>改为按状态变更当天日期定位 actual 线数据。</w:t>
            </w:r>
          </w:p>
        </w:tc>
      </w:tr>
      <w:tr>
        <w:tc>
          <w:tcPr>
            <w:tcW w:type="dxa" w:w="2608"/>
            <w:vAlign w:val="center"/>
          </w:tcPr>
          <w:p>
            <w:r>
              <w:t>后端曾生成文档外调试接口</w:t>
            </w:r>
          </w:p>
        </w:tc>
        <w:tc>
          <w:tcPr>
            <w:tcW w:type="dxa" w:w="2268"/>
            <w:vAlign w:val="center"/>
          </w:tcPr>
          <w:p>
            <w:r>
              <w:t>backend/src/routes/stories.js</w:t>
            </w:r>
          </w:p>
        </w:tc>
        <w:tc>
          <w:tcPr>
            <w:tcW w:type="dxa" w:w="2551"/>
            <w:vAlign w:val="center"/>
          </w:tcPr>
          <w:p>
            <w:r>
              <w:t>stories 路由</w:t>
            </w:r>
          </w:p>
        </w:tc>
        <w:tc>
          <w:tcPr>
            <w:tcW w:type="dxa" w:w="2324"/>
            <w:vAlign w:val="center"/>
          </w:tcPr>
          <w:p>
            <w:r>
              <w:t>删除多余内部调试接口，保持与文档一致。</w:t>
            </w:r>
          </w:p>
        </w:tc>
      </w:tr>
      <w:tr>
        <w:tc>
          <w:tcPr>
            <w:tcW w:type="dxa" w:w="2608"/>
            <w:vAlign w:val="center"/>
          </w:tcPr>
          <w:p>
            <w:r>
              <w:t>故事加入迭代交互不够直观</w:t>
            </w:r>
          </w:p>
        </w:tc>
        <w:tc>
          <w:tcPr>
            <w:tcW w:type="dxa" w:w="2268"/>
            <w:vAlign w:val="center"/>
          </w:tcPr>
          <w:p>
            <w:r>
              <w:t>frontend/src/views/sprints/SprintsView.vue</w:t>
            </w:r>
          </w:p>
        </w:tc>
        <w:tc>
          <w:tcPr>
            <w:tcW w:type="dxa" w:w="2551"/>
            <w:vAlign w:val="center"/>
          </w:tcPr>
          <w:p>
            <w:r>
              <w:t>拖拽状态与 drop 处理</w:t>
            </w:r>
          </w:p>
        </w:tc>
        <w:tc>
          <w:tcPr>
            <w:tcW w:type="dxa" w:w="2324"/>
            <w:vAlign w:val="center"/>
          </w:tcPr>
          <w:p>
            <w:r>
              <w:t>补充 HTML5 拖拽、视觉反馈和故事分配逻辑。</w:t>
            </w:r>
          </w:p>
        </w:tc>
      </w:tr>
      <w:tr>
        <w:tc>
          <w:tcPr>
            <w:tcW w:type="dxa" w:w="2608"/>
            <w:vAlign w:val="center"/>
          </w:tcPr>
          <w:p>
            <w:r>
              <w:t>后端启动时出现 3000 端口占用</w:t>
            </w:r>
          </w:p>
        </w:tc>
        <w:tc>
          <w:tcPr>
            <w:tcW w:type="dxa" w:w="2268"/>
            <w:vAlign w:val="center"/>
          </w:tcPr>
          <w:p>
            <w:r>
              <w:t>backend/src/server.js</w:t>
            </w:r>
          </w:p>
        </w:tc>
        <w:tc>
          <w:tcPr>
            <w:tcW w:type="dxa" w:w="2551"/>
            <w:vAlign w:val="center"/>
          </w:tcPr>
          <w:p>
            <w:r>
              <w:t>开发启动阶段</w:t>
            </w:r>
          </w:p>
        </w:tc>
        <w:tc>
          <w:tcPr>
            <w:tcW w:type="dxa" w:w="2324"/>
            <w:vAlign w:val="center"/>
          </w:tcPr>
          <w:p>
            <w:r>
              <w:t>清理占用进程后重新启动服务，并记录到实验过程。</w:t>
            </w:r>
          </w:p>
        </w:tc>
      </w:tr>
    </w:tbl>
    <w:p>
      <w:r>
        <w:br w:type="page"/>
      </w:r>
    </w:p>
    <w:p>
      <w:pPr/>
      <w:r>
        <w:t>4 当前阶段整理（2026-04-23）</w:t>
      </w:r>
    </w:p>
    <w:p>
      <w:pPr/>
      <w:r>
        <w:t>4.1 当前完成情况</w:t>
      </w:r>
    </w:p>
    <w:p>
      <w:pPr>
        <w:jc w:val="left"/>
      </w:pPr>
      <w:r>
        <w:t>截至 2026-04-23，项目已经形成可运行的前后端原型，覆盖用户故事管理、产品待办列表、迭代计划管理、故事看板、燃尽图和迭代回顾 6 个课程要求模块。前端基于 Vue 3 + Vite + Element Plus，后端基于 Node.js + Express，核心接口测试已可执行，GitHub 远程仓库与本地截图材料也已建立。</w:t>
      </w:r>
    </w:p>
    <w:p>
      <w:pPr/>
      <w:r>
        <w:t>4.2 当前阶段中 Codex 与 Trae Builder 的分工</w:t>
      </w:r>
    </w:p>
    <w:p>
      <w:pPr>
        <w:jc w:val="left"/>
      </w:pPr>
      <w:r>
        <w:t>本项目的较稳妥解释口径是“Codex 参与前期文档收敛、接口一致性检查、初版前后端原型搭建与测试补充；Trae IDE Builder 在已有可运行基线之上继续完成真实的增量开发、界面交互改造与过程留痕”。这样既能够解释仓库为何先有代码框架，也能如实体现 Trae Builder 在后续阶段承担的具体工作。</w:t>
      </w:r>
    </w:p>
    <w:p>
      <w:pPr>
        <w:jc w:val="left"/>
      </w:pPr>
      <w:r>
        <w:t>在人机协作分工上，人主要负责阅读课程要求、限定边界、审核 AI 输出、发现错误并决定是否接收；Codex 和 Trae 分别承担分析、生成和局部修改工作，最终结果均由人工运行、截图和提交确认。</w:t>
      </w:r>
    </w:p>
    <w:p>
      <w:pPr/>
      <w:r>
        <w:t>4.2.1 ????????????????</w:t>
      </w:r>
    </w:p>
    <w:p>
      <w:pPr/>
      <w:r>
        <w:t>??????????????????????????????? prompts/codex-?????.md ? prompts/trae-builder-?????.md?????????????????? Codex ??? AGENTS.md?README.md ? docs ???????????????????????????????????? Trae Builder ????????????????????????????????</w:t>
      </w:r>
    </w:p>
    <w:p>
      <w:pPr/>
      <w:r>
        <w:t>??????????????????????????????????????????? Codex ?????????????????????????????????????????? Trae Builder ?????????????????????????? prompts ???Git ???????????????</w:t>
      </w:r>
    </w:p>
    <w:p>
      <w:pPr/>
      <w:r>
        <w:t>4.3 当前运行数据与演示状态</w:t>
      </w:r>
    </w:p>
    <w:p>
      <w:pPr>
        <w:jc w:val="left"/>
      </w:pPr>
      <w:r>
        <w:t>当前默认演示数据包括 2 条用户故事、1 个 Sprint 和 1 条燃尽图日志。两条故事均已加入 Sprint 1，总故事点数为 8，能够支撑用户故事列表、迭代计划、看板进入和燃尽图查看等演示步骤。</w:t>
      </w:r>
    </w:p>
    <w:p>
      <w:pPr/>
      <w:r>
        <w:t>4.4 当前缺口与风险</w:t>
      </w:r>
    </w:p>
    <w:p>
      <w:pPr>
        <w:jc w:val="left"/>
      </w:pPr>
      <w:r>
        <w:t>当前仍存在三个需要在正式交付前说明清楚的点：第一，运行时持久化默认仍为 JSON 文件，而不是直接连接 MySQL；第二，GitHub 远程仓库已经建立，但尚未补 Pull Request 形式的分支协作留痕；第三，独立的日看板截图并未单独保留，因此本报告改以 Git 提交与测试结果作为线上过程替代证据。</w:t>
      </w:r>
    </w:p>
    <w:p>
      <w:pPr/>
      <w:r>
        <w:t>5 基于 docs 文档的进一步完善</w:t>
      </w:r>
    </w:p>
    <w:p>
      <w:pPr>
        <w:jc w:val="left"/>
      </w:pPr>
      <w:r>
        <w:t>在重新核对 README、项目执行说明、数据库设计、API 草案和开发任务清单后，可以确认当前代码框架总体没有偏离课程“基础版功能优先”的约束，但仍需在报告中把技术取舍和当前实现状态讲清楚。</w:t>
      </w:r>
    </w:p>
    <w:p>
      <w:pPr/>
      <w:r>
        <w:t>5.1 技术选型与依据</w:t>
      </w:r>
    </w:p>
    <w:p>
      <w:pPr>
        <w:jc w:val="left"/>
      </w:pPr>
      <w:r>
        <w:t>技术选型与文档保持一致：前端为 Vue 3 + Vite + Element Plus，后端为 Node.js + Express，接口遵循 RESTful 风格，图表采用 ECharts。数据库层面保留了 MySQL 脚本，同时以 JSON 持久化作为当前可运行方案，这一取舍的理由是优先满足课程要求中的“可运行、可测试、可演示”。</w:t>
      </w:r>
    </w:p>
    <w:p>
      <w:pPr/>
      <w:r>
        <w:t>5.2 页面结构与功能映射</w:t>
      </w:r>
    </w:p>
    <w:p>
      <w:pPr>
        <w:jc w:val="left"/>
      </w:pPr>
      <w:r>
        <w:t>路由层面已经形成 /stories、/backlog、/sprints、/board/:sprintId、/burndown/:sprintId、/retrospectives 和 /retrospectives/:sprintId 七个核心入口。它们分别覆盖文档中列出的五大基础版模块，并形成“故事录入 → backlog 排序 → 迭代分配 → 看板执行 → 燃尽图查看 → 迭代回顾”的完整演示路径。</w:t>
      </w:r>
    </w:p>
    <w:p>
      <w:pPr/>
      <w:r>
        <w:t>5.3 数据模型与数据库设计摘要</w:t>
      </w:r>
    </w:p>
    <w:p>
      <w:pPr>
        <w:jc w:val="left"/>
      </w:pPr>
      <w:r>
        <w:t>从 docs/数据库设计.md 对照当前实现可以看到，核心对象已经收敛为 stories、sprints、retrospectives 和 burndownLogs 四类。数据库设计文档更偏向 MySQL 规范命名，而当前前后端接口使用 camelCase 字段，因此报告中应明确说明：数据库设计作为目标结构保留，运行实现则以接口字段命名为准。</w:t>
      </w:r>
    </w:p>
    <w:p>
      <w:pPr/>
      <w:r>
        <w:t>5.4 REST 接口设计摘要</w:t>
      </w:r>
    </w:p>
    <w:p>
      <w:pPr>
        <w:jc w:val="left"/>
      </w:pPr>
      <w:r>
        <w:t>接口设计与 docs/API接口草案.md 基本一致，已覆盖 stories CRUD、backlog 查询与排序、Sprint CRUD、故事加入迭代、看板状态更新、燃尽图查询与回顾查询/新增。统一响应结构为 code / message / data，便于测试脚本与前端页面共用同一约定。</w:t>
      </w:r>
    </w:p>
    <w:p>
      <w:pPr/>
      <w:r>
        <w:t>5.5 开发任务清单与当前完成度</w:t>
      </w:r>
    </w:p>
    <w:p>
      <w:pPr>
        <w:jc w:val="left"/>
      </w:pPr>
      <w:r>
        <w:t>结合 docs/开发任务清单.md，可以把项目完成度概括为：P0 项目初始化、P1 后端基础、P2 前端基础、P3 核心模块、P4 接口测试、P5 可演示化材料均已有产出。其中最强的一条证据链是 Git 提交历史 + 测试结果 + GitHub 远程仓库 + Trae 拖拽任务截图。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阶段</w:t>
            </w:r>
          </w:p>
        </w:tc>
        <w:tc>
          <w:tcPr>
            <w:tcW w:type="dxa" w:w="3041"/>
          </w:tcPr>
          <w:p>
            <w:r>
              <w:t>当前状态</w:t>
            </w:r>
          </w:p>
        </w:tc>
        <w:tc>
          <w:tcPr>
            <w:tcW w:type="dxa" w:w="3041"/>
          </w:tcPr>
          <w:p>
            <w:r>
              <w:t>说明</w:t>
            </w:r>
          </w:p>
        </w:tc>
      </w:tr>
      <w:tr>
        <w:tc>
          <w:tcPr>
            <w:tcW w:type="dxa" w:w="3041"/>
          </w:tcPr>
          <w:p>
            <w:r>
              <w:t>P0 项目初始化</w:t>
            </w:r>
          </w:p>
        </w:tc>
        <w:tc>
          <w:tcPr>
            <w:tcW w:type="dxa" w:w="3041"/>
          </w:tcPr>
          <w:p>
            <w:r>
              <w:t>已完成</w:t>
            </w:r>
          </w:p>
        </w:tc>
        <w:tc>
          <w:tcPr>
            <w:tcW w:type="dxa" w:w="3041"/>
          </w:tcPr>
          <w:p>
            <w:r>
              <w:t>完成 Git 初始化、前后端目录、README 与课程文档收敛。</w:t>
            </w:r>
          </w:p>
        </w:tc>
      </w:tr>
      <w:tr>
        <w:tc>
          <w:tcPr>
            <w:tcW w:type="dxa" w:w="3041"/>
          </w:tcPr>
          <w:p>
            <w:r>
              <w:t>P1 后端基础与数据库</w:t>
            </w:r>
          </w:p>
        </w:tc>
        <w:tc>
          <w:tcPr>
            <w:tcW w:type="dxa" w:w="3041"/>
          </w:tcPr>
          <w:p>
            <w:r>
              <w:t>已完成基础版</w:t>
            </w:r>
          </w:p>
        </w:tc>
        <w:tc>
          <w:tcPr>
            <w:tcW w:type="dxa" w:w="3041"/>
          </w:tcPr>
          <w:p>
            <w:r>
              <w:t>完成 Express 接口、JSON 持久化与 MySQL 脚本保留。</w:t>
            </w:r>
          </w:p>
        </w:tc>
      </w:tr>
      <w:tr>
        <w:tc>
          <w:tcPr>
            <w:tcW w:type="dxa" w:w="3041"/>
          </w:tcPr>
          <w:p>
            <w:r>
              <w:t>P2 前端基础框架</w:t>
            </w:r>
          </w:p>
        </w:tc>
        <w:tc>
          <w:tcPr>
            <w:tcW w:type="dxa" w:w="3041"/>
          </w:tcPr>
          <w:p>
            <w:r>
              <w:t>已完成</w:t>
            </w:r>
          </w:p>
        </w:tc>
        <w:tc>
          <w:tcPr>
            <w:tcW w:type="dxa" w:w="3041"/>
          </w:tcPr>
          <w:p>
            <w:r>
              <w:t>完成路由、布局、API 封装和六个核心页面骨架。</w:t>
            </w:r>
          </w:p>
        </w:tc>
      </w:tr>
      <w:tr>
        <w:tc>
          <w:tcPr>
            <w:tcW w:type="dxa" w:w="3041"/>
          </w:tcPr>
          <w:p>
            <w:r>
              <w:t>P3 核心模块开发</w:t>
            </w:r>
          </w:p>
        </w:tc>
        <w:tc>
          <w:tcPr>
            <w:tcW w:type="dxa" w:w="3041"/>
          </w:tcPr>
          <w:p>
            <w:r>
              <w:t>已完成基础版</w:t>
            </w:r>
          </w:p>
        </w:tc>
        <w:tc>
          <w:tcPr>
            <w:tcW w:type="dxa" w:w="3041"/>
          </w:tcPr>
          <w:p>
            <w:r>
              <w:t>完成故事、backlog、Sprint、看板、燃尽图和回顾模块。</w:t>
            </w:r>
          </w:p>
        </w:tc>
      </w:tr>
      <w:tr>
        <w:tc>
          <w:tcPr>
            <w:tcW w:type="dxa" w:w="3041"/>
          </w:tcPr>
          <w:p>
            <w:r>
              <w:t>P4 接口测试</w:t>
            </w:r>
          </w:p>
        </w:tc>
        <w:tc>
          <w:tcPr>
            <w:tcW w:type="dxa" w:w="3041"/>
          </w:tcPr>
          <w:p>
            <w:r>
              <w:t>已完成</w:t>
            </w:r>
          </w:p>
        </w:tc>
        <w:tc>
          <w:tcPr>
            <w:tcW w:type="dxa" w:w="3041"/>
          </w:tcPr>
          <w:p>
            <w:r>
              <w:t>Vitest + Supertest 已覆盖关键接口。</w:t>
            </w:r>
          </w:p>
        </w:tc>
      </w:tr>
      <w:tr>
        <w:tc>
          <w:tcPr>
            <w:tcW w:type="dxa" w:w="3041"/>
          </w:tcPr>
          <w:p>
            <w:r>
              <w:t>P5 收尾与可演示化</w:t>
            </w:r>
          </w:p>
        </w:tc>
        <w:tc>
          <w:tcPr>
            <w:tcW w:type="dxa" w:w="3041"/>
          </w:tcPr>
          <w:p>
            <w:r>
              <w:t>已完成主要部分</w:t>
            </w:r>
          </w:p>
        </w:tc>
        <w:tc>
          <w:tcPr>
            <w:tcW w:type="dxa" w:w="3041"/>
          </w:tcPr>
          <w:p>
            <w:r>
              <w:t>完成截图、GitHub 远程同步、报告底稿与 AI 修正记录。</w:t>
            </w:r>
          </w:p>
        </w:tc>
      </w:tr>
    </w:tbl>
    <w:p>
      <w:pPr/>
      <w:r>
        <w:t>5.6 测试覆盖情况与当前缺口</w:t>
      </w:r>
    </w:p>
    <w:p>
      <w:pPr>
        <w:jc w:val="left"/>
      </w:pPr>
      <w:r>
        <w:t>当前测试脚本已经覆盖 stories CRUD、Sprint 操作、状态更新和燃尽图联动等关键接口；前端构建也已通过。尚未完全补齐的是 MySQL 运行态验证和 Pull Request 形式的远程协作证据，这两项更适合作为后续增强材料，而不是当前基础版验收的硬阻塞。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78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ckend_test_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13 后端接口自动化测试通过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8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rontend_build_p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14 前端构建验证通过</w:t>
      </w:r>
    </w:p>
    <w:p>
      <w:pPr/>
      <w:r>
        <w:t>5.7 可直接用于正式报告的总结句</w:t>
      </w:r>
    </w:p>
    <w:p>
      <w:pPr>
        <w:jc w:val="left"/>
      </w:pPr>
      <w:r>
        <w:t>可以在正式报告中概括为：本项目在 Builder 模式下完成了基础版 Scrum 过程管理平台的原型实现，并通过 Git 提交、接口测试、Trae 增量开发记录和 GitHub 远程仓库同步，形成了较完整的 AI 辅助开发证据链。</w:t>
      </w:r>
    </w:p>
    <w:p>
      <w:pPr/>
      <w:r>
        <w:t>6 Trae Builder 过程证据链</w:t>
      </w:r>
    </w:p>
    <w:p>
      <w:pPr>
        <w:jc w:val="left"/>
      </w:pPr>
      <w:r>
        <w:t>第 6 节专门整理 Trae IDE Builder 在本项目中的一次真实增量开发任务，即“将故事加入迭代从选择式交互改为拖拽式交互”。本节内容不再使用占位描述，而是对应已保存的界面截图、已修改文件和已同步到远程仓库的提交记录。</w:t>
      </w:r>
    </w:p>
    <w:p>
      <w:pPr/>
      <w:r>
        <w:t>6.1 Builder 工作界面与任务入口</w:t>
      </w:r>
    </w:p>
    <w:p>
      <w:pPr>
        <w:jc w:val="left"/>
      </w:pPr>
      <w:r>
        <w:t>Trae Builder 的工作界面截图已经保留。界面左侧为项目目录，中间为编辑区域，右侧为 Builder 对话区，能够清晰体现该任务是在已有仓库内继续推进，而不是脱离上下文的单次代码生成。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2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开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6.2.1 AI?????????????????????</w:t>
      </w:r>
    </w:p>
    <w:p>
      <w:pPr/>
      <w:r>
        <w:t>???????????? trae_content/??????????????.md????????????????????? AGENTS.md?README.md ? docs ?????????????????????????????????????????????????RESTful ??????????</w:t>
      </w:r>
    </w:p>
    <w:p>
      <w:pPr/>
      <w:r>
        <w:t>?????????????? AI ?????????????????????? backlog ???????? Sprint?AI ????????? frontend/src/views/sprints/SprintsView.vue ??? dragId?dragOverSprintId?dragstart?dragover ? drop ????????? updateStorySprint ?????????????????????????????????????????????????? Git ???????</w:t>
      </w:r>
    </w:p>
    <w:p>
      <w:pPr/>
      <w:r>
        <w:t>???????????????? backlog ???? + ?? Sprint ????????????????????? Sprint 1???????????????????????????? trae_screen/?1??.png?trae_screen/??????.png?trae_screen/????.png ? trae_screen/githuba.png????????? Builder ????????????????????????</w:t>
      </w:r>
    </w:p>
    <w:p>
      <w:pPr>
        <w:jc w:val="center"/>
      </w:pPr>
      <w:r>
        <w:t>图 15 Trae IDE Builder 工作界面</w:t>
      </w:r>
    </w:p>
    <w:p>
      <w:pPr/>
      <w:r>
        <w:t>6.2 提示词设计与任务边界</w:t>
      </w:r>
    </w:p>
    <w:p>
      <w:pPr>
        <w:jc w:val="left"/>
      </w:pPr>
      <w:r>
        <w:t>本次给 Builder 的任务边界非常明确：先阅读 AGENTS.md、README 和 docs 文档，再在不大规模重构的前提下，只修改“故事加入迭代”的交互方式，使其更接近课程要求中的拖拽式体验。同时强调保持 Vue 3 + Vite + Element Plus、Node.js + Express 现有技术栈，并在完成后给出修改文件、验证方式和风险说明。</w:t>
      </w:r>
    </w:p>
    <w:p>
      <w:pPr/>
      <w:r>
        <w:t>6.3 任务前的演示数据准备</w:t>
      </w:r>
    </w:p>
    <w:p>
      <w:pPr>
        <w:jc w:val="left"/>
      </w:pPr>
      <w:r>
        <w:t>为了演示拖拽过程，先在系统中录入了两条用户故事和一个 Sprint。用户故事分别为“支持新增用户故事（3 SP）”和“支持查看迭代计划（5 SP）”，Sprint 名称为“Sprint 1 - 基础功能开发”。这些数据既用于拖拽演示，也会反映到 Sprint 的 storyCount、总故事点数和 burndownLogs 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用户故事弹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16 Trae 任务中的用户故事录入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 Sprint 的弹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17 Trae 任务中的 Sprint 创建</w:t>
      </w:r>
    </w:p>
    <w:p>
      <w:pPr/>
      <w:r>
        <w:t>6.4 拖拽过程与结果验证</w:t>
      </w:r>
    </w:p>
    <w:p>
      <w:pPr>
        <w:jc w:val="left"/>
      </w:pPr>
      <w:r>
        <w:t>在迭代计划页中，左侧 backlog 故事列表支持拖拽，右侧 Sprint 卡片支持作为目标区域接收放置。拖拽过程中有悬停高亮和投放提示，投放成功后调用现有 updateStorySprint 接口，随后刷新页面数据，使故事从 backlog 移入 Sprint 1，并更新故事数和总故事点数。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正式演示拖拽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18 拖拽将故事加入 Sprint 的演示过程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75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拖拽成功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19 拖拽成功后的页面结果</w:t>
      </w:r>
    </w:p>
    <w:p>
      <w:pPr/>
      <w:r>
        <w:t>6.5 Builder 改动的文件与实现方式</w:t>
      </w:r>
    </w:p>
    <w:p>
      <w:pPr>
        <w:jc w:val="left"/>
      </w:pPr>
      <w:r>
        <w:t>本次 Trae 任务的核心修改文件为 frontend/src/views/sprints/SprintsView.vue。具体实现包括：新增 dragId 和 dragOverSprintId 两个拖拽状态；为 backlog 卡片增加 draggable 属性和 dragstart 处理；为 Sprint 卡片增加 dragover、dragleave 和 drop 处理；复用现有 updateStorySprint 接口完成数据持久化；并增加拖拽区域与悬停样式，提升演示效果。</w:t>
      </w:r>
    </w:p>
    <w:p>
      <w:pPr/>
      <w:r>
        <w:t>6.6 人工复核与风险说明</w:t>
      </w:r>
    </w:p>
    <w:p>
      <w:pPr>
        <w:jc w:val="left"/>
      </w:pPr>
      <w:r>
        <w:t>人工复核后确认，这次修改是真实落地到仓库中的增量开发，而不是只停留在对话说明。前端构建通过，页面能看到拖拽效果，GitHub 仓库中也已同步最新提交。当前仍需诚实说明两个风险：其一，HTML5 拖拽在移动端兼容性有限；其二，后端持久化仍以 JSON 文件为主，若课程严格要求运行态必须直接接 MySQL，后续还需补数据库接入。</w:t>
      </w:r>
    </w:p>
    <w:p>
      <w:pPr/>
      <w:r>
        <w:t>6.7 远程仓库与证据链闭环</w:t>
      </w:r>
    </w:p>
    <w:p>
      <w:pPr>
        <w:jc w:val="left"/>
      </w:pPr>
      <w:r>
        <w:t>在完成 Trae 拖拽任务后，项目已同步到 GitHub 远程仓库。远程仓库页面能够看到 master 分支、8 次提交、最新提交 44bc07b，以及 docs、frontend、backend、trae_screen 和 Screenshot 等目录，说明 AI 增量开发结果已经进入正式仓库历史。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20 GitHub 远程仓库中的当前项目状态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