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Estacion de Desarrollo - Portal de Reportes Crystal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Jonathan Flores (BI/DWH) | Agosto 2026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 actual verificado: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560"/>
      </w:tblGrid>
      <w:tr>
        <w:tc>
          <w:tcPr>
            <w:tcW w:type="dxa" w:w="38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56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Visual Studio 2022 Community 17.14.33</w:t>
            </w:r>
          </w:p>
        </w:tc>
        <w:tc>
          <w:tcPr>
            <w:tcW w:type="dxa" w:w="5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Instalado</w:t>
            </w:r>
          </w:p>
        </w:tc>
      </w:tr>
      <w:tr>
        <w:tc>
          <w:tcPr>
            <w:tcW w:type="dxa" w:w="3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Carga "Desarrollo de ASP.NET y web"</w:t>
            </w:r>
          </w:p>
        </w:tc>
        <w:tc>
          <w:tcPr>
            <w:tcW w:type="dxa" w:w="5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Instalada</w:t>
            </w:r>
          </w:p>
        </w:tc>
      </w:tr>
      <w:tr>
        <w:tc>
          <w:tcPr>
            <w:tcW w:type="dxa" w:w="3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Carga "Desarrollo de escritorio de .NET"</w:t>
            </w:r>
          </w:p>
        </w:tc>
        <w:tc>
          <w:tcPr>
            <w:tcW w:type="dxa" w:w="5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Instalada</w:t>
            </w:r>
          </w:p>
        </w:tc>
      </w:tr>
      <w:tr>
        <w:tc>
          <w:tcPr>
            <w:tcW w:type="dxa" w:w="3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SAP Crystal Reports 2020 (suite completa)</w:t>
            </w:r>
          </w:p>
        </w:tc>
        <w:tc>
          <w:tcPr>
            <w:tcW w:type="dxa" w:w="5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Instalado (v14.3.4.4970)</w:t>
            </w:r>
          </w:p>
        </w:tc>
      </w:tr>
      <w:tr>
        <w:tc>
          <w:tcPr>
            <w:tcW w:type="dxa" w:w="3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 Reports Runtime .NET en GAC</w:t>
            </w:r>
          </w:p>
        </w:tc>
        <w:tc>
          <w:tcPr>
            <w:tcW w:type="dxa" w:w="5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Instalado (v13.0.4000.0)</w:t>
            </w:r>
          </w:p>
        </w:tc>
      </w:tr>
      <w:tr>
        <w:tc>
          <w:tcPr>
            <w:tcW w:type="dxa" w:w="3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Crystal Reports Designer standalone</w:t>
            </w:r>
          </w:p>
        </w:tc>
        <w:tc>
          <w:tcPr>
            <w:tcW w:type="dxa" w:w="5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Instalado (parte de la suite SAP BO)</w:t>
            </w:r>
          </w:p>
        </w:tc>
      </w:tr>
      <w:tr>
        <w:tc>
          <w:tcPr>
            <w:tcW w:type="dxa" w:w="38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Integracion CR Designer en VS 2022</w:t>
            </w:r>
          </w:p>
        </w:tc>
        <w:tc>
          <w:tcPr>
            <w:tcW w:type="dxa" w:w="5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instalada (no necesaria)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i/>
          <w:iCs/>
          <w:sz w:val="18"/>
          <w:szCs w:val="18"/>
        </w:rPr>
        <w:t xml:space="preserve">Todos los componentes necesarios ya estan instalados. No se requiere intervencion de TI.</w:t>
      </w:r>
    </w:p>
    <w:p>
      <w:pPr>
        <w:spacing w:before="20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Pasos para iniciar el desarrollo: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660"/>
      </w:tblGrid>
      <w:tr>
        <w:tc>
          <w:tcPr>
            <w:tcW w:type="dxa" w:w="7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66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Abrir Visual Studio 2022 &gt; Archivo &gt; Nuevo &gt; Proyecto.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Buscar "ASP.NET Web Application (.NET Framework)" y seleccionarlo.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Configurar: nombre del proyecto, ubicacion, y seleccionar .NET Framework 4.8 como framework objetivo.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6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Seleccionar la plantilla MVC. Marcar autenticacion Windows. Crear el proyecto.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6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Agregar referencias a los ensamblados de Crystal Reports: clic derecho en References &gt; Add Reference &gt; Assemblies &gt; buscar "CrystalDecisions". Agregar: CrystalDecisions.CrystalReports.Engine, CrystalDecisions.Shared, CrystalDecisions.Web, CrystalDecisions.ReportSource.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6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 no aparecen en Assemblies, buscar en Browse: C:\Windows\Microsoft.NET\assembly\GAC_MSIL\CrystalDecisions.CrystalReports.Engine y seleccionar la DLL manualmente. Repetir para cada ensamblado.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6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Crear carpeta "Reportes" en el proyecto para los archivos .rpt.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6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Agregar archivos .rpt creados en el Crystal Reports Designer standalone (arrastrar o Add &gt; Existing Item).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86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Compilar el proyecto (Ctrl+Shift+B) y verificar que no hay errores de referencias.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86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Ejecutar con F5 (IIS Express) y verificar que la aplicacion carga en el navegador.</w:t>
            </w:r>
          </w:p>
        </w:tc>
      </w:tr>
    </w:tbl>
    <w:p>
      <w:pPr>
        <w:spacing w:before="20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0"/>
        <w:gridCol w:w="1800"/>
      </w:tblGrid>
      <w:tr>
        <w:tc>
          <w:tcPr>
            <w:tcW w:type="dxa" w:w="756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Verificacion</w:t>
            </w:r>
          </w:p>
        </w:tc>
        <w:tc>
          <w:tcPr>
            <w:tcW w:type="dxa" w:w="1800"/>
            <w:shd w:fill="1F4E79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Proyecto ASP.NET MVC (.NET Framework 4.8) creado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Referencias a CrystalDecisions.* agregadas sin errores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Archivos .rpt agregados a la carpeta Reportes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Proyecto compila sin errores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Aplicacion carga en el navegador con IIS Express (F5)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00"/>
    </w:pPr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Rapida - Configuracion Estacion de Desarrollo</dc:title>
  <dc:creator>Jonathan Flores</dc:creator>
  <cp:lastModifiedBy>Un-named</cp:lastModifiedBy>
  <cp:revision>1</cp:revision>
  <dcterms:created xsi:type="dcterms:W3CDTF">2026-08-17T14:48:11.208Z</dcterms:created>
  <dcterms:modified xsi:type="dcterms:W3CDTF">2026-08-17T14:48:11.213Z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