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BABE" w14:textId="77777777" w:rsidR="00EE38FA" w:rsidRDefault="00000000" w:rsidP="00EE38FA">
      <w:pPr>
        <w:jc w:val="center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 xml:space="preserve"> </w:t>
      </w:r>
      <w:r w:rsidR="00EE38FA">
        <w:rPr>
          <w:rFonts w:ascii="Helvetica Neue" w:eastAsia="Helvetica Neue" w:hAnsi="Helvetica Neue" w:cs="Helvetica Neue"/>
          <w:b/>
          <w:bCs/>
          <w:sz w:val="20"/>
          <w:szCs w:val="20"/>
        </w:rPr>
        <w:t>ANEXO MODIFICACIÓN TÉCNICA DE CONTRATO DE SUMINISTRO</w:t>
      </w:r>
      <w:r w:rsidR="00EE38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9CF668F" wp14:editId="149E520B">
                <wp:simplePos x="0" y="0"/>
                <wp:positionH relativeFrom="column">
                  <wp:posOffset>9526</wp:posOffset>
                </wp:positionH>
                <wp:positionV relativeFrom="paragraph">
                  <wp:posOffset>190500</wp:posOffset>
                </wp:positionV>
                <wp:extent cx="5762625" cy="273685"/>
                <wp:effectExtent l="0" t="0" r="0" b="0"/>
                <wp:wrapNone/>
                <wp:docPr id="2" name="Rectángulo: esquinas diagonale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4213" y="3652683"/>
                          <a:ext cx="5743575" cy="254635"/>
                        </a:xfrm>
                        <a:prstGeom prst="round2Diag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FF9666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FCA57D" w14:textId="77777777" w:rsidR="00EE38FA" w:rsidRDefault="00EE38FA" w:rsidP="00EE38F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FFFFFF"/>
                                <w:sz w:val="18"/>
                              </w:rPr>
                              <w:t>DATOS DEL TITULAR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F668F" id="Rectángulo: esquinas diagonales redondeadas 2" o:spid="_x0000_s1026" style="position:absolute;left:0;text-align:left;margin-left:.75pt;margin-top:15pt;width:453.75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43575,254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" adj="-11796480,,5400" path="m42440,l5743575,r,l5743575,212195v,23439,-19001,42440,-42440,42440l,254635r,l,42440c,19001,19001,,42440,xe" fillcolor="#ff9666" strokecolor="white [3201]" strokeweight="1.5pt">
                <v:stroke startarrowwidth="narrow" startarrowlength="short" endarrowwidth="narrow" endarrowlength="short" joinstyle="miter"/>
                <v:formulas/>
                <v:path arrowok="t" o:connecttype="custom" o:connectlocs="42440,0;5743575,0;5743575,0;5743575,212195;5701135,254635;0,254635;0,254635;0,42440;42440,0" o:connectangles="0,0,0,0,0,0,0,0,0" textboxrect="0,0,5743575,254635"/>
                <v:textbox inset="2.53958mm,1.2694mm,2.53958mm,1.2694mm">
                  <w:txbxContent>
                    <w:p w14:paraId="02FCA57D" w14:textId="77777777" w:rsidR="00EE38FA" w:rsidRDefault="00EE38FA" w:rsidP="00EE38FA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FFFFFF"/>
                          <w:sz w:val="18"/>
                        </w:rPr>
                        <w:t>DATOS DEL TITULAR</w:t>
                      </w:r>
                    </w:p>
                  </w:txbxContent>
                </v:textbox>
              </v:shape>
            </w:pict>
          </mc:Fallback>
        </mc:AlternateContent>
      </w:r>
    </w:p>
    <w:p w14:paraId="29BCD880" w14:textId="77777777" w:rsidR="00EE38FA" w:rsidRDefault="00EE38FA" w:rsidP="00EE38FA">
      <w:pPr>
        <w:rPr>
          <w:rFonts w:ascii="Helvetica Neue" w:eastAsia="Helvetica Neue" w:hAnsi="Helvetica Neue" w:cs="Helvetica Neue"/>
          <w:b/>
          <w:bCs/>
          <w:sz w:val="16"/>
          <w:szCs w:val="16"/>
        </w:rPr>
      </w:pPr>
    </w:p>
    <w:p w14:paraId="4CCA794C" w14:textId="77777777" w:rsidR="00EE38FA" w:rsidRDefault="00EE38FA" w:rsidP="00EE38FA">
      <w:pPr>
        <w:rPr>
          <w:rFonts w:ascii="Helvetica Neue" w:eastAsia="Helvetica Neue" w:hAnsi="Helvetica Neue" w:cs="Helvetica Neue"/>
          <w:sz w:val="16"/>
          <w:szCs w:val="16"/>
        </w:rPr>
      </w:pP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Nombre o Razón Social: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nombretit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 {{1apetit}} {{2apetit}}</w:t>
      </w:r>
    </w:p>
    <w:p w14:paraId="0E9C2770" w14:textId="77777777" w:rsidR="00EE38FA" w:rsidRDefault="00EE38FA" w:rsidP="00EE38FA">
      <w:pPr>
        <w:rPr>
          <w:rFonts w:ascii="Helvetica Neue" w:eastAsia="Helvetica Neue" w:hAnsi="Helvetica Neue" w:cs="Helvetica Neue"/>
          <w:sz w:val="16"/>
          <w:szCs w:val="16"/>
        </w:rPr>
      </w:pPr>
      <w:r>
        <w:rPr>
          <w:rFonts w:ascii="Helvetica Neue" w:eastAsia="Helvetica Neue" w:hAnsi="Helvetica Neue" w:cs="Helvetica Neue"/>
          <w:b/>
          <w:bCs/>
          <w:sz w:val="16"/>
          <w:szCs w:val="16"/>
        </w:rPr>
        <w:t>CIF/NIF/NIE:</w:t>
      </w:r>
      <w:r>
        <w:rPr>
          <w:rFonts w:ascii="Helvetica Neue" w:eastAsia="Helvetica Neue" w:hAnsi="Helvetica Neue" w:cs="Helvetica Neue"/>
          <w:sz w:val="16"/>
          <w:szCs w:val="16"/>
        </w:rPr>
        <w:t xml:space="preserve"> 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nif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 xml:space="preserve">}} 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  <w:t xml:space="preserve">CNAE: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cnae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</w:p>
    <w:p w14:paraId="17A1AA76" w14:textId="77777777" w:rsidR="00EE38FA" w:rsidRDefault="00EE38FA" w:rsidP="00EE38FA">
      <w:pPr>
        <w:rPr>
          <w:rFonts w:ascii="Helvetica Neue" w:eastAsia="Helvetica Neue" w:hAnsi="Helvetica Neue" w:cs="Helvetica Neue"/>
          <w:sz w:val="16"/>
          <w:szCs w:val="16"/>
        </w:rPr>
      </w:pP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Dirección: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direcciontitular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</w:p>
    <w:p w14:paraId="3015423E" w14:textId="77777777" w:rsidR="00EE38FA" w:rsidRDefault="00EE38FA" w:rsidP="00EE38FA">
      <w:pPr>
        <w:rPr>
          <w:rFonts w:ascii="Helvetica Neue" w:eastAsia="Helvetica Neue" w:hAnsi="Helvetica Neue" w:cs="Helvetica Neue"/>
          <w:sz w:val="16"/>
          <w:szCs w:val="16"/>
        </w:rPr>
      </w:pPr>
      <w:r>
        <w:rPr>
          <w:rFonts w:ascii="Helvetica Neue" w:eastAsia="Helvetica Neue" w:hAnsi="Helvetica Neue" w:cs="Helvetica Neue"/>
          <w:b/>
          <w:bCs/>
          <w:sz w:val="16"/>
          <w:szCs w:val="16"/>
        </w:rPr>
        <w:t>CP:</w:t>
      </w:r>
      <w:r>
        <w:rPr>
          <w:rFonts w:ascii="Helvetica Neue" w:eastAsia="Helvetica Neue" w:hAnsi="Helvetica Neue" w:cs="Helvetica Neue"/>
          <w:sz w:val="16"/>
          <w:szCs w:val="16"/>
        </w:rPr>
        <w:t xml:space="preserve"> 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cptit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 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  <w:t>Localidad:</w:t>
      </w:r>
      <w:r>
        <w:rPr>
          <w:rFonts w:ascii="Helvetica Neue" w:eastAsia="Helvetica Neue" w:hAnsi="Helvetica Neue" w:cs="Helvetica Neue"/>
          <w:sz w:val="16"/>
          <w:szCs w:val="16"/>
        </w:rPr>
        <w:t xml:space="preserve"> 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loctit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  <w:t xml:space="preserve">Provincia: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provtit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</w:p>
    <w:p w14:paraId="3A9B020A" w14:textId="77777777" w:rsidR="00EE38FA" w:rsidRDefault="00EE38FA" w:rsidP="00EE38FA">
      <w:pPr>
        <w:rPr>
          <w:rFonts w:ascii="Helvetica Neue" w:eastAsia="Helvetica Neue" w:hAnsi="Helvetica Neue" w:cs="Helvetica Neue"/>
          <w:sz w:val="16"/>
          <w:szCs w:val="16"/>
        </w:rPr>
      </w:pPr>
      <w:r>
        <w:rPr>
          <w:rFonts w:ascii="Helvetica Neue" w:eastAsia="Helvetica Neue" w:hAnsi="Helvetica Neue" w:cs="Helvetica Neue"/>
          <w:b/>
          <w:bCs/>
          <w:sz w:val="16"/>
          <w:szCs w:val="16"/>
        </w:rPr>
        <w:t>E-Mail:</w:t>
      </w:r>
      <w:r>
        <w:rPr>
          <w:rFonts w:ascii="Helvetica Neue" w:eastAsia="Helvetica Neue" w:hAnsi="Helvetica Neue" w:cs="Helvetica Neue"/>
          <w:sz w:val="16"/>
          <w:szCs w:val="16"/>
        </w:rPr>
        <w:t xml:space="preserve"> 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mailtitular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 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  <w:t xml:space="preserve">Teléfono: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tlftitular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 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  <w:t xml:space="preserve">Móvil: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mvtitular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</w:p>
    <w:p w14:paraId="67AA1857" w14:textId="77777777" w:rsidR="00EE38FA" w:rsidRDefault="00EE38FA" w:rsidP="00EE38FA">
      <w:pPr>
        <w:rPr>
          <w:rFonts w:ascii="Helvetica Neue" w:eastAsia="Helvetica Neue" w:hAnsi="Helvetica Neue" w:cs="Helvetica Neue"/>
          <w:b/>
          <w:bCs/>
          <w:sz w:val="16"/>
          <w:szCs w:val="16"/>
        </w:rPr>
      </w:pP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Actúa en nombre y representación: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nombrerep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>,</w:t>
      </w:r>
    </w:p>
    <w:p w14:paraId="0374B23A" w14:textId="77777777" w:rsidR="00EE38FA" w:rsidRDefault="00EE38FA" w:rsidP="00EE38FA">
      <w:pPr>
        <w:rPr>
          <w:rFonts w:ascii="Helvetica Neue" w:eastAsia="Helvetica Neue" w:hAnsi="Helvetica Neue" w:cs="Helvetica Neue"/>
          <w:b/>
          <w:bCs/>
          <w:sz w:val="16"/>
          <w:szCs w:val="16"/>
        </w:rPr>
      </w:pPr>
      <w:r>
        <w:rPr>
          <w:rFonts w:ascii="Helvetica Neue" w:eastAsia="Helvetica Neue" w:hAnsi="Helvetica Neue" w:cs="Helvetica Neue"/>
          <w:sz w:val="16"/>
          <w:szCs w:val="16"/>
        </w:rPr>
        <w:t>mayor de edad, con DNI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nifrep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}},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 </w:t>
      </w:r>
      <w:r>
        <w:rPr>
          <w:rFonts w:ascii="Helvetica Neue" w:eastAsia="Helvetica Neue" w:hAnsi="Helvetica Neue" w:cs="Helvetica Neue"/>
          <w:sz w:val="16"/>
          <w:szCs w:val="16"/>
        </w:rPr>
        <w:t>aportando copia del NIF del titular del contrato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8BE3E86" wp14:editId="55715BF1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5762625" cy="266700"/>
                <wp:effectExtent l="0" t="0" r="0" b="0"/>
                <wp:wrapNone/>
                <wp:docPr id="5" name="Rectángulo: esquinas diagonale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4213" y="3656175"/>
                          <a:ext cx="5743575" cy="247650"/>
                        </a:xfrm>
                        <a:prstGeom prst="round2Diag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FF9666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656595" w14:textId="77777777" w:rsidR="00EE38FA" w:rsidRDefault="00EE38FA" w:rsidP="00EE38F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FFFFFF"/>
                                <w:sz w:val="18"/>
                              </w:rPr>
                              <w:t>DATOS DEL PUNTO DE SUMINISTRO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E3E86" id="Rectángulo: esquinas diagonales redondeadas 5" o:spid="_x0000_s1027" style="position:absolute;margin-left:0;margin-top:13pt;width:453.7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43575,2476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" adj="-11796480,,5400" path="m41276,l5743575,r,l5743575,206374v,22796,-18480,41276,-41276,41276l,247650r,l,41276c,18480,18480,,41276,xe" fillcolor="#ff9666" strokecolor="white [3201]" strokeweight="1.5pt">
                <v:stroke startarrowwidth="narrow" startarrowlength="short" endarrowwidth="narrow" endarrowlength="short" joinstyle="miter"/>
                <v:formulas/>
                <v:path arrowok="t" o:connecttype="custom" o:connectlocs="41276,0;5743575,0;5743575,0;5743575,206374;5702299,247650;0,247650;0,247650;0,41276;41276,0" o:connectangles="0,0,0,0,0,0,0,0,0" textboxrect="0,0,5743575,247650"/>
                <v:textbox inset="2.53958mm,1.2694mm,2.53958mm,1.2694mm">
                  <w:txbxContent>
                    <w:p w14:paraId="31656595" w14:textId="77777777" w:rsidR="00EE38FA" w:rsidRDefault="00EE38FA" w:rsidP="00EE38FA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FFFFFF"/>
                          <w:sz w:val="18"/>
                        </w:rPr>
                        <w:t>DATOS DEL PUNTO DE SUMINISTRO</w:t>
                      </w:r>
                    </w:p>
                  </w:txbxContent>
                </v:textbox>
              </v:shape>
            </w:pict>
          </mc:Fallback>
        </mc:AlternateContent>
      </w:r>
    </w:p>
    <w:p w14:paraId="2EE60EC6" w14:textId="77777777" w:rsidR="00EE38FA" w:rsidRDefault="00EE38FA" w:rsidP="00EE38FA">
      <w:pPr>
        <w:rPr>
          <w:rFonts w:ascii="Helvetica Neue" w:eastAsia="Helvetica Neue" w:hAnsi="Helvetica Neue" w:cs="Helvetica Neue"/>
          <w:b/>
          <w:bCs/>
          <w:sz w:val="16"/>
          <w:szCs w:val="16"/>
        </w:rPr>
      </w:pPr>
    </w:p>
    <w:p w14:paraId="4AD18225" w14:textId="77777777" w:rsidR="00EE38FA" w:rsidRDefault="00EE38FA" w:rsidP="00EE38FA">
      <w:pPr>
        <w:rPr>
          <w:rFonts w:ascii="Helvetica Neue" w:eastAsia="Helvetica Neue" w:hAnsi="Helvetica Neue" w:cs="Helvetica Neue"/>
          <w:sz w:val="16"/>
          <w:szCs w:val="16"/>
        </w:rPr>
      </w:pP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CUPS: </w:t>
      </w:r>
      <w:r>
        <w:rPr>
          <w:rFonts w:ascii="Helvetica Neue" w:eastAsia="Helvetica Neue" w:hAnsi="Helvetica Neue" w:cs="Helvetica Neue"/>
          <w:sz w:val="16"/>
          <w:szCs w:val="16"/>
        </w:rPr>
        <w:t xml:space="preserve">{{cups}} 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  <w:t xml:space="preserve"> </w:t>
      </w:r>
    </w:p>
    <w:p w14:paraId="627A9277" w14:textId="77777777" w:rsidR="00EE38FA" w:rsidRDefault="00EE38FA" w:rsidP="00EE38FA">
      <w:pPr>
        <w:rPr>
          <w:rFonts w:ascii="Helvetica Neue" w:eastAsia="Helvetica Neue" w:hAnsi="Helvetica Neue" w:cs="Helvetica Neue"/>
          <w:sz w:val="16"/>
          <w:szCs w:val="16"/>
        </w:rPr>
      </w:pP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Dirección: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direccionPS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</w:p>
    <w:p w14:paraId="1351D4F2" w14:textId="77777777" w:rsidR="00EE38FA" w:rsidRDefault="00EE38FA" w:rsidP="00EE38FA">
      <w:pPr>
        <w:rPr>
          <w:rFonts w:ascii="Helvetica Neue" w:eastAsia="Helvetica Neue" w:hAnsi="Helvetica Neue" w:cs="Helvetica Neue"/>
          <w:sz w:val="16"/>
          <w:szCs w:val="16"/>
        </w:rPr>
      </w:pPr>
      <w:r>
        <w:rPr>
          <w:rFonts w:ascii="Helvetica Neue" w:eastAsia="Helvetica Neue" w:hAnsi="Helvetica Neue" w:cs="Helvetica Neue"/>
          <w:b/>
          <w:bCs/>
          <w:sz w:val="16"/>
          <w:szCs w:val="16"/>
        </w:rPr>
        <w:t xml:space="preserve">CP: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cpPS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  <w:t xml:space="preserve">Localidad: </w:t>
      </w:r>
      <w:r>
        <w:rPr>
          <w:rFonts w:ascii="Helvetica Neue" w:eastAsia="Helvetica Neue" w:hAnsi="Helvetica Neue" w:cs="Helvetica Neue"/>
          <w:sz w:val="16"/>
          <w:szCs w:val="16"/>
        </w:rPr>
        <w:t>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localidadPS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</w:r>
      <w:r>
        <w:rPr>
          <w:rFonts w:ascii="Helvetica Neue" w:eastAsia="Helvetica Neue" w:hAnsi="Helvetica Neue" w:cs="Helvetica Neue"/>
          <w:b/>
          <w:bCs/>
          <w:sz w:val="16"/>
          <w:szCs w:val="16"/>
        </w:rPr>
        <w:tab/>
        <w:t>Provincia:</w:t>
      </w:r>
      <w:r>
        <w:rPr>
          <w:rFonts w:ascii="Helvetica Neue" w:eastAsia="Helvetica Neue" w:hAnsi="Helvetica Neue" w:cs="Helvetica Neue"/>
          <w:sz w:val="16"/>
          <w:szCs w:val="16"/>
        </w:rPr>
        <w:t xml:space="preserve"> {{</w:t>
      </w:r>
      <w:proofErr w:type="spellStart"/>
      <w:r>
        <w:rPr>
          <w:rFonts w:ascii="Helvetica Neue" w:eastAsia="Helvetica Neue" w:hAnsi="Helvetica Neue" w:cs="Helvetica Neue"/>
          <w:sz w:val="16"/>
          <w:szCs w:val="16"/>
        </w:rPr>
        <w:t>provPS</w:t>
      </w:r>
      <w:proofErr w:type="spellEnd"/>
      <w:r>
        <w:rPr>
          <w:rFonts w:ascii="Helvetica Neue" w:eastAsia="Helvetica Neue" w:hAnsi="Helvetica Neue" w:cs="Helvetica Neue"/>
          <w:sz w:val="16"/>
          <w:szCs w:val="16"/>
        </w:rPr>
        <w:t>}}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8E10E67" wp14:editId="6CF28E29">
                <wp:simplePos x="0" y="0"/>
                <wp:positionH relativeFrom="column">
                  <wp:posOffset>-1424</wp:posOffset>
                </wp:positionH>
                <wp:positionV relativeFrom="paragraph">
                  <wp:posOffset>173103</wp:posOffset>
                </wp:positionV>
                <wp:extent cx="5762625" cy="257175"/>
                <wp:effectExtent l="0" t="0" r="0" b="0"/>
                <wp:wrapNone/>
                <wp:docPr id="6" name="Rectángulo: esquinas diagonale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4213" y="3662208"/>
                          <a:ext cx="5743575" cy="235585"/>
                        </a:xfrm>
                        <a:prstGeom prst="round2Diag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FF9666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F6CF50" w14:textId="77777777" w:rsidR="00EE38FA" w:rsidRDefault="00EE38FA" w:rsidP="00EE38F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FFFFFF"/>
                                <w:sz w:val="18"/>
                              </w:rPr>
                              <w:t>CONDICIONES TÉCNICAS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10E67" id="Rectángulo: esquinas diagonales redondeadas 6" o:spid="_x0000_s1028" style="position:absolute;margin-left:-.1pt;margin-top:13.65pt;width:453.75pt;height:2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43575,2355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" adj="-11796480,,5400" path="m39265,l5743575,r,l5743575,196320v,21685,-17580,39265,-39265,39265l,235585r,l,39265c,17580,17580,,39265,xe" fillcolor="#ff9666" strokecolor="white [3201]" strokeweight="1.5pt">
                <v:stroke startarrowwidth="narrow" startarrowlength="short" endarrowwidth="narrow" endarrowlength="short" joinstyle="miter"/>
                <v:formulas/>
                <v:path arrowok="t" o:connecttype="custom" o:connectlocs="39265,0;5743575,0;5743575,0;5743575,196320;5704310,235585;0,235585;0,235585;0,39265;39265,0" o:connectangles="0,0,0,0,0,0,0,0,0" textboxrect="0,0,5743575,235585"/>
                <v:textbox inset="2.53958mm,1.2694mm,2.53958mm,1.2694mm">
                  <w:txbxContent>
                    <w:p w14:paraId="19F6CF50" w14:textId="77777777" w:rsidR="00EE38FA" w:rsidRDefault="00EE38FA" w:rsidP="00EE38FA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FFFFFF"/>
                          <w:sz w:val="18"/>
                        </w:rPr>
                        <w:t>CONDICIONES TÉCNICAS</w:t>
                      </w:r>
                    </w:p>
                  </w:txbxContent>
                </v:textbox>
              </v:shape>
            </w:pict>
          </mc:Fallback>
        </mc:AlternateContent>
      </w:r>
    </w:p>
    <w:p w14:paraId="4563091A" w14:textId="77777777" w:rsidR="00EE38FA" w:rsidRDefault="00EE38FA" w:rsidP="00EE38FA">
      <w:pPr>
        <w:jc w:val="both"/>
        <w:rPr>
          <w:rFonts w:ascii="Helvetica Neue" w:eastAsia="Helvetica Neue" w:hAnsi="Helvetica Neue" w:cs="Helvetica Neue"/>
          <w:sz w:val="14"/>
          <w:szCs w:val="14"/>
        </w:rPr>
      </w:pPr>
    </w:p>
    <w:p w14:paraId="03610556" w14:textId="77777777" w:rsidR="00EE38FA" w:rsidRDefault="00EE38FA" w:rsidP="00EE38FA">
      <w:pPr>
        <w:jc w:val="both"/>
        <w:rPr>
          <w:rFonts w:ascii="Helvetica Neue" w:eastAsia="Helvetica Neue" w:hAnsi="Helvetica Neue" w:cs="Helvetica Neue"/>
          <w:b/>
          <w:bCs/>
          <w:sz w:val="16"/>
          <w:szCs w:val="16"/>
        </w:rPr>
      </w:pPr>
      <w:r>
        <w:rPr>
          <w:rFonts w:ascii="Helvetica Neue" w:eastAsia="Helvetica Neue" w:hAnsi="Helvetica Neue" w:cs="Helvetica Neue"/>
          <w:sz w:val="14"/>
          <w:szCs w:val="14"/>
        </w:rPr>
        <w:t xml:space="preserve">Con la firma de este Anexo, el cliente solicita a AED ENERGÍA tramitar ante la distribuidora el cambio en las potencias contratadas y/o en la tarifa de acceso del punto de suministro indicado, quedando de la siguiente forma: </w:t>
      </w:r>
    </w:p>
    <w:tbl>
      <w:tblPr>
        <w:tblStyle w:val="a"/>
        <w:tblW w:w="9070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2"/>
        <w:gridCol w:w="1332"/>
        <w:gridCol w:w="1068"/>
        <w:gridCol w:w="1067"/>
        <w:gridCol w:w="1067"/>
        <w:gridCol w:w="1068"/>
        <w:gridCol w:w="1068"/>
        <w:gridCol w:w="1068"/>
      </w:tblGrid>
      <w:tr w:rsidR="00EE38FA" w14:paraId="4DADF476" w14:textId="77777777" w:rsidTr="00083D3C">
        <w:trPr>
          <w:trHeight w:val="160"/>
          <w:jc w:val="right"/>
        </w:trPr>
        <w:tc>
          <w:tcPr>
            <w:tcW w:w="1330" w:type="dxa"/>
          </w:tcPr>
          <w:p w14:paraId="3C167462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</w:p>
        </w:tc>
        <w:tc>
          <w:tcPr>
            <w:tcW w:w="1330" w:type="dxa"/>
          </w:tcPr>
          <w:p w14:paraId="447B99A9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  <w:t>Tarifa</w:t>
            </w:r>
          </w:p>
        </w:tc>
        <w:tc>
          <w:tcPr>
            <w:tcW w:w="6406" w:type="dxa"/>
            <w:gridSpan w:val="6"/>
          </w:tcPr>
          <w:p w14:paraId="54C2BBDD" w14:textId="77777777" w:rsidR="00EE38FA" w:rsidRDefault="00EE38FA" w:rsidP="00083D3C">
            <w:pPr>
              <w:jc w:val="center"/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  <w:t>Potencia</w:t>
            </w:r>
          </w:p>
        </w:tc>
      </w:tr>
      <w:tr w:rsidR="00EE38FA" w14:paraId="7D85F8E5" w14:textId="77777777" w:rsidTr="00083D3C">
        <w:trPr>
          <w:jc w:val="right"/>
        </w:trPr>
        <w:tc>
          <w:tcPr>
            <w:tcW w:w="1330" w:type="dxa"/>
          </w:tcPr>
          <w:p w14:paraId="25883147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</w:p>
        </w:tc>
        <w:tc>
          <w:tcPr>
            <w:tcW w:w="1330" w:type="dxa"/>
          </w:tcPr>
          <w:p w14:paraId="74D74589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</w:p>
        </w:tc>
        <w:tc>
          <w:tcPr>
            <w:tcW w:w="1068" w:type="dxa"/>
          </w:tcPr>
          <w:p w14:paraId="01938352" w14:textId="77777777" w:rsidR="00EE38FA" w:rsidRDefault="00EE38FA" w:rsidP="00083D3C">
            <w:pPr>
              <w:jc w:val="center"/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1067" w:type="dxa"/>
          </w:tcPr>
          <w:p w14:paraId="13219FA8" w14:textId="77777777" w:rsidR="00EE38FA" w:rsidRDefault="00EE38FA" w:rsidP="00083D3C">
            <w:pPr>
              <w:jc w:val="center"/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1067" w:type="dxa"/>
          </w:tcPr>
          <w:p w14:paraId="0BF6B2B9" w14:textId="77777777" w:rsidR="00EE38FA" w:rsidRDefault="00EE38FA" w:rsidP="00083D3C">
            <w:pPr>
              <w:jc w:val="center"/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  <w:t>P3</w:t>
            </w:r>
          </w:p>
        </w:tc>
        <w:tc>
          <w:tcPr>
            <w:tcW w:w="1068" w:type="dxa"/>
          </w:tcPr>
          <w:p w14:paraId="12331526" w14:textId="77777777" w:rsidR="00EE38FA" w:rsidRDefault="00EE38FA" w:rsidP="00083D3C">
            <w:pPr>
              <w:jc w:val="center"/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  <w:t>P4</w:t>
            </w:r>
          </w:p>
        </w:tc>
        <w:tc>
          <w:tcPr>
            <w:tcW w:w="1068" w:type="dxa"/>
          </w:tcPr>
          <w:p w14:paraId="4CBF1BE6" w14:textId="77777777" w:rsidR="00EE38FA" w:rsidRDefault="00EE38FA" w:rsidP="00083D3C">
            <w:pPr>
              <w:jc w:val="center"/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  <w:t>P5</w:t>
            </w:r>
          </w:p>
        </w:tc>
        <w:tc>
          <w:tcPr>
            <w:tcW w:w="1068" w:type="dxa"/>
          </w:tcPr>
          <w:p w14:paraId="5A9E1484" w14:textId="77777777" w:rsidR="00EE38FA" w:rsidRDefault="00EE38FA" w:rsidP="00083D3C">
            <w:pPr>
              <w:jc w:val="center"/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  <w:t>P6</w:t>
            </w:r>
          </w:p>
        </w:tc>
      </w:tr>
      <w:tr w:rsidR="00EE38FA" w14:paraId="3EB5DB81" w14:textId="77777777" w:rsidTr="00083D3C">
        <w:trPr>
          <w:jc w:val="right"/>
        </w:trPr>
        <w:tc>
          <w:tcPr>
            <w:tcW w:w="1330" w:type="dxa"/>
          </w:tcPr>
          <w:p w14:paraId="17AA6D71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  <w:t>Solicitada</w:t>
            </w:r>
          </w:p>
        </w:tc>
        <w:tc>
          <w:tcPr>
            <w:tcW w:w="1330" w:type="dxa"/>
          </w:tcPr>
          <w:p w14:paraId="00355275" w14:textId="77777777" w:rsidR="00EE38FA" w:rsidRDefault="00EE38FA" w:rsidP="00083D3C">
            <w:pPr>
              <w:spacing w:after="160" w:line="259" w:lineRule="auto"/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{{tarifa}}</w:t>
            </w:r>
          </w:p>
        </w:tc>
        <w:tc>
          <w:tcPr>
            <w:tcW w:w="1068" w:type="dxa"/>
          </w:tcPr>
          <w:p w14:paraId="18A91425" w14:textId="77777777" w:rsidR="00EE38FA" w:rsidRDefault="00EE38FA" w:rsidP="00083D3C">
            <w:pPr>
              <w:rPr>
                <w:rFonts w:ascii="Helvetica Neue" w:eastAsia="Helvetica Neue" w:hAnsi="Helvetica Neue" w:cs="Helvetica Neue"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{{p1c}}</w:t>
            </w:r>
          </w:p>
        </w:tc>
        <w:tc>
          <w:tcPr>
            <w:tcW w:w="1067" w:type="dxa"/>
          </w:tcPr>
          <w:p w14:paraId="2976876A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{{p2c}}</w:t>
            </w:r>
          </w:p>
        </w:tc>
        <w:tc>
          <w:tcPr>
            <w:tcW w:w="1067" w:type="dxa"/>
          </w:tcPr>
          <w:p w14:paraId="4335C9A7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{{p3c}}</w:t>
            </w:r>
          </w:p>
        </w:tc>
        <w:tc>
          <w:tcPr>
            <w:tcW w:w="1068" w:type="dxa"/>
          </w:tcPr>
          <w:p w14:paraId="0185D70D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{{p4c}}</w:t>
            </w:r>
          </w:p>
        </w:tc>
        <w:tc>
          <w:tcPr>
            <w:tcW w:w="1068" w:type="dxa"/>
          </w:tcPr>
          <w:p w14:paraId="0697B6DD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{{p5c}}</w:t>
            </w:r>
          </w:p>
        </w:tc>
        <w:tc>
          <w:tcPr>
            <w:tcW w:w="1068" w:type="dxa"/>
          </w:tcPr>
          <w:p w14:paraId="054EE50D" w14:textId="77777777" w:rsidR="00EE38FA" w:rsidRDefault="00EE38FA" w:rsidP="00083D3C">
            <w:pPr>
              <w:rPr>
                <w:rFonts w:ascii="Helvetica Neue" w:eastAsia="Helvetica Neue" w:hAnsi="Helvetica Neue" w:cs="Helvetica Neue"/>
                <w:b/>
                <w:bCs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sz w:val="16"/>
                <w:szCs w:val="16"/>
              </w:rPr>
              <w:t>{{p6c}}</w:t>
            </w:r>
          </w:p>
        </w:tc>
      </w:tr>
    </w:tbl>
    <w:p w14:paraId="61B2ABC5" w14:textId="77777777" w:rsidR="00EE38FA" w:rsidRDefault="00EE38FA" w:rsidP="00EE38FA">
      <w:pPr>
        <w:jc w:val="both"/>
        <w:rPr>
          <w:rFonts w:ascii="Helvetica Neue" w:eastAsia="Helvetica Neue" w:hAnsi="Helvetica Neue" w:cs="Helvetica Neue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044A7C4" wp14:editId="54E4E132">
                <wp:simplePos x="0" y="0"/>
                <wp:positionH relativeFrom="column">
                  <wp:posOffset>-1424</wp:posOffset>
                </wp:positionH>
                <wp:positionV relativeFrom="paragraph">
                  <wp:posOffset>93061</wp:posOffset>
                </wp:positionV>
                <wp:extent cx="5762625" cy="254635"/>
                <wp:effectExtent l="0" t="0" r="0" b="0"/>
                <wp:wrapNone/>
                <wp:docPr id="4" name="Rectángulo: esquinas diagonale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4213" y="3662208"/>
                          <a:ext cx="5743575" cy="235585"/>
                        </a:xfrm>
                        <a:prstGeom prst="round2Diag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FF9666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7BF3CD" w14:textId="77777777" w:rsidR="00EE38FA" w:rsidRDefault="00EE38FA" w:rsidP="00EE38F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FFFFFF"/>
                                <w:sz w:val="18"/>
                              </w:rPr>
                              <w:t>CONDICIONES APLICABLES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4A7C4" id="Rectángulo: esquinas diagonales redondeadas 4" o:spid="_x0000_s1029" style="position:absolute;left:0;text-align:left;margin-left:-.1pt;margin-top:7.35pt;width:453.75pt;height:2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43575,2355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" adj="-11796480,,5400" path="m39265,l5743575,r,l5743575,196320v,21685,-17580,39265,-39265,39265l,235585r,l,39265c,17580,17580,,39265,xe" fillcolor="#ff9666" strokecolor="white [3201]" strokeweight="1.5pt">
                <v:stroke startarrowwidth="narrow" startarrowlength="short" endarrowwidth="narrow" endarrowlength="short" joinstyle="miter"/>
                <v:formulas/>
                <v:path arrowok="t" o:connecttype="custom" o:connectlocs="39265,0;5743575,0;5743575,0;5743575,196320;5704310,235585;0,235585;0,235585;0,39265;39265,0" o:connectangles="0,0,0,0,0,0,0,0,0" textboxrect="0,0,5743575,235585"/>
                <v:textbox inset="2.53958mm,1.2694mm,2.53958mm,1.2694mm">
                  <w:txbxContent>
                    <w:p w14:paraId="2C7BF3CD" w14:textId="77777777" w:rsidR="00EE38FA" w:rsidRDefault="00EE38FA" w:rsidP="00EE38FA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FFFFFF"/>
                          <w:sz w:val="18"/>
                        </w:rPr>
                        <w:t>CONDICIONES APLICABLES</w:t>
                      </w:r>
                    </w:p>
                  </w:txbxContent>
                </v:textbox>
              </v:shape>
            </w:pict>
          </mc:Fallback>
        </mc:AlternateContent>
      </w:r>
    </w:p>
    <w:p w14:paraId="1E748D05" w14:textId="77777777" w:rsidR="00EE38FA" w:rsidRDefault="00EE38FA" w:rsidP="00EE38FA">
      <w:pPr>
        <w:rPr>
          <w:rFonts w:ascii="Helvetica Neue" w:eastAsia="Helvetica Neue" w:hAnsi="Helvetica Neue" w:cs="Helvetica Neue"/>
          <w:b/>
          <w:bCs/>
          <w:sz w:val="16"/>
          <w:szCs w:val="16"/>
        </w:rPr>
      </w:pPr>
    </w:p>
    <w:p w14:paraId="7852B43B" w14:textId="77777777" w:rsidR="00EE38FA" w:rsidRDefault="00EE38FA" w:rsidP="00EE38FA">
      <w:pPr>
        <w:jc w:val="both"/>
        <w:rPr>
          <w:rFonts w:ascii="Helvetica Neue" w:eastAsia="Helvetica Neue" w:hAnsi="Helvetica Neue" w:cs="Helvetica Neue"/>
          <w:sz w:val="14"/>
          <w:szCs w:val="14"/>
        </w:rPr>
      </w:pPr>
      <w:r>
        <w:rPr>
          <w:rFonts w:ascii="Helvetica Neue" w:eastAsia="Helvetica Neue" w:hAnsi="Helvetica Neue" w:cs="Helvetica Neue"/>
          <w:sz w:val="14"/>
          <w:szCs w:val="14"/>
        </w:rPr>
        <w:t>Las modificaciones de cambio de potencia contratada llevan asociados los costes regulados en la normativa vigente.</w:t>
      </w:r>
    </w:p>
    <w:p w14:paraId="17D93D36" w14:textId="77777777" w:rsidR="00EE38FA" w:rsidRDefault="00EE38FA" w:rsidP="00EE38FA">
      <w:pPr>
        <w:jc w:val="both"/>
        <w:rPr>
          <w:rFonts w:ascii="Helvetica Neue" w:eastAsia="Helvetica Neue" w:hAnsi="Helvetica Neue" w:cs="Helvetica Neue"/>
          <w:sz w:val="20"/>
          <w:szCs w:val="20"/>
        </w:rPr>
      </w:pPr>
    </w:p>
    <w:p w14:paraId="6D08E82E" w14:textId="040E0B2D" w:rsidR="00565A6E" w:rsidRDefault="00565A6E" w:rsidP="00EE38FA">
      <w:pPr>
        <w:jc w:val="center"/>
        <w:rPr>
          <w:rFonts w:ascii="Helvetica Neue" w:eastAsia="Helvetica Neue" w:hAnsi="Helvetica Neue" w:cs="Helvetica Neue"/>
          <w:sz w:val="20"/>
          <w:szCs w:val="20"/>
        </w:rPr>
      </w:pPr>
    </w:p>
    <w:p w14:paraId="09C02054" w14:textId="77777777" w:rsidR="00565A6E" w:rsidRDefault="00565A6E" w:rsidP="00565A6E">
      <w:pPr>
        <w:jc w:val="both"/>
        <w:rPr>
          <w:rFonts w:ascii="Helvetica Neue" w:eastAsia="Helvetica Neue" w:hAnsi="Helvetica Neue" w:cs="Helvetica Neue"/>
          <w:sz w:val="20"/>
          <w:szCs w:val="20"/>
        </w:rPr>
      </w:pPr>
    </w:p>
    <w:p w14:paraId="3B4EEDB3" w14:textId="2AA4F47C" w:rsidR="00417835" w:rsidRDefault="00417835" w:rsidP="00565A6E">
      <w:pPr>
        <w:jc w:val="center"/>
        <w:rPr>
          <w:rFonts w:ascii="Helvetica Neue" w:eastAsia="Helvetica Neue" w:hAnsi="Helvetica Neue" w:cs="Helvetica Neue"/>
          <w:sz w:val="20"/>
          <w:szCs w:val="20"/>
        </w:rPr>
      </w:pPr>
    </w:p>
    <w:p w14:paraId="5E01CDBB" w14:textId="77777777" w:rsidR="00417835" w:rsidRDefault="00417835">
      <w:pPr>
        <w:jc w:val="both"/>
        <w:rPr>
          <w:rFonts w:ascii="Helvetica Neue" w:eastAsia="Helvetica Neue" w:hAnsi="Helvetica Neue" w:cs="Helvetica Neue"/>
          <w:sz w:val="20"/>
          <w:szCs w:val="20"/>
        </w:rPr>
      </w:pPr>
    </w:p>
    <w:sectPr w:rsidR="00417835">
      <w:headerReference w:type="default" r:id="rId7"/>
      <w:footerReference w:type="default" r:id="rId8"/>
      <w:pgSz w:w="11906" w:h="16838"/>
      <w:pgMar w:top="1417" w:right="1701" w:bottom="1417" w:left="1134" w:header="708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6BFBE" w14:textId="77777777" w:rsidR="00E34FE9" w:rsidRDefault="00E34FE9">
      <w:pPr>
        <w:spacing w:after="0" w:line="240" w:lineRule="auto"/>
      </w:pPr>
      <w:r>
        <w:separator/>
      </w:r>
    </w:p>
  </w:endnote>
  <w:endnote w:type="continuationSeparator" w:id="0">
    <w:p w14:paraId="137C2F3D" w14:textId="77777777" w:rsidR="00E34FE9" w:rsidRDefault="00E34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D0D226-1677-4678-B9F9-32BD9C864246}"/>
    <w:embedBold r:id="rId2" w:fontKey="{CEAD550B-898E-49A6-9343-F40255C3C9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745C56B-BC35-4929-8E60-647594BB6ED3}"/>
  </w:font>
  <w:font w:name="Helvetica Neue">
    <w:charset w:val="00"/>
    <w:family w:val="auto"/>
    <w:pitch w:val="default"/>
    <w:embedRegular r:id="rId4" w:fontKey="{0E19EC0D-DD69-4AB2-847D-AB7FD1867A6D}"/>
    <w:embedBold r:id="rId5" w:fontKey="{9D50F4CA-E4A5-4FE2-8518-0B60FD121B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E36488-F426-4944-9EC9-F28330B5A4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3AC2" w14:textId="77777777" w:rsidR="00417835" w:rsidRDefault="0041783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color w:val="FF9666"/>
        <w:sz w:val="28"/>
        <w:szCs w:val="28"/>
      </w:rPr>
    </w:pPr>
  </w:p>
  <w:tbl>
    <w:tblPr>
      <w:tblStyle w:val="a6"/>
      <w:tblW w:w="9061" w:type="dxa"/>
      <w:tblInd w:w="-1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20"/>
      <w:gridCol w:w="3020"/>
      <w:gridCol w:w="3021"/>
    </w:tblGrid>
    <w:tr w:rsidR="00417835" w14:paraId="79F42E04" w14:textId="77777777">
      <w:tc>
        <w:tcPr>
          <w:tcW w:w="3020" w:type="dxa"/>
        </w:tcPr>
        <w:p w14:paraId="7F701132" w14:textId="77777777" w:rsidR="0041783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Helvetica Neue" w:eastAsia="Helvetica Neue" w:hAnsi="Helvetica Neue" w:cs="Helvetica Neue"/>
              <w:b/>
              <w:bCs/>
              <w:color w:val="000000"/>
              <w:sz w:val="20"/>
              <w:szCs w:val="20"/>
            </w:rPr>
          </w:pPr>
          <w:r>
            <w:rPr>
              <w:rFonts w:ascii="Helvetica Neue" w:eastAsia="Helvetica Neue" w:hAnsi="Helvetica Neue" w:cs="Helvetica Neue"/>
              <w:b/>
              <w:bCs/>
              <w:color w:val="000000"/>
              <w:sz w:val="20"/>
              <w:szCs w:val="20"/>
            </w:rPr>
            <w:t xml:space="preserve">Fecha: </w:t>
          </w:r>
          <w:r>
            <w:rPr>
              <w:rFonts w:ascii="Helvetica Neue" w:eastAsia="Helvetica Neue" w:hAnsi="Helvetica Neue" w:cs="Helvetica Neue"/>
              <w:color w:val="000000"/>
              <w:sz w:val="20"/>
              <w:szCs w:val="20"/>
            </w:rPr>
            <w:t>{{</w:t>
          </w:r>
          <w:proofErr w:type="spellStart"/>
          <w:r>
            <w:rPr>
              <w:rFonts w:ascii="Helvetica Neue" w:eastAsia="Helvetica Neue" w:hAnsi="Helvetica Neue" w:cs="Helvetica Neue"/>
              <w:color w:val="000000"/>
              <w:sz w:val="20"/>
              <w:szCs w:val="20"/>
            </w:rPr>
            <w:t>fechafirma</w:t>
          </w:r>
          <w:proofErr w:type="spellEnd"/>
          <w:r>
            <w:rPr>
              <w:rFonts w:ascii="Helvetica Neue" w:eastAsia="Helvetica Neue" w:hAnsi="Helvetica Neue" w:cs="Helvetica Neue"/>
              <w:color w:val="000000"/>
              <w:sz w:val="20"/>
              <w:szCs w:val="20"/>
            </w:rPr>
            <w:t>}}</w:t>
          </w:r>
          <w:r>
            <w:rPr>
              <w:rFonts w:ascii="Helvetica Neue" w:eastAsia="Helvetica Neue" w:hAnsi="Helvetica Neue" w:cs="Helvetica Neue"/>
              <w:b/>
              <w:bCs/>
              <w:color w:val="000000"/>
              <w:sz w:val="20"/>
              <w:szCs w:val="20"/>
            </w:rPr>
            <w:t xml:space="preserve"> </w:t>
          </w:r>
        </w:p>
      </w:tc>
      <w:tc>
        <w:tcPr>
          <w:tcW w:w="3020" w:type="dxa"/>
        </w:tcPr>
        <w:p w14:paraId="09509A83" w14:textId="77777777" w:rsidR="0041783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Helvetica Neue" w:eastAsia="Helvetica Neue" w:hAnsi="Helvetica Neue" w:cs="Helvetica Neue"/>
              <w:b/>
              <w:bCs/>
              <w:color w:val="FF9666"/>
              <w:sz w:val="20"/>
              <w:szCs w:val="20"/>
            </w:rPr>
          </w:pPr>
          <w:r>
            <w:rPr>
              <w:rFonts w:ascii="Helvetica Neue" w:eastAsia="Helvetica Neue" w:hAnsi="Helvetica Neue" w:cs="Helvetica Neue"/>
              <w:b/>
              <w:bCs/>
              <w:noProof/>
              <w:color w:val="FF9666"/>
              <w:sz w:val="20"/>
              <w:szCs w:val="20"/>
            </w:rPr>
            <mc:AlternateContent>
              <mc:Choice Requires="wps">
                <w:drawing>
                  <wp:inline distT="114300" distB="114300" distL="114300" distR="114300" wp14:anchorId="17FE46F7" wp14:editId="10F52416">
                    <wp:extent cx="1562100" cy="656388"/>
                    <wp:effectExtent l="0" t="0" r="0" b="0"/>
                    <wp:docPr id="12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2245400" y="976525"/>
                              <a:ext cx="1989600" cy="1005000"/>
                            </a:xfrm>
                            <a:prstGeom prst="rect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146A450" w14:textId="77777777" w:rsidR="00417835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b/>
                                    <w:color w:val="FF9666"/>
                                    <w:sz w:val="26"/>
                                  </w:rPr>
                                  <w:t>Firma Cliente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17FE46F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" o:spid="_x0000_s1038" type="#_x0000_t202" style="width:123pt;height:5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" filled="f" strokeweight="2.25pt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4146A450" w14:textId="77777777" w:rsidR="00417835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b/>
                              <w:color w:val="FF9666"/>
                              <w:sz w:val="26"/>
                            </w:rPr>
                            <w:t>Firma Cliente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  <w:tc>
        <w:tcPr>
          <w:tcW w:w="3021" w:type="dxa"/>
        </w:tcPr>
        <w:p w14:paraId="74444411" w14:textId="2E9EB86D" w:rsidR="00417835" w:rsidRDefault="000428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Helvetica Neue" w:eastAsia="Helvetica Neue" w:hAnsi="Helvetica Neue" w:cs="Helvetica Neue"/>
              <w:b/>
              <w:bCs/>
              <w:color w:val="000000"/>
              <w:sz w:val="20"/>
              <w:szCs w:val="20"/>
            </w:rPr>
          </w:pPr>
          <w:r>
            <w:rPr>
              <w:rFonts w:ascii="Helvetica Neue" w:eastAsia="Helvetica Neue" w:hAnsi="Helvetica Neue" w:cs="Helvetica Neue"/>
              <w:b/>
              <w:bCs/>
              <w:noProof/>
              <w:color w:val="000000"/>
              <w:sz w:val="20"/>
              <w:szCs w:val="20"/>
            </w:rPr>
            <mc:AlternateContent>
              <mc:Choice Requires="wps">
                <w:drawing>
                  <wp:inline distT="0" distB="0" distL="0" distR="0" wp14:anchorId="1A15EC51" wp14:editId="4EBC7B8F">
                    <wp:extent cx="1539963" cy="656748"/>
                    <wp:effectExtent l="19050" t="19050" r="22225" b="10160"/>
                    <wp:docPr id="1763085437" name="Cuadro de texto 6429148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539963" cy="656748"/>
                            </a:xfrm>
                            <a:prstGeom prst="rect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09458C5" w14:textId="4CDBF595" w:rsidR="00417835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Helvetica Neue" w:eastAsia="Helvetica Neue" w:hAnsi="Helvetica Neue" w:cs="Helvetica Neue"/>
                                    <w:b/>
                                    <w:color w:val="000000"/>
                                    <w:sz w:val="26"/>
                                  </w:rPr>
                                  <w:t>AED Energía</w:t>
                                </w:r>
                                <w:r w:rsidR="0004289B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D694167" wp14:editId="7C9040F3">
                                      <wp:extent cx="492125" cy="238760"/>
                                      <wp:effectExtent l="0" t="0" r="3175" b="8890"/>
                                      <wp:docPr id="1723994832" name="Shape 11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23994832" name="Shape 11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alphaModFix/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92125" cy="2387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1A15EC5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42914850" o:spid="_x0000_s1039" type="#_x0000_t202" style="width:121.25pt;height:5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" filled="f" strokeweight="2.25pt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209458C5" w14:textId="4CDBF595" w:rsidR="00417835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b/>
                              <w:color w:val="000000"/>
                              <w:sz w:val="26"/>
                            </w:rPr>
                            <w:t>AED Energía</w:t>
                          </w:r>
                          <w:r w:rsidR="0004289B">
                            <w:rPr>
                              <w:noProof/>
                            </w:rPr>
                            <w:drawing>
                              <wp:inline distT="0" distB="0" distL="0" distR="0" wp14:anchorId="2D694167" wp14:editId="7C9040F3">
                                <wp:extent cx="492125" cy="238760"/>
                                <wp:effectExtent l="0" t="0" r="3175" b="8890"/>
                                <wp:docPr id="1723994832" name="Shape 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23994832" name="Shape 11"/>
                                        <pic:cNvPicPr/>
                                      </pic:nvPicPr>
                                      <pic:blipFill>
                                        <a:blip r:embed="rId2">
                                          <a:alphaModFix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92125" cy="2387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  <w:p w14:paraId="27965ABF" w14:textId="77777777" w:rsidR="00417835" w:rsidRDefault="0041783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4FF27" w14:textId="77777777" w:rsidR="00E34FE9" w:rsidRDefault="00E34FE9">
      <w:pPr>
        <w:spacing w:after="0" w:line="240" w:lineRule="auto"/>
      </w:pPr>
      <w:r>
        <w:separator/>
      </w:r>
    </w:p>
  </w:footnote>
  <w:footnote w:type="continuationSeparator" w:id="0">
    <w:p w14:paraId="0173F829" w14:textId="77777777" w:rsidR="00E34FE9" w:rsidRDefault="00E34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52A01" w14:textId="234EE3DF" w:rsidR="00417835" w:rsidRDefault="0041783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0"/>
        <w:szCs w:val="20"/>
      </w:rPr>
    </w:pPr>
  </w:p>
  <w:tbl>
    <w:tblPr>
      <w:tblStyle w:val="a5"/>
      <w:tblW w:w="10080" w:type="dxa"/>
      <w:tblInd w:w="-5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90"/>
      <w:gridCol w:w="4260"/>
      <w:gridCol w:w="3330"/>
    </w:tblGrid>
    <w:tr w:rsidR="00417835" w14:paraId="50467828" w14:textId="77777777">
      <w:trPr>
        <w:trHeight w:val="895"/>
      </w:trPr>
      <w:tc>
        <w:tcPr>
          <w:tcW w:w="2490" w:type="dxa"/>
          <w:tcBorders>
            <w:top w:val="nil"/>
            <w:left w:val="nil"/>
            <w:bottom w:val="nil"/>
            <w:right w:val="nil"/>
          </w:tcBorders>
        </w:tcPr>
        <w:p w14:paraId="5DA93A2F" w14:textId="77777777" w:rsidR="0041783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4962"/>
            </w:tabs>
            <w:rPr>
              <w:b/>
              <w:bCs/>
              <w:color w:val="FF9666"/>
              <w:sz w:val="28"/>
              <w:szCs w:val="28"/>
            </w:rPr>
          </w:pPr>
          <w:r>
            <w:rPr>
              <w:noProof/>
              <w:color w:val="000000"/>
            </w:rPr>
            <w:drawing>
              <wp:inline distT="0" distB="0" distL="0" distR="0" wp14:anchorId="6834D1C8" wp14:editId="4D60C1AB">
                <wp:extent cx="1415411" cy="509548"/>
                <wp:effectExtent l="0" t="0" r="0" b="0"/>
                <wp:docPr id="15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5411" cy="50954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60" w:type="dxa"/>
          <w:tcBorders>
            <w:top w:val="nil"/>
            <w:left w:val="nil"/>
            <w:bottom w:val="nil"/>
            <w:right w:val="nil"/>
          </w:tcBorders>
        </w:tcPr>
        <w:p w14:paraId="402A0467" w14:textId="77777777" w:rsidR="0041783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4962"/>
            </w:tabs>
            <w:jc w:val="center"/>
            <w:rPr>
              <w:b/>
              <w:bCs/>
              <w:color w:val="FF9666"/>
              <w:sz w:val="28"/>
              <w:szCs w:val="28"/>
            </w:rPr>
          </w:pPr>
          <w:r>
            <w:rPr>
              <w:b/>
              <w:bCs/>
              <w:color w:val="FF9666"/>
              <w:sz w:val="28"/>
              <w:szCs w:val="28"/>
            </w:rPr>
            <w:t>900 525 826</w:t>
          </w:r>
        </w:p>
        <w:p w14:paraId="26F7A967" w14:textId="77777777" w:rsidR="0041783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4962"/>
            </w:tabs>
            <w:jc w:val="center"/>
            <w:rPr>
              <w:b/>
              <w:bCs/>
              <w:color w:val="FF9666"/>
              <w:sz w:val="28"/>
              <w:szCs w:val="28"/>
            </w:rPr>
          </w:pPr>
          <w:r>
            <w:rPr>
              <w:b/>
              <w:bCs/>
              <w:color w:val="FF9666"/>
              <w:sz w:val="28"/>
              <w:szCs w:val="28"/>
            </w:rPr>
            <w:t>clientes@aed-energia.com</w:t>
          </w:r>
        </w:p>
      </w:tc>
      <w:tc>
        <w:tcPr>
          <w:tcW w:w="3330" w:type="dxa"/>
          <w:tcBorders>
            <w:top w:val="nil"/>
            <w:left w:val="nil"/>
            <w:bottom w:val="nil"/>
            <w:right w:val="nil"/>
          </w:tcBorders>
        </w:tcPr>
        <w:p w14:paraId="062AA0EC" w14:textId="77777777" w:rsidR="00417835" w:rsidRDefault="004178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4962"/>
            </w:tabs>
            <w:rPr>
              <w:rFonts w:ascii="Helvetica Neue" w:eastAsia="Helvetica Neue" w:hAnsi="Helvetica Neue" w:cs="Helvetica Neue"/>
              <w:b/>
              <w:bCs/>
              <w:color w:val="000000"/>
              <w:sz w:val="18"/>
              <w:szCs w:val="18"/>
            </w:rPr>
          </w:pPr>
        </w:p>
        <w:p w14:paraId="2C6C42AC" w14:textId="77777777" w:rsidR="0041783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4962"/>
            </w:tabs>
            <w:rPr>
              <w:rFonts w:ascii="Helvetica Neue" w:eastAsia="Helvetica Neue" w:hAnsi="Helvetica Neue" w:cs="Helvetica Neue"/>
              <w:color w:val="000000"/>
              <w:sz w:val="20"/>
              <w:szCs w:val="20"/>
            </w:rPr>
          </w:pPr>
          <w:proofErr w:type="spellStart"/>
          <w:r>
            <w:rPr>
              <w:rFonts w:ascii="Helvetica Neue" w:eastAsia="Helvetica Neue" w:hAnsi="Helvetica Neue" w:cs="Helvetica Neue"/>
              <w:b/>
              <w:bCs/>
              <w:color w:val="000000"/>
              <w:sz w:val="18"/>
              <w:szCs w:val="18"/>
            </w:rPr>
            <w:t>Nº</w:t>
          </w:r>
          <w:proofErr w:type="spellEnd"/>
          <w:r>
            <w:rPr>
              <w:rFonts w:ascii="Helvetica Neue" w:eastAsia="Helvetica Neue" w:hAnsi="Helvetica Neue" w:cs="Helvetica Neue"/>
              <w:b/>
              <w:bCs/>
              <w:color w:val="000000"/>
              <w:sz w:val="18"/>
              <w:szCs w:val="18"/>
            </w:rPr>
            <w:t xml:space="preserve"> Contrato: </w:t>
          </w:r>
          <w:r>
            <w:rPr>
              <w:rFonts w:ascii="Helvetica Neue" w:eastAsia="Helvetica Neue" w:hAnsi="Helvetica Neue" w:cs="Helvetica Neue"/>
              <w:sz w:val="18"/>
              <w:szCs w:val="18"/>
            </w:rPr>
            <w:t>{{</w:t>
          </w:r>
          <w:proofErr w:type="spellStart"/>
          <w:r>
            <w:rPr>
              <w:rFonts w:ascii="Helvetica Neue" w:eastAsia="Helvetica Neue" w:hAnsi="Helvetica Neue" w:cs="Helvetica Neue"/>
              <w:sz w:val="18"/>
              <w:szCs w:val="18"/>
            </w:rPr>
            <w:t>numcontrato</w:t>
          </w:r>
          <w:proofErr w:type="spellEnd"/>
          <w:r>
            <w:rPr>
              <w:rFonts w:ascii="Helvetica Neue" w:eastAsia="Helvetica Neue" w:hAnsi="Helvetica Neue" w:cs="Helvetica Neue"/>
              <w:sz w:val="18"/>
              <w:szCs w:val="18"/>
            </w:rPr>
            <w:t>}}</w:t>
          </w:r>
        </w:p>
      </w:tc>
    </w:tr>
  </w:tbl>
  <w:p w14:paraId="3A7C6ECC" w14:textId="248899C3" w:rsidR="00417835" w:rsidRDefault="00A252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4962"/>
      </w:tabs>
      <w:spacing w:after="0" w:line="240" w:lineRule="auto"/>
      <w:rPr>
        <w:b/>
        <w:bCs/>
        <w:color w:val="FF9666"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3F29910" wp14:editId="5B2A9577">
              <wp:simplePos x="0" y="0"/>
              <wp:positionH relativeFrom="column">
                <wp:posOffset>-481331</wp:posOffset>
              </wp:positionH>
              <wp:positionV relativeFrom="paragraph">
                <wp:posOffset>779145</wp:posOffset>
              </wp:positionV>
              <wp:extent cx="320842" cy="7102642"/>
              <wp:effectExtent l="0" t="0" r="22225" b="22225"/>
              <wp:wrapNone/>
              <wp:docPr id="1" name="Rectángulo: esquinas diagonales redondeada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320842" cy="7102642"/>
                      </a:xfrm>
                      <a:prstGeom prst="round2DiagRect">
                        <a:avLst>
                          <a:gd name="adj1" fmla="val 16667"/>
                          <a:gd name="adj2" fmla="val 0"/>
                        </a:avLst>
                      </a:prstGeom>
                      <a:solidFill>
                        <a:schemeClr val="lt1"/>
                      </a:solidFill>
                      <a:ln w="19050" cap="flat" cmpd="sng">
                        <a:solidFill>
                          <a:schemeClr val="l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15809CD" w14:textId="77777777" w:rsidR="00417835" w:rsidRPr="00A25221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 w:rsidRPr="00A25221">
                            <w:rPr>
                              <w:rFonts w:ascii="Helvetica Neue" w:eastAsia="Helvetica Neue" w:hAnsi="Helvetica Neue" w:cs="Helvetica Neue"/>
                              <w:b/>
                              <w:color w:val="000000"/>
                              <w:sz w:val="12"/>
                            </w:rPr>
                            <w:t>AED ENERGÍA ELÉCTRICA S.L. (CIF: B-10915544), Av. Gran Capitán, 23 - Oficina 5-3, C.P. 14008, Córdoba. Registro Mercantil de Córdoba, Tomo 2858, Folio 61, Hoja CO-43825, Inscripción 1ª</w:t>
                          </w:r>
                        </w:p>
                      </w:txbxContent>
                    </wps:txbx>
                    <wps:bodyPr spcFirstLastPara="1" vert="vert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F29910" id="Rectángulo: esquinas diagonales redondeadas 1" o:spid="_x0000_s1037" style="position:absolute;margin-left:-37.9pt;margin-top:61.35pt;width:25.25pt;height:559.25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20842,71026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" adj="-11796480,,5400" path="m53475,l320842,r,l320842,7049167v,29533,-23942,53475,-53475,53475l,7102642r,l,53475c,23942,23942,,53475,xe" fillcolor="white [3201]" strokecolor="white [3201]" strokeweight="1.5pt">
              <v:stroke startarrowwidth="narrow" startarrowlength="short" endarrowwidth="narrow" endarrowlength="short" joinstyle="miter"/>
              <v:formulas/>
              <v:path arrowok="t" o:connecttype="custom" o:connectlocs="53475,0;320842,0;320842,0;320842,7049167;267367,7102642;0,7102642;0,7102642;0,53475;53475,0" o:connectangles="0,0,0,0,0,0,0,0,0" textboxrect="0,0,320842,7102642"/>
              <v:textbox style="layout-flow:vertical" inset="2.53958mm,1.2694mm,2.53958mm,1.2694mm">
                <w:txbxContent>
                  <w:p w14:paraId="115809CD" w14:textId="77777777" w:rsidR="00417835" w:rsidRPr="00A25221" w:rsidRDefault="00000000">
                    <w:pPr>
                      <w:spacing w:line="258" w:lineRule="auto"/>
                      <w:jc w:val="center"/>
                      <w:textDirection w:val="btLr"/>
                    </w:pPr>
                    <w:r w:rsidRPr="00A25221">
                      <w:rPr>
                        <w:rFonts w:ascii="Helvetica Neue" w:eastAsia="Helvetica Neue" w:hAnsi="Helvetica Neue" w:cs="Helvetica Neue"/>
                        <w:b/>
                        <w:color w:val="000000"/>
                        <w:sz w:val="12"/>
                      </w:rPr>
                      <w:t>AED ENERGÍA ELÉCTRICA S.L. (CIF: B-10915544), Av. Gran Capitán, 23 - Oficina 5-3, C.P. 14008, Córdoba. Registro Mercantil de Córdoba, Tomo 2858, Folio 61, Hoja CO-43825, Inscripción 1ª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62E03"/>
    <w:multiLevelType w:val="multilevel"/>
    <w:tmpl w:val="B7129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BF484B"/>
    <w:multiLevelType w:val="multilevel"/>
    <w:tmpl w:val="48567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FE2468"/>
    <w:multiLevelType w:val="multilevel"/>
    <w:tmpl w:val="9990C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3805315">
    <w:abstractNumId w:val="2"/>
  </w:num>
  <w:num w:numId="2" w16cid:durableId="2012681927">
    <w:abstractNumId w:val="1"/>
  </w:num>
  <w:num w:numId="3" w16cid:durableId="156050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835"/>
    <w:rsid w:val="0004289B"/>
    <w:rsid w:val="001F1F47"/>
    <w:rsid w:val="0020204F"/>
    <w:rsid w:val="00325B7D"/>
    <w:rsid w:val="00417835"/>
    <w:rsid w:val="00557169"/>
    <w:rsid w:val="00565A6E"/>
    <w:rsid w:val="005D1E2A"/>
    <w:rsid w:val="008D1989"/>
    <w:rsid w:val="00A25221"/>
    <w:rsid w:val="00A92271"/>
    <w:rsid w:val="00AE4E52"/>
    <w:rsid w:val="00DA489A"/>
    <w:rsid w:val="00E34FE9"/>
    <w:rsid w:val="00E9608C"/>
    <w:rsid w:val="00EE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65F0D"/>
  <w15:docId w15:val="{4EF2CC0D-EB3D-485D-9431-ED84DF2C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252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221"/>
  </w:style>
  <w:style w:type="paragraph" w:styleId="Piedepgina">
    <w:name w:val="footer"/>
    <w:basedOn w:val="Normal"/>
    <w:link w:val="PiedepginaCar"/>
    <w:uiPriority w:val="99"/>
    <w:unhideWhenUsed/>
    <w:rsid w:val="00A252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876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 Ponferrada</cp:lastModifiedBy>
  <cp:revision>6</cp:revision>
  <dcterms:created xsi:type="dcterms:W3CDTF">2026-06-14T15:42:00Z</dcterms:created>
  <dcterms:modified xsi:type="dcterms:W3CDTF">2026-06-17T21:59:00Z</dcterms:modified>
</cp:coreProperties>
</file>