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20/03/2026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20</w:t>
            </w:r>
            <w:r>
              <w:rPr>
                <w:rFonts w:ascii="Calibri" w:hAnsi="Calibri"/>
                <w:b/>
                <w:spacing w:val="-9"/>
                <w:sz w:val="18"/>
                <w:szCs w:val="18"/>
                <w:color w:val="0000FF"/>
              </w:rPr>
              <w:t xml:space="preserve"> </w:t>
            </w:r>
            <w:r>
              <w:rPr>
                <w:rFonts w:ascii="Calibri" w:hAnsi="Calibri"/>
                <w:sz w:val="18"/>
                <w:szCs w:val="18"/>
                <w:color w:val="0000FF"/>
              </w:rPr>
              <w:t>(vinte)</w:t>
            </w:r>
            <w:r>
              <w:rPr>
                <w:rFonts w:ascii="Calibri" w:hAnsi="Calibri"/>
                <w:spacing w:val="-2"/>
                <w:sz w:val="18"/>
                <w:szCs w:val="18"/>
                <w:color w:val="0000FF"/>
              </w:rPr>
              <w:t xml:space="preserve"> </w:t>
            </w:r>
            <w:r>
              <w:rPr>
                <w:rFonts w:ascii="Calibri" w:hAnsi="Calibri"/>
                <w:sz w:val="18"/>
                <w:szCs w:val="18"/>
                <w:color w:val="0000FF"/>
              </w:rPr>
              <w:t>do</w:t>
            </w:r>
            <w:r>
              <w:rPr>
                <w:rFonts w:ascii="Calibri" w:hAnsi="Calibri"/>
                <w:spacing w:val="-9"/>
                <w:sz w:val="18"/>
                <w:szCs w:val="18"/>
                <w:color w:val="0000FF"/>
              </w:rPr>
              <w:t xml:space="preserve"> </w:t>
            </w:r>
            <w:r>
              <w:rPr>
                <w:rFonts w:ascii="Calibri" w:hAnsi="Calibri"/>
                <w:sz w:val="18"/>
                <w:szCs w:val="18"/>
                <w:color w:val="0000FF"/>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RAY DOUGLAS LOPES PAULINO</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080.863.423-28</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15/02/2001</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25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20150598852</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SSP/CE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898004841614038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AV HERMES DA FONSECA, 800 - AP 4, BL 16, S. F</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56321630</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ANTONIO CASSIMIRO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PETROLINA</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PE</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douglasray899@gmail.com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99119-1349</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R$ 280,15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R$ 280,15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