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r>
            <w:r>
              <w:rPr>
                <w:rFonts w:ascii="Calibri"/>
                <w:spacing w:val="-2"/>
                <w:sz w:val="12"/>
              </w:rPr>
              <w:br/>
            </w:r>
          </w:p>
        </w:tc>
        <w:tc>
          <w:tcPr>
            <w:tcW w:w="1848" w:type="dxa"/>
            <w:gridSpan w:val="5"/>
          </w:tcPr>
          <w:p w:rsidR="009C11CC" w:rsidRDefault="00000000" w14:paraId="1B52C4AF" w14:textId="7AFBF52D">
            <w:r>
              <w:rPr>
                <w:sz w:val="12"/>
                <w:szCs w:val="12"/>
              </w:rPr>
              <w:t>SEXO:</w:t>
            </w:r>
          </w:p>
        </w:tc>
        <w:tc>
          <w:tcPr>
            <w:tcW w:w="4202" w:type="dxa"/>
            <w:gridSpan w:val="5"/>
          </w:tcPr>
          <w:p w:rsidRPr="002174B6" w:rsidR="009C11CC" w:rsidRDefault="00000000" w14:paraId="515022EC" w14:textId="05BED248">
            <w:pPr>
              <w:rPr>
                <w:sz w:val="12"/>
                <w:szCs w:val="12"/>
              </w:rPr>
            </w:pPr>
            <w:r w:rsidRPr="002174B6">
              <w:rPr>
                <w:sz w:val="12"/>
                <w:szCs w:val="12"/>
              </w:rPr>
              <w:t>ESTADO CIVIL</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41820021</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sidR="009C11CC" w:rsidRDefault="009C11CC" w14:paraId="69B09208" w14:textId="45A4D484"/>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r>
            <w:r>
              <w:rPr>
                <w:rFonts w:ascii="Calibri"/>
                <w:spacing w:val="-2"/>
                <w:sz w:val="12"/>
              </w:rPr>
              <w:br/>
            </w:r>
          </w:p>
        </w:tc>
        <w:tc>
          <w:tcPr>
            <w:tcW w:w="1848" w:type="dxa"/>
            <w:gridSpan w:val="2"/>
          </w:tcPr>
          <w:p w:rsidR="009C11CC" w:rsidRDefault="00000000" w14:paraId="02DFB8E6" w14:textId="6789EC2B">
            <w:r>
              <w:rPr>
                <w:sz w:val="12"/>
                <w:szCs w:val="12"/>
              </w:rPr>
              <w:t>SEXO:</w:t>
            </w:r>
            <w:r>
              <w:rPr>
                <w:sz w:val="12"/>
                <w:szCs w:val="12"/>
              </w:rPr>
              <w:br/>
            </w:r>
          </w:p>
        </w:tc>
        <w:tc>
          <w:tcPr>
            <w:tcW w:w="3920" w:type="dxa"/>
            <w:gridSpan w:val="4"/>
          </w:tcPr>
          <w:p w:rsidRPr="002174B6" w:rsidR="009C11CC" w:rsidRDefault="00000000" w14:paraId="5BC4F731" w14:textId="36FA7317">
            <w:pPr>
              <w:rPr>
                <w:sz w:val="12"/>
                <w:szCs w:val="12"/>
              </w:rPr>
            </w:pPr>
            <w:r w:rsidRPr="002174B6">
              <w:rPr>
                <w:sz w:val="12"/>
                <w:szCs w:val="12"/>
              </w:rPr>
              <w:t>ESTADO CIVIL</w:t>
            </w:r>
            <w:r w:rsidRPr="002174B6">
              <w:rPr>
                <w:sz w:val="12"/>
                <w:szCs w:val="12"/>
              </w:rPr>
              <w:br/>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CAM DAS ARVO</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sidR="009C11CC" w:rsidRDefault="009C11CC" w14:paraId="0827AADB" w14:textId="5B5708D2"/>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