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77" w:x="4746" w:y="964"/>
        <w:widowControl w:val="off"/>
        <w:autoSpaceDE w:val="off"/>
        <w:autoSpaceDN w:val="off"/>
        <w:spacing w:before="0" w:after="0" w:line="196" w:lineRule="exact"/>
        <w:ind w:left="1767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TERMO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ADESÃO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077" w:x="4746" w:y="964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UNIFACIL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FLEX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CO-PARTICIPATIVO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REGIONAL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-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CONTRATAÇÃO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COLETIVA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077" w:x="4746" w:y="964"/>
        <w:widowControl w:val="off"/>
        <w:autoSpaceDE w:val="off"/>
        <w:autoSpaceDN w:val="off"/>
        <w:spacing w:before="1" w:after="0" w:line="196" w:lineRule="exact"/>
        <w:ind w:left="1094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VINCULADA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REGULAMENTO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454745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4476" w:x="5046" w:y="154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Termo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adesão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vinculado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principal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n°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ff0000"/>
          <w:spacing w:val="0"/>
          <w:sz w:val="16"/>
        </w:rPr>
        <w:t>0377633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4476" w:x="5046" w:y="1549"/>
        <w:widowControl w:val="off"/>
        <w:autoSpaceDE w:val="off"/>
        <w:autoSpaceDN w:val="off"/>
        <w:spacing w:before="0" w:after="0" w:line="195" w:lineRule="exact"/>
        <w:ind w:left="353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UNIMED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BH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–</w:t>
      </w:r>
      <w:r>
        <w:rPr>
          <w:rFonts w:ascii="Times New Roman"/>
          <w:b w:val="on"/>
          <w:color w:val="000000"/>
          <w:spacing w:val="-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COOPERATIVA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TRABALHO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MÉDICO.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41" w:x="823" w:y="21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1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134" w:x="905" w:y="21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DADOS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EMPRESA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ADERENTE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CONTRATO:</w:t>
      </w:r>
      <w:r>
        <w:rPr>
          <w:rFonts w:ascii="Calibri"/>
          <w:b w:val="on"/>
          <w:color w:val="000000"/>
          <w:spacing w:val="5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03" w:x="751" w:y="26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1"/>
          <w:sz w:val="16"/>
        </w:rPr>
        <w:t>Razão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Social: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TRANSODILON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990" w:x="751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CNPJ: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66.380.148/0001-07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71" w:x="2825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Nome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Fantasia: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*******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03" w:x="4779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Inscrição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Municipal: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13956180010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767" w:x="7295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Inscrição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Estadual: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6,2775276005e+11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165" w:x="751" w:y="383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Endereço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CNPJ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(Informação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que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será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exibida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na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Nota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Fiscal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serviços):</w:t>
      </w:r>
      <w:r>
        <w:rPr>
          <w:rFonts w:ascii="Calibri"/>
          <w:b w:val="on"/>
          <w:color w:val="000000"/>
          <w:spacing w:val="6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AL</w:t>
      </w:r>
      <w:r>
        <w:rPr>
          <w:rFonts w:ascii="Calibri"/>
          <w:b w:val="on"/>
          <w:color w:val="000000"/>
          <w:spacing w:val="-4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CHICO</w:t>
      </w:r>
      <w:r>
        <w:rPr>
          <w:rFonts w:ascii="Calibri"/>
          <w:b w:val="on"/>
          <w:color w:val="000000"/>
          <w:spacing w:val="-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MENDES,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154,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CASTANHEIRA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II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(VALE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165" w:x="751" w:y="3832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JATOBA-BELO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HORIZONTE;"30668150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808" w:x="751" w:y="45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Endereço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Correspondência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(Local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recebimento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fatura,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kit,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cartões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demais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correspondências):</w:t>
      </w:r>
      <w:r>
        <w:rPr>
          <w:rFonts w:ascii="Calibri"/>
          <w:b w:val="on"/>
          <w:color w:val="000000"/>
          <w:spacing w:val="5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AL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CHICO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MENDES,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154,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808" w:x="751" w:y="45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CASTANHEIRA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II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(VALE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JATOBA-BELO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HORIZONTE;"30668150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901" w:x="751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Telefone: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(31)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2103-2600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628" w:x="2988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E-mail: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PACCIOLI.SOC@GMAIL.COM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306" w:x="6388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Interlocutor:JÉSSIKA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CRISTINA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COSTA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RIBEIRO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57" w:x="751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Grupo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Contratantes:</w:t>
      </w:r>
      <w:r>
        <w:rPr>
          <w:rFonts w:ascii="Calibri"/>
          <w:b w:val="on"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SETCE1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880" w:x="3048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Nome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para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cartão: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TRANSODILON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59" w:x="5977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Tipo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cartão:</w:t>
      </w:r>
      <w:r>
        <w:rPr>
          <w:rFonts w:ascii="Calibri"/>
          <w:b w:val="on"/>
          <w:color w:val="000000"/>
          <w:spacing w:val="5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DIGITAL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895" w:x="8027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Setor: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ATIVIDADES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ADMINISTRATIVAS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232" w:x="751" w:y="58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SERVIÇOS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COMPLEMENTARES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4978" w:x="3142" w:y="58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Sub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Setor: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ALUGUEL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MÁQUINAS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EQUIPAMENTOS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SEM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OPERADOR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214" w:x="751" w:y="630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Código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Descrição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Atividade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Econômica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Principal: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ALUGUEL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MÁQUINAS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EQUIPAMENTOS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PARA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CONSTRUÇÃO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SEM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OPERADOR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98" w:x="5823" w:y="682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IR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(nos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termos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98" w:x="5823" w:y="682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Regulamento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IR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98" w:x="5823" w:y="6828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RIR/1999):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62" w:x="3305" w:y="68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PIS/COFINS/CSLL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62" w:x="3305" w:y="686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(nos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termos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Lei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10.833/03):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750" w:x="8293" w:y="692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DIA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VENCIMENTO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(Fatura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em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16"/>
        </w:rPr>
        <w:t>pré-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750" w:x="8293" w:y="692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pagamento):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89" w:x="751" w:y="696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ISSQN: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94" w:x="751" w:y="72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1" w:x="8293" w:y="731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3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1" w:x="8375" w:y="731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0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94" w:x="3305" w:y="737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94" w:x="5823" w:y="741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751" w:y="781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2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252" w:x="833" w:y="781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BENEFICIÁRIOS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CONTRATANTE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acima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identificada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outras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associadas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7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ADMINISTRADORA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BENEFICIOS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LTDA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reuniram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contratação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plano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saúde,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servindo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presente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comprovação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EMPRESA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1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inclusões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exclusões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beneficiários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titulares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seus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respectivos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dependentes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solicitadas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através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espaço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empresa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–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MEE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(Movimentação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Empresarial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Eletrônica),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orientação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sobre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acesso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aderente.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914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3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360" w:x="893" w:y="914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CARACTERÍSTICA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/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COBERTURA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851" w:x="924" w:y="97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Plano: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UNIFACIL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FLEX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REGIONAL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EMPRESARIAL</w:t>
      </w:r>
      <w:r>
        <w:rPr>
          <w:rFonts w:ascii="Calibri"/>
          <w:color w:val="000000"/>
          <w:spacing w:val="5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46M,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Contratação: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EMPRESARIAL,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851" w:x="924" w:y="97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Abrangência: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REGIONAL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GRUPO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3"/>
          <w:sz w:val="16"/>
        </w:rPr>
        <w:t>DE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MUNICIPIOS,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Rede: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UNIFACIL,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Cobertura: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COMPLETA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113" w:x="7751" w:y="97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Acomodação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113" w:x="7751" w:y="97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102" w:x="9448" w:y="97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Registro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ANS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102" w:x="9448" w:y="97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505109256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04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4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80" w:x="893" w:y="104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SERVIÇO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OPCIONAIS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153" w:x="883" w:y="1121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AEROMÉDICO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19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5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555" w:x="893" w:y="119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DATA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DE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VIGÊNCIA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Esta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-1"/>
          <w:sz w:val="16"/>
        </w:rPr>
        <w:t>terá</w:t>
      </w:r>
      <w:r>
        <w:rPr>
          <w:rFonts w:ascii="Calibri"/>
          <w:color w:val="000000"/>
          <w:spacing w:val="39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duração</w:t>
      </w:r>
      <w:r>
        <w:rPr>
          <w:rFonts w:ascii="Calibri"/>
          <w:color w:val="000000"/>
          <w:spacing w:val="37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12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(doze)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meses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consecutivos,</w:t>
      </w:r>
      <w:r>
        <w:rPr>
          <w:rFonts w:ascii="Calibri"/>
          <w:color w:val="000000"/>
          <w:spacing w:val="4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3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prorrogando-se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automática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sucessivamente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-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tempo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indeterminado,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nenhuma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das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partes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manifestarem,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escrito,</w:t>
      </w:r>
      <w:r>
        <w:rPr>
          <w:rFonts w:ascii="Calibri"/>
          <w:color w:val="000000"/>
          <w:spacing w:val="-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-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10º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(décimo)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mês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respeitando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período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60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(sessenta)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dias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aviso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prévio,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cabendo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cobrança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taxas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qualquer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outro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para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renovação.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Considera-se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data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início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data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pactuada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entre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constante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neste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adesão.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Ocorrendo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cancelamento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durante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período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aplicadas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penalidades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previstas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cláusula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“DA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RESCISÃO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CONTRATO”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725" w:x="1248" w:y="1291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VIGÊNCIA: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01/09/2026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33.9000015258789pt;margin-top:42.7000007629395pt;z-index:-3;width:519.900024414063pt;height:64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" w:x="811" w:y="8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6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156" w:x="893" w:y="8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INFORMAÇÕES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ADICIONAIS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20" w:x="811" w:y="13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1388"/>
        <w:widowControl w:val="off"/>
        <w:autoSpaceDE w:val="off"/>
        <w:autoSpaceDN w:val="off"/>
        <w:spacing w:before="195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299" w:x="926" w:y="13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Contrato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porte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PME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referente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empresas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aderentes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contingente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01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29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vidas.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11" w:x="926" w:y="178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Após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análise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Declaração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1"/>
          <w:sz w:val="16"/>
        </w:rPr>
        <w:t>Saúde,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beneficiário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poderá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estar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sujeito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cumprimento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prazos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carência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quando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identificada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existência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8140" w:x="811" w:y="19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doença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ou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lesão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preexistente,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à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aplicação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Cobertura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Parcial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Temporária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(CPT),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nos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termos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regulamentação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vigente.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3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70" w:x="927" w:y="23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Serão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aplicadas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carências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todas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empresas,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independentemente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contingente.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Declaração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Saúde,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quando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aplicável,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3"/>
          <w:sz w:val="16"/>
        </w:rPr>
        <w:t>d</w:t>
      </w:r>
      <w:r>
        <w:rPr>
          <w:rFonts w:ascii="Calibri" w:hAnsi="Calibri" w:cs="Calibri"/>
          <w:color w:val="242424"/>
          <w:spacing w:val="0"/>
          <w:sz w:val="16"/>
        </w:rPr>
        <w:t>everá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ser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devidamente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138" w:x="811" w:y="25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preenchida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pelo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beneficiário.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9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966"/>
        <w:widowControl w:val="off"/>
        <w:autoSpaceDE w:val="off"/>
        <w:autoSpaceDN w:val="off"/>
        <w:spacing w:before="195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257" w:x="977" w:y="29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1"/>
          <w:sz w:val="16"/>
        </w:rPr>
        <w:t>Prazo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processamento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movimentação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eletrônica,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vigências: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8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dias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úteis.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89" w:x="926" w:y="33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Todas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orientações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2"/>
          <w:sz w:val="16"/>
        </w:rPr>
        <w:t>se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referem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faturamento,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movimentações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canais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comunicação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serão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orientadas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pela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CONTRATANTE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1"/>
          <w:sz w:val="16"/>
        </w:rPr>
        <w:t>PRINCIPAL</w:t>
      </w:r>
      <w:r>
        <w:rPr>
          <w:rFonts w:ascii="Calibri"/>
          <w:color w:val="242424"/>
          <w:spacing w:val="-3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-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916" w:x="811" w:y="355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242424"/>
          <w:spacing w:val="0"/>
          <w:sz w:val="16"/>
        </w:rPr>
        <w:t>ADMINISTRADORA</w:t>
      </w:r>
      <w:r>
        <w:rPr>
          <w:rFonts w:ascii="Calibri"/>
          <w:b w:val="on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-3"/>
          <w:sz w:val="16"/>
        </w:rPr>
        <w:t>DE</w:t>
      </w:r>
      <w:r>
        <w:rPr>
          <w:rFonts w:ascii="Calibri"/>
          <w:b w:val="on"/>
          <w:color w:val="242424"/>
          <w:spacing w:val="4"/>
          <w:sz w:val="16"/>
        </w:rPr>
        <w:t xml:space="preserve"> </w:t>
      </w:r>
      <w:r>
        <w:rPr>
          <w:rFonts w:ascii="Calibri"/>
          <w:b w:val="on"/>
          <w:color w:val="242424"/>
          <w:spacing w:val="0"/>
          <w:sz w:val="16"/>
        </w:rPr>
        <w:t>BENEFICIOS</w:t>
      </w:r>
      <w:r>
        <w:rPr>
          <w:rFonts w:ascii="Calibri"/>
          <w:b w:val="on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-1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20" w:x="811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339" w:x="926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Faturamento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para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contrato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principal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b w:val="on"/>
          <w:color w:val="242424"/>
          <w:spacing w:val="1"/>
          <w:sz w:val="16"/>
        </w:rPr>
        <w:t>VALLOR</w:t>
      </w:r>
      <w:r>
        <w:rPr>
          <w:rFonts w:ascii="Calibri"/>
          <w:color w:val="242424"/>
          <w:spacing w:val="0"/>
          <w:sz w:val="16"/>
        </w:rPr>
        <w:t>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339" w:x="926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DATA BASE REAJUSTE - MAIO</w:t>
      </w:r>
    </w:p>
    <w:p>
      <w:pPr>
        <w:pStyle w:val="Normal"/>
        <w:framePr w:w="141" w:x="811" w:y="46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7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506" w:x="893" w:y="46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DADOS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VENDA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229" w:x="811" w:y="523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Cód.: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Canal: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116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GRCC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CORRETORAS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Vendedor: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23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WENDEL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LUCIANO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SILVA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CIRIACO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273" w:x="811" w:y="578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Cód.: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Analista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Relacionamento: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122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WENDEL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LUCIANO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SILVA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CIRIACO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6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8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073" w:x="893" w:y="6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PRODUTOS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Á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20" w:x="982" w:y="678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Familiar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729" w:x="751" w:y="70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Módulos: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72" w:x="823" w:y="735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AEROMÉDICO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818" w:x="811" w:y="8168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color w:val="000000"/>
          <w:spacing w:val="0"/>
          <w:sz w:val="16"/>
          <w:u w:val="single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PRECIFICAÇÃO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e</w:t>
      </w:r>
      <w:r>
        <w:rPr>
          <w:rFonts w:ascii="Calibri"/>
          <w:color w:val="000000"/>
          <w:spacing w:val="-1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VALORES:</w:t>
      </w:r>
      <w:r>
        <w:rPr>
          <w:rFonts w:ascii="Calibri"/>
          <w:color w:val="000000"/>
          <w:spacing w:val="0"/>
          <w:sz w:val="16"/>
          <w:u w:val="single"/>
        </w:rPr>
      </w:r>
    </w:p>
    <w:p>
      <w:pPr>
        <w:pStyle w:val="Normal"/>
        <w:framePr w:w="5818" w:x="811" w:y="81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assinado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ADMINISTRADORA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BENEFICIOS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268" w:x="811" w:y="875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HOSPITAL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DIA</w:t>
      </w:r>
      <w:r>
        <w:rPr>
          <w:rFonts w:ascii="Calibri"/>
          <w:color w:val="000000"/>
          <w:spacing w:val="0"/>
          <w:sz w:val="16"/>
        </w:rPr>
        <w:t>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independentemente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acomodação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875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tabela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934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HOSPITAL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DIA: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independentemente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acomodação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934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tabela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item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acima.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505" w:x="811" w:y="1054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  <w:u w:val="single"/>
        </w:rPr>
      </w:pPr>
      <w:r>
        <w:rPr>
          <w:rFonts w:ascii="Calibri" w:hAnsi="Calibri" w:cs="Calibri"/>
          <w:b w:val="on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b w:val="on"/>
          <w:color w:val="000000"/>
          <w:spacing w:val="-3"/>
          <w:sz w:val="16"/>
          <w:u w:val="single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  <w:u w:val="single"/>
        </w:rPr>
        <w:t>PSIQUIÁTRICA:</w:t>
      </w:r>
      <w:r>
        <w:rPr>
          <w:rFonts w:ascii="Calibri"/>
          <w:b w:val="on"/>
          <w:color w:val="000000"/>
          <w:spacing w:val="0"/>
          <w:sz w:val="16"/>
          <w:u w:val="single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tratamento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portadores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transtornos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situação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crise,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especializado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ou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unidade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ou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geral,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isento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prazo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máximo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30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(trinta)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dias,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contínuos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ano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acumulativos.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811" w:x="811" w:y="117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citada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acima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fica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sujeita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à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financeira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proponente/representante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fixada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50%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(cinquenta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3"/>
          <w:sz w:val="16"/>
        </w:rPr>
        <w:t>por</w:t>
      </w:r>
      <w:r>
        <w:rPr>
          <w:rFonts w:ascii="Calibri"/>
          <w:color w:val="000000"/>
          <w:spacing w:val="-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cento)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811" w:x="811" w:y="11722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internação,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31º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(trigésimo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primeiro)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dia.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26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9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496" w:x="893" w:y="126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DECLARAÇÃO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490" w:x="811" w:y="1310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Declaramos,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qualidade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responsáveis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legais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contratante,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que: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369" w:x="811" w:y="134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tomamos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perfeita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ciência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conteúdo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efetivo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cláusulas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do(s)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contrato(s),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serviços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opcionais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contratados,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369" w:x="811" w:y="13491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cujas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exclusões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estão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acordo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com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preços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estipulados;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88" w:x="811" w:y="140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compreendemos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tabelas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item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valores,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entendemos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seus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critérios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aplicação,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todas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condições,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formas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pagamento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88" w:x="811" w:y="1407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reajustes;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2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33.9000015258789pt;margin-top:33.5999984741211pt;z-index:-7;width:520.400024414063pt;height:706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-1pt;margin-top:-1pt;z-index:-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75" w:x="811" w:y="80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(c)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comprometemo-nos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informar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aos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associados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inscritos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no(s)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contrato(s)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serviços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ora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requisitos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condições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utilização,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775" w:x="811" w:y="80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exclusões,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eventuais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alterações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contratuais;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948" w:x="811" w:y="1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(d)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caso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alegação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Doenças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Lesões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Preexistentes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haverá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CPT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(Cobertura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Parcial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Temporária).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714" w:x="8478" w:y="18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Belo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Horizonte,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14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agosto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2026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569" w:x="811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aderente: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569" w:x="811" w:y="278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TRANSODILON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LTDA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64" w:x="4189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1"/>
          <w:sz w:val="16"/>
        </w:rPr>
        <w:t>CNPJ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894" w:x="7182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Assinatura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representante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574" w:x="4189" w:y="29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66.380.148/0001-07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33.9000015258789pt;margin-top:33.5pt;z-index:-15;width:520.400024414063pt;height:15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headerReference xmlns:ns0="http://schemas.openxmlformats.org/officeDocument/2006/relationships" w:type="default" ns0:id="rId9"/>
      <w:footerReference xmlns:ns1="http://schemas.openxmlformats.org/officeDocument/2006/relationships" w:type="default" ns1:id="rId10"/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4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Template>Normal</Template>
  <TotalTime>3</TotalTime>
  <Pages>3</Pages>
  <Words>863</Words>
  <Characters>5191</Characters>
  <Application>Aspose</Application>
  <DocSecurity>0</DocSecurity>
  <Lines>122</Lines>
  <Paragraphs>122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5929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2026-08-16T20:40:13+00:00</dcterms:created>
  <dcterms:modified xmlns:xsi="http://www.w3.org/2001/XMLSchema-instance" xmlns:dcterms="http://purl.org/dc/terms/" xsi:type="dcterms:W3CDTF">2026-08-16T20:40:13+00:00</dcterms:modified>
</coreProperties>
</file>