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0B6" w:rsidRPr="00625B4D" w:rsidRDefault="00387A71" w:rsidP="00625B4D">
      <w:pPr>
        <w:pStyle w:val="Ttulo1"/>
        <w:keepLines/>
        <w:widowControl/>
        <w:suppressAutoHyphens w:val="0"/>
        <w:spacing w:before="480" w:after="0" w:line="480" w:lineRule="auto"/>
        <w:jc w:val="center"/>
        <w:rPr>
          <w:rFonts w:ascii="Times New Roman" w:hAnsi="Times New Roman" w:cs="Times New Roman"/>
          <w:color w:val="632423"/>
          <w:sz w:val="24"/>
          <w:szCs w:val="24"/>
        </w:rPr>
      </w:pPr>
      <w:r w:rsidRPr="00625B4D">
        <w:rPr>
          <w:rFonts w:ascii="Times New Roman" w:hAnsi="Times New Roman" w:cs="Times New Roman"/>
          <w:color w:val="632423"/>
          <w:sz w:val="24"/>
          <w:szCs w:val="24"/>
        </w:rPr>
        <w:t>Acta de Constitución de Proyecto</w:t>
      </w:r>
    </w:p>
    <w:p w:rsidR="00BC70B6" w:rsidRPr="00625B4D" w:rsidRDefault="00BC70B6" w:rsidP="00625B4D">
      <w:pPr>
        <w:spacing w:line="480" w:lineRule="auto"/>
      </w:pPr>
      <w:bookmarkStart w:id="0" w:name="_Toc329594834"/>
      <w:bookmarkEnd w:id="0"/>
    </w:p>
    <w:tbl>
      <w:tblPr>
        <w:tblpPr w:leftFromText="141" w:rightFromText="141" w:vertAnchor="text" w:horzAnchor="margin" w:tblpY="90"/>
        <w:tblW w:w="9248" w:type="dxa"/>
        <w:tblLook w:val="04A0" w:firstRow="1" w:lastRow="0" w:firstColumn="1" w:lastColumn="0" w:noHBand="0" w:noVBand="1"/>
      </w:tblPr>
      <w:tblGrid>
        <w:gridCol w:w="2803"/>
        <w:gridCol w:w="6445"/>
      </w:tblGrid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Empresa: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ind w:left="708" w:hanging="708"/>
              <w:jc w:val="both"/>
            </w:pPr>
            <w:r w:rsidRPr="00625B4D">
              <w:t>Universidad Técnica Particular de Loja</w:t>
            </w:r>
          </w:p>
        </w:tc>
      </w:tr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Nombre del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</w:pPr>
            <w:r w:rsidRPr="00625B4D">
              <w:t>La Economía basada en cromos</w:t>
            </w:r>
          </w:p>
        </w:tc>
      </w:tr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Tipo de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</w:pPr>
            <w:r w:rsidRPr="00625B4D">
              <w:t>Proyecto web</w:t>
            </w:r>
          </w:p>
        </w:tc>
      </w:tr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Patrocinador: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</w:pPr>
            <w:r w:rsidRPr="00625B4D">
              <w:t>Carrera de Economía de la UTPL</w:t>
            </w:r>
          </w:p>
        </w:tc>
      </w:tr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Dueño del Producto: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</w:pPr>
            <w:r w:rsidRPr="00625B4D">
              <w:t xml:space="preserve">Daysi Karina </w:t>
            </w:r>
            <w:r w:rsidRPr="00625B4D">
              <w:t>García Tinisaray</w:t>
            </w:r>
          </w:p>
        </w:tc>
      </w:tr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Gerente de Proyecto: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lang w:val="en-US"/>
              </w:rPr>
            </w:pPr>
            <w:r w:rsidRPr="00625B4D">
              <w:rPr>
                <w:lang w:val="en-US"/>
              </w:rPr>
              <w:t>Santiago David García Jaén</w:t>
            </w:r>
          </w:p>
        </w:tc>
      </w:tr>
      <w:tr w:rsidR="00BC70B6" w:rsidRPr="00625B4D">
        <w:trPr>
          <w:trHeight w:val="397"/>
        </w:trPr>
        <w:tc>
          <w:tcPr>
            <w:tcW w:w="2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b/>
              </w:rPr>
            </w:pPr>
            <w:r w:rsidRPr="00625B4D">
              <w:rPr>
                <w:b/>
              </w:rPr>
              <w:t>Scrum Máster:</w:t>
            </w:r>
          </w:p>
        </w:tc>
        <w:tc>
          <w:tcPr>
            <w:tcW w:w="6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</w:pPr>
            <w:r w:rsidRPr="00625B4D">
              <w:rPr>
                <w:lang w:val="en-US"/>
              </w:rPr>
              <w:t>Santiago David García Jaén</w:t>
            </w:r>
          </w:p>
        </w:tc>
      </w:tr>
    </w:tbl>
    <w:p w:rsidR="00BC70B6" w:rsidRPr="00625B4D" w:rsidRDefault="00BC70B6" w:rsidP="00625B4D">
      <w:pPr>
        <w:spacing w:line="480" w:lineRule="auto"/>
        <w:ind w:left="360"/>
      </w:pPr>
    </w:p>
    <w:tbl>
      <w:tblPr>
        <w:tblpPr w:leftFromText="141" w:rightFromText="141" w:vertAnchor="text" w:horzAnchor="margin" w:tblpY="126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BC70B6" w:rsidRPr="00625B4D">
        <w:trPr>
          <w:trHeight w:val="49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C70B6" w:rsidRPr="00625B4D" w:rsidRDefault="00387A71" w:rsidP="00625B4D">
            <w:pPr>
              <w:spacing w:before="120" w:line="480" w:lineRule="auto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Propósito del documento</w:t>
            </w:r>
          </w:p>
        </w:tc>
      </w:tr>
      <w:tr w:rsidR="00BC70B6" w:rsidRPr="00625B4D">
        <w:trPr>
          <w:trHeight w:val="124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spacing w:before="120" w:after="120" w:line="480" w:lineRule="auto"/>
              <w:jc w:val="both"/>
              <w:rPr>
                <w:lang w:val="es-CO"/>
              </w:rPr>
            </w:pPr>
            <w:r w:rsidRPr="00625B4D">
              <w:rPr>
                <w:lang w:val="es-CO"/>
              </w:rPr>
              <w:t xml:space="preserve">Este documento define la descripción general, los objetivos y los participantes del proyecto. Se relaciona </w:t>
            </w:r>
            <w:r w:rsidRPr="00625B4D">
              <w:rPr>
                <w:lang w:val="es-CO"/>
              </w:rPr>
              <w:t>principalmente con la autorización del inicio del proyecto.</w:t>
            </w:r>
          </w:p>
          <w:p w:rsidR="00BC70B6" w:rsidRPr="00625B4D" w:rsidRDefault="00387A71" w:rsidP="00625B4D">
            <w:pPr>
              <w:spacing w:before="120" w:after="120" w:line="480" w:lineRule="auto"/>
              <w:jc w:val="both"/>
              <w:rPr>
                <w:lang w:val="es-CO"/>
              </w:rPr>
            </w:pPr>
            <w:r w:rsidRPr="00625B4D">
              <w:rPr>
                <w:lang w:val="es-CO"/>
              </w:rPr>
              <w:t>Asimismo este documento brinda una descripción de la situación actual, los requisitos de alto nivel, criterios de éxito, riegos y oportunidades.</w:t>
            </w:r>
          </w:p>
        </w:tc>
      </w:tr>
    </w:tbl>
    <w:p w:rsidR="00BC70B6" w:rsidRPr="00625B4D" w:rsidRDefault="00BC70B6" w:rsidP="00625B4D">
      <w:pPr>
        <w:spacing w:line="480" w:lineRule="auto"/>
      </w:pPr>
    </w:p>
    <w:p w:rsidR="00BC70B6" w:rsidRPr="00625B4D" w:rsidRDefault="00BC70B6" w:rsidP="00625B4D">
      <w:pPr>
        <w:spacing w:line="480" w:lineRule="auto"/>
      </w:pPr>
    </w:p>
    <w:tbl>
      <w:tblPr>
        <w:tblpPr w:leftFromText="141" w:rightFromText="141" w:vertAnchor="text" w:horzAnchor="margin" w:tblpY="-45"/>
        <w:tblW w:w="9260" w:type="dxa"/>
        <w:tblLook w:val="04A0" w:firstRow="1" w:lastRow="0" w:firstColumn="1" w:lastColumn="0" w:noHBand="0" w:noVBand="1"/>
      </w:tblPr>
      <w:tblGrid>
        <w:gridCol w:w="9260"/>
      </w:tblGrid>
      <w:tr w:rsidR="00BC70B6" w:rsidRPr="00625B4D">
        <w:trPr>
          <w:trHeight w:val="581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lastRenderedPageBreak/>
              <w:t>Propósito / Justificación:</w:t>
            </w:r>
          </w:p>
        </w:tc>
      </w:tr>
      <w:tr w:rsidR="00BC70B6" w:rsidRPr="00625B4D"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tabs>
                <w:tab w:val="left" w:pos="720"/>
              </w:tabs>
              <w:spacing w:before="120" w:after="120" w:line="480" w:lineRule="auto"/>
              <w:jc w:val="both"/>
              <w:rPr>
                <w:lang w:val="es-CO"/>
              </w:rPr>
            </w:pPr>
            <w:r w:rsidRPr="00625B4D">
              <w:rPr>
                <w:lang w:val="es-CO"/>
              </w:rPr>
              <w:t xml:space="preserve">Explicar </w:t>
            </w:r>
            <w:r w:rsidRPr="00625B4D">
              <w:rPr>
                <w:lang w:val="es-CO"/>
              </w:rPr>
              <w:t>temáticas de Economía a través de una herramienta de gamificación que expone contenidos e ilustraciones mediante un álbum que reflejará el proceso de aprendizaje con la finalidad de educar con un instrumento pedagógico diferente.</w:t>
            </w:r>
          </w:p>
          <w:p w:rsidR="00BC70B6" w:rsidRPr="00625B4D" w:rsidRDefault="00BC70B6" w:rsidP="00625B4D">
            <w:pPr>
              <w:tabs>
                <w:tab w:val="left" w:pos="720"/>
              </w:tabs>
              <w:spacing w:before="120" w:after="120" w:line="480" w:lineRule="auto"/>
              <w:jc w:val="both"/>
              <w:rPr>
                <w:lang w:val="es-CO"/>
              </w:rPr>
            </w:pPr>
          </w:p>
        </w:tc>
      </w:tr>
      <w:tr w:rsidR="00BC70B6" w:rsidRPr="00625B4D">
        <w:trPr>
          <w:trHeight w:val="662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before="120" w:after="120" w:line="480" w:lineRule="auto"/>
              <w:jc w:val="both"/>
              <w:rPr>
                <w:rFonts w:eastAsia="Calibri"/>
              </w:rPr>
            </w:pPr>
            <w:r w:rsidRPr="00625B4D">
              <w:rPr>
                <w:rFonts w:eastAsia="Calibri"/>
                <w:b/>
              </w:rPr>
              <w:t>Breve descripción del pr</w:t>
            </w:r>
            <w:r w:rsidRPr="00625B4D">
              <w:rPr>
                <w:rFonts w:eastAsia="Calibri"/>
                <w:b/>
              </w:rPr>
              <w:t>oyecto:</w:t>
            </w:r>
            <w:r w:rsidRPr="00625B4D">
              <w:rPr>
                <w:rFonts w:eastAsia="Calibri"/>
              </w:rPr>
              <w:t xml:space="preserve"> </w:t>
            </w:r>
          </w:p>
        </w:tc>
      </w:tr>
      <w:tr w:rsidR="00BC70B6" w:rsidRPr="00625B4D">
        <w:trPr>
          <w:trHeight w:val="525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BC70B6" w:rsidP="00625B4D">
            <w:pPr>
              <w:spacing w:line="480" w:lineRule="auto"/>
              <w:rPr>
                <w:lang w:val="es-ES"/>
              </w:rPr>
            </w:pPr>
          </w:p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lang w:val="es-ES"/>
              </w:rPr>
              <w:t xml:space="preserve">El proyecto se implementa en un tipo de aplicación web que integra una característica de procesamiento por lotes y de entretenimiento. Además de presentar una interfaz gráfica interactiva con una página principal y distintas subpáginas con </w:t>
            </w:r>
            <w:r w:rsidRPr="00625B4D">
              <w:rPr>
                <w:lang w:val="es-ES"/>
              </w:rPr>
              <w:t>los apartados respectivos.</w:t>
            </w:r>
          </w:p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lang w:val="es-ES"/>
              </w:rPr>
              <w:t>La aplicación presentará un álbum digital en la cual se podrán colocar cromos, mismos que se podrán canjear a través de preguntas en forma de gamificación que debe contestar el usuario. Los temas abordados estarán divididos por 6</w:t>
            </w:r>
            <w:r w:rsidRPr="00625B4D">
              <w:rPr>
                <w:lang w:val="es-ES"/>
              </w:rPr>
              <w:t xml:space="preserve"> temáticas, las cuales tendrán 10 temas y existirán 30 cromos por temática.</w:t>
            </w:r>
          </w:p>
          <w:p w:rsidR="00BC70B6" w:rsidRPr="00625B4D" w:rsidRDefault="00BC70B6" w:rsidP="00625B4D">
            <w:pPr>
              <w:spacing w:line="480" w:lineRule="auto"/>
              <w:rPr>
                <w:lang w:val="es-ES"/>
              </w:rPr>
            </w:pPr>
          </w:p>
          <w:p w:rsidR="00BC70B6" w:rsidRPr="00625B4D" w:rsidRDefault="00BC70B6" w:rsidP="00625B4D">
            <w:pPr>
              <w:spacing w:line="480" w:lineRule="auto"/>
              <w:rPr>
                <w:lang w:val="es-ES"/>
              </w:rPr>
            </w:pPr>
          </w:p>
        </w:tc>
      </w:tr>
      <w:tr w:rsidR="00BC70B6" w:rsidRPr="00625B4D"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C70B6" w:rsidRPr="00625B4D" w:rsidRDefault="00387A71" w:rsidP="00625B4D">
            <w:pPr>
              <w:spacing w:before="120" w:after="120" w:line="480" w:lineRule="auto"/>
              <w:jc w:val="both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Alcance preliminar del proyecto:</w:t>
            </w:r>
            <w:r w:rsidRPr="00625B4D">
              <w:rPr>
                <w:rFonts w:eastAsia="Calibri"/>
              </w:rPr>
              <w:t xml:space="preserve"> </w:t>
            </w:r>
          </w:p>
        </w:tc>
      </w:tr>
      <w:tr w:rsidR="00BC70B6" w:rsidRPr="00625B4D">
        <w:trPr>
          <w:trHeight w:val="669"/>
        </w:trPr>
        <w:tc>
          <w:tcPr>
            <w:tcW w:w="9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  <w:p w:rsidR="00BC70B6" w:rsidRPr="00625B4D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La aplicación está dirigida hacia docentes, estudiantes y ex alumnos de la Universidad Técnica Particular de Loja.</w:t>
            </w:r>
          </w:p>
          <w:p w:rsidR="00BC70B6" w:rsidRPr="00625B4D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</w:tc>
      </w:tr>
    </w:tbl>
    <w:p w:rsidR="00BC70B6" w:rsidRPr="00625B4D" w:rsidRDefault="00BC70B6" w:rsidP="00625B4D">
      <w:pPr>
        <w:widowControl/>
        <w:suppressAutoHyphens w:val="0"/>
        <w:spacing w:line="480" w:lineRule="auto"/>
      </w:pPr>
    </w:p>
    <w:p w:rsidR="00BC70B6" w:rsidRPr="00625B4D" w:rsidRDefault="00BC70B6" w:rsidP="00625B4D">
      <w:pPr>
        <w:tabs>
          <w:tab w:val="left" w:pos="2400"/>
        </w:tabs>
        <w:spacing w:line="480" w:lineRule="auto"/>
      </w:pPr>
    </w:p>
    <w:tbl>
      <w:tblPr>
        <w:tblpPr w:leftFromText="141" w:rightFromText="141" w:vertAnchor="text" w:horzAnchor="margin" w:tblpY="-30"/>
        <w:tblW w:w="9260" w:type="dxa"/>
        <w:tblLook w:val="04A0" w:firstRow="1" w:lastRow="0" w:firstColumn="1" w:lastColumn="0" w:noHBand="0" w:noVBand="1"/>
      </w:tblPr>
      <w:tblGrid>
        <w:gridCol w:w="4247"/>
        <w:gridCol w:w="5013"/>
      </w:tblGrid>
      <w:tr w:rsidR="00BC70B6" w:rsidRPr="00625B4D">
        <w:trPr>
          <w:trHeight w:val="576"/>
        </w:trPr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rFonts w:eastAsia="Calibri"/>
                <w:b/>
                <w:lang w:val="es-ES"/>
              </w:rPr>
              <w:lastRenderedPageBreak/>
              <w:t xml:space="preserve">Resultados </w:t>
            </w:r>
            <w:r w:rsidRPr="00625B4D">
              <w:rPr>
                <w:rFonts w:eastAsia="Calibri"/>
                <w:b/>
                <w:lang w:val="es-ES"/>
              </w:rPr>
              <w:t>esperados del proyecto / Beneficios:</w:t>
            </w:r>
          </w:p>
        </w:tc>
      </w:tr>
      <w:tr w:rsidR="00BC70B6" w:rsidRPr="00625B4D">
        <w:trPr>
          <w:trHeight w:val="576"/>
        </w:trPr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spacing w:before="120" w:after="120" w:line="480" w:lineRule="auto"/>
              <w:ind w:right="286"/>
              <w:rPr>
                <w:lang w:val="es-ES"/>
              </w:rPr>
            </w:pPr>
            <w:r w:rsidRPr="00625B4D">
              <w:rPr>
                <w:rFonts w:eastAsia="Calibri"/>
                <w:bCs/>
                <w:lang w:val="es-ES"/>
              </w:rPr>
              <w:t>Garantizar el aprendizaje a través de un instrumento de entretenimiento pedagógico que permite la interacción activa del usuario para generar conocimientos de Economía.</w:t>
            </w:r>
          </w:p>
          <w:p w:rsidR="00BC70B6" w:rsidRPr="00625B4D" w:rsidRDefault="00387A71" w:rsidP="00625B4D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spacing w:before="120" w:after="120" w:line="480" w:lineRule="auto"/>
              <w:ind w:right="286"/>
              <w:rPr>
                <w:lang w:val="es-ES"/>
              </w:rPr>
            </w:pPr>
            <w:r w:rsidRPr="00625B4D">
              <w:rPr>
                <w:rFonts w:eastAsia="Calibri"/>
                <w:bCs/>
                <w:lang w:val="es-ES"/>
              </w:rPr>
              <w:t xml:space="preserve">Incentivar el uso de instrumentos </w:t>
            </w:r>
            <w:r w:rsidRPr="00625B4D">
              <w:rPr>
                <w:rFonts w:eastAsia="Calibri"/>
                <w:bCs/>
                <w:lang w:val="es-ES"/>
              </w:rPr>
              <w:t>digitales para el aprendizaje autónomo.</w:t>
            </w:r>
          </w:p>
        </w:tc>
      </w:tr>
      <w:tr w:rsidR="00BC70B6" w:rsidRPr="00625B4D">
        <w:trPr>
          <w:trHeight w:val="521"/>
        </w:trPr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rFonts w:eastAsia="Calibri"/>
                <w:b/>
                <w:lang w:val="es-ES"/>
              </w:rPr>
              <w:t>Requisitos de alto nivel del proyecto:</w:t>
            </w:r>
          </w:p>
        </w:tc>
      </w:tr>
      <w:tr w:rsidR="00BC70B6" w:rsidRPr="00625B4D">
        <w:trPr>
          <w:trHeight w:val="11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rFonts w:eastAsia="Calibri"/>
                <w:b/>
                <w:lang w:val="es-ES"/>
              </w:rPr>
              <w:t>Requisito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rFonts w:eastAsia="Calibri"/>
                <w:b/>
                <w:lang w:val="es-ES"/>
              </w:rPr>
              <w:t>Criterio de Éxito</w:t>
            </w:r>
          </w:p>
        </w:tc>
      </w:tr>
      <w:tr w:rsidR="00BC70B6" w:rsidRPr="00625B4D">
        <w:trPr>
          <w:trHeight w:val="421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Gestión de usuarios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F82CDF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Los usuarios deben estar registrados y tener un perfil en el sistema</w:t>
            </w:r>
          </w:p>
        </w:tc>
      </w:tr>
      <w:tr w:rsidR="00BC70B6" w:rsidRPr="00625B4D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</w:pPr>
            <w:r w:rsidRPr="00625B4D">
              <w:rPr>
                <w:lang w:val="es-ES"/>
              </w:rPr>
              <w:t>G</w:t>
            </w:r>
            <w:r w:rsidRPr="00625B4D">
              <w:rPr>
                <w:lang w:val="es-ES"/>
              </w:rPr>
              <w:t>estión del álbum y cromos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F54240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El álbum digital debe visualizarse con la cantidad de cromos acorde al progreso del usuario</w:t>
            </w:r>
          </w:p>
        </w:tc>
      </w:tr>
      <w:tr w:rsidR="00BC70B6" w:rsidRPr="00625B4D">
        <w:trPr>
          <w:trHeight w:val="233"/>
        </w:trPr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  <w:vAlign w:val="center"/>
          </w:tcPr>
          <w:p w:rsidR="00BC70B6" w:rsidRPr="00625B4D" w:rsidRDefault="00F82CDF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Gestión de gamificación</w:t>
            </w:r>
          </w:p>
        </w:tc>
        <w:tc>
          <w:tcPr>
            <w:tcW w:w="5012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9403D5" w:rsidP="00625B4D">
            <w:pPr>
              <w:widowControl/>
              <w:suppressAutoHyphens w:val="0"/>
              <w:spacing w:before="120" w:after="120" w:line="480" w:lineRule="auto"/>
              <w:ind w:right="286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Las preguntas para la otorgación de cromos se las debe realizar en forma de juego interactivo para el usuario</w:t>
            </w:r>
          </w:p>
        </w:tc>
      </w:tr>
      <w:tr w:rsidR="00BC70B6" w:rsidRPr="00625B4D">
        <w:trPr>
          <w:trHeight w:val="501"/>
        </w:trPr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lang w:val="es-ES"/>
              </w:rPr>
            </w:pPr>
            <w:r w:rsidRPr="00625B4D">
              <w:rPr>
                <w:rFonts w:eastAsia="Calibri"/>
                <w:b/>
                <w:lang w:val="es-ES"/>
              </w:rPr>
              <w:t>Hitos</w:t>
            </w:r>
          </w:p>
        </w:tc>
      </w:tr>
      <w:tr w:rsidR="00BC70B6" w:rsidRPr="00625B4D"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Acta de Constitución de Proyecto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 xml:space="preserve">Backlog del </w:t>
            </w:r>
            <w:r w:rsidRPr="00625B4D">
              <w:rPr>
                <w:lang w:val="es-ES"/>
              </w:rPr>
              <w:t>Producto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Planificación de lanzamiento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Registro de interesados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Primer Mockup de la pagina principal</w:t>
            </w:r>
          </w:p>
        </w:tc>
      </w:tr>
      <w:tr w:rsidR="00BC70B6" w:rsidRPr="00625B4D">
        <w:trPr>
          <w:trHeight w:val="483"/>
        </w:trPr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b/>
                <w:lang w:val="es-ES"/>
              </w:rPr>
              <w:t>Riesgos</w:t>
            </w:r>
          </w:p>
        </w:tc>
      </w:tr>
      <w:tr w:rsidR="00BC70B6" w:rsidRPr="00625B4D">
        <w:trPr>
          <w:trHeight w:val="762"/>
        </w:trPr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Complicaciones a nivel de la implementación de la lógica de programación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 xml:space="preserve">Validación no temprana de algún documento necesario para el </w:t>
            </w:r>
            <w:r w:rsidRPr="00625B4D">
              <w:rPr>
                <w:lang w:val="es-ES"/>
              </w:rPr>
              <w:t>desarrollo del producto de software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Cambios inesperados o imprevistos por parte del cliente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>Mala interpretación de los requisitos del usuario</w:t>
            </w:r>
          </w:p>
        </w:tc>
      </w:tr>
      <w:tr w:rsidR="00BC70B6" w:rsidRPr="00625B4D"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BC70B6" w:rsidRPr="00625B4D" w:rsidRDefault="00BC70B6" w:rsidP="00625B4D">
            <w:pPr>
              <w:spacing w:line="480" w:lineRule="auto"/>
              <w:jc w:val="both"/>
              <w:rPr>
                <w:lang w:val="es-ES"/>
              </w:rPr>
            </w:pPr>
          </w:p>
          <w:p w:rsidR="00BC70B6" w:rsidRPr="00625B4D" w:rsidRDefault="00387A71" w:rsidP="00625B4D">
            <w:p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b/>
                <w:lang w:val="es-ES"/>
              </w:rPr>
              <w:t>Costo Preliminar Estimado / Presupuesto</w:t>
            </w:r>
          </w:p>
        </w:tc>
      </w:tr>
      <w:tr w:rsidR="00BC70B6" w:rsidRPr="00625B4D">
        <w:tc>
          <w:tcPr>
            <w:tcW w:w="92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 xml:space="preserve">Herramientas Open Source 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 xml:space="preserve">Recursos Humanos 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lang w:val="es-ES"/>
              </w:rPr>
              <w:t xml:space="preserve">Ocho horas, cuatro días </w:t>
            </w:r>
            <w:r w:rsidRPr="00625B4D">
              <w:rPr>
                <w:lang w:val="es-ES"/>
              </w:rPr>
              <w:t>de trabajo por semana (10$/h)</w:t>
            </w:r>
          </w:p>
        </w:tc>
      </w:tr>
    </w:tbl>
    <w:p w:rsidR="00BC70B6" w:rsidRPr="00625B4D" w:rsidRDefault="00BC70B6" w:rsidP="00625B4D">
      <w:pPr>
        <w:spacing w:line="480" w:lineRule="auto"/>
        <w:rPr>
          <w:i/>
        </w:rPr>
      </w:pPr>
    </w:p>
    <w:tbl>
      <w:tblPr>
        <w:tblpPr w:leftFromText="141" w:rightFromText="141" w:vertAnchor="text" w:horzAnchor="margin" w:tblpY="-50"/>
        <w:tblW w:w="9351" w:type="dxa"/>
        <w:tblLook w:val="04A0" w:firstRow="1" w:lastRow="0" w:firstColumn="1" w:lastColumn="0" w:noHBand="0" w:noVBand="1"/>
      </w:tblPr>
      <w:tblGrid>
        <w:gridCol w:w="1482"/>
        <w:gridCol w:w="2047"/>
        <w:gridCol w:w="1600"/>
        <w:gridCol w:w="1416"/>
        <w:gridCol w:w="2806"/>
      </w:tblGrid>
      <w:tr w:rsidR="00BC70B6" w:rsidRPr="00625B4D">
        <w:trPr>
          <w:trHeight w:val="682"/>
        </w:trPr>
        <w:tc>
          <w:tcPr>
            <w:tcW w:w="9351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C70B6" w:rsidRPr="00625B4D" w:rsidRDefault="00387A71" w:rsidP="00625B4D">
            <w:pPr>
              <w:spacing w:before="120" w:after="120" w:line="480" w:lineRule="auto"/>
              <w:jc w:val="both"/>
              <w:rPr>
                <w:rFonts w:eastAsia="Calibri"/>
                <w:b/>
                <w:i/>
              </w:rPr>
            </w:pPr>
            <w:r w:rsidRPr="00625B4D">
              <w:rPr>
                <w:rFonts w:eastAsia="Calibri"/>
                <w:b/>
                <w:i/>
              </w:rPr>
              <w:lastRenderedPageBreak/>
              <w:t xml:space="preserve">Interesados en el proyecto </w:t>
            </w:r>
          </w:p>
        </w:tc>
      </w:tr>
      <w:tr w:rsidR="00BC70B6" w:rsidRPr="00625B4D">
        <w:trPr>
          <w:trHeight w:val="325"/>
        </w:trPr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  <w:i/>
              </w:rPr>
            </w:pPr>
            <w:r w:rsidRPr="00625B4D">
              <w:rPr>
                <w:rFonts w:eastAsia="Calibri"/>
                <w:b/>
                <w:i/>
              </w:rPr>
              <w:t>Interesado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  <w:i/>
              </w:rPr>
            </w:pPr>
            <w:r w:rsidRPr="00625B4D">
              <w:rPr>
                <w:rFonts w:eastAsia="Calibri"/>
                <w:b/>
                <w:i/>
              </w:rPr>
              <w:t>Cargo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  <w:i/>
              </w:rPr>
            </w:pPr>
            <w:r w:rsidRPr="00625B4D">
              <w:rPr>
                <w:rFonts w:eastAsia="Calibri"/>
                <w:b/>
                <w:i/>
              </w:rPr>
              <w:t xml:space="preserve">Rol 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  <w:i/>
              </w:rPr>
            </w:pPr>
            <w:r w:rsidRPr="00625B4D">
              <w:rPr>
                <w:rFonts w:eastAsia="Calibri"/>
                <w:b/>
                <w:i/>
              </w:rPr>
              <w:t>Teléfono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  <w:i/>
              </w:rPr>
            </w:pPr>
            <w:r w:rsidRPr="00625B4D">
              <w:rPr>
                <w:rFonts w:eastAsia="Calibri"/>
                <w:b/>
                <w:i/>
              </w:rPr>
              <w:t>Email</w:t>
            </w:r>
          </w:p>
        </w:tc>
      </w:tr>
      <w:tr w:rsidR="00BC70B6" w:rsidRPr="00625B4D"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Daysi Karina García Tinisaray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Dueña del producto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Product Owner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</w:rPr>
            </w:pPr>
            <w:r w:rsidRPr="00625B4D">
              <w:rPr>
                <w:i/>
              </w:rPr>
              <w:t>0992925448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</w:rPr>
            </w:pPr>
            <w:r w:rsidRPr="00625B4D">
              <w:rPr>
                <w:i/>
              </w:rPr>
              <w:t>dkgarcia@utpl.edu.ec</w:t>
            </w:r>
          </w:p>
        </w:tc>
      </w:tr>
      <w:tr w:rsidR="00BC70B6" w:rsidRPr="00625B4D"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Santiago David García Jaén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Gerente de proyecto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 xml:space="preserve">Scrum </w:t>
            </w:r>
            <w:r w:rsidRPr="00625B4D">
              <w:rPr>
                <w:i/>
              </w:rPr>
              <w:t>Máster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095 907 3107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n-US"/>
              </w:rPr>
            </w:pPr>
            <w:r w:rsidRPr="00625B4D">
              <w:rPr>
                <w:i/>
                <w:lang w:val="en-US"/>
              </w:rPr>
              <w:t>sdgarcia6@utpl.edu.ec</w:t>
            </w:r>
          </w:p>
        </w:tc>
      </w:tr>
      <w:tr w:rsidR="00BC70B6" w:rsidRPr="00625B4D"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Frank Joel Saca Quizhpe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Scrum Team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Business Analyst/ Dev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0981142094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fjsaca@utpl.edu.ec</w:t>
            </w:r>
          </w:p>
        </w:tc>
      </w:tr>
      <w:tr w:rsidR="00BC70B6" w:rsidRPr="00625B4D"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Royer José Masache Ramón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Scrum Team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Architect/ Dev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0979813391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rjmasache@utpl.edu.ec</w:t>
            </w:r>
          </w:p>
        </w:tc>
      </w:tr>
      <w:tr w:rsidR="00BC70B6" w:rsidRPr="00625B4D"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Daniel Alejandro Guamán Coronel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Director de proyecto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Subject Matter Expert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0991066491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daguaman@utpl.edu.ec</w:t>
            </w:r>
          </w:p>
        </w:tc>
      </w:tr>
      <w:tr w:rsidR="00BC70B6" w:rsidRPr="00625B4D"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Ramiro Leonardo Ramirez Coronel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Director de proyecto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i/>
              </w:rPr>
            </w:pPr>
            <w:r w:rsidRPr="00625B4D">
              <w:rPr>
                <w:i/>
              </w:rPr>
              <w:t>Subject Matter Expert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0991675747</w:t>
            </w:r>
          </w:p>
        </w:tc>
        <w:tc>
          <w:tcPr>
            <w:tcW w:w="28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i/>
                <w:lang w:val="es-PA"/>
              </w:rPr>
            </w:pPr>
            <w:r w:rsidRPr="00625B4D">
              <w:rPr>
                <w:i/>
                <w:lang w:val="es-PA"/>
              </w:rPr>
              <w:t>rlramirez@utpl.edu.ec</w:t>
            </w:r>
          </w:p>
        </w:tc>
      </w:tr>
    </w:tbl>
    <w:p w:rsidR="00BC70B6" w:rsidRPr="00625B4D" w:rsidRDefault="00BC70B6" w:rsidP="00625B4D">
      <w:pPr>
        <w:spacing w:line="480" w:lineRule="auto"/>
        <w:rPr>
          <w:i/>
        </w:rPr>
      </w:pPr>
    </w:p>
    <w:p w:rsidR="00BC70B6" w:rsidRPr="00625B4D" w:rsidRDefault="00BC70B6" w:rsidP="00625B4D">
      <w:pPr>
        <w:spacing w:line="480" w:lineRule="auto"/>
        <w:ind w:left="360"/>
        <w:rPr>
          <w:i/>
        </w:rPr>
      </w:pPr>
    </w:p>
    <w:p w:rsidR="00BC70B6" w:rsidRPr="00625B4D" w:rsidRDefault="00BC70B6" w:rsidP="00625B4D">
      <w:pPr>
        <w:spacing w:line="480" w:lineRule="auto"/>
        <w:ind w:left="360"/>
        <w:rPr>
          <w:i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C70B6" w:rsidRPr="00625B4D">
        <w:trPr>
          <w:trHeight w:val="415"/>
        </w:trPr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rPr>
                <w:rFonts w:eastAsia="Calibri"/>
              </w:rPr>
            </w:pPr>
            <w:r w:rsidRPr="00625B4D">
              <w:rPr>
                <w:rFonts w:eastAsia="Calibri"/>
                <w:b/>
              </w:rPr>
              <w:t>Supuestos</w:t>
            </w:r>
          </w:p>
        </w:tc>
      </w:tr>
      <w:tr w:rsidR="00BC70B6" w:rsidRPr="00625B4D"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  <w:lang w:val="es-ES"/>
              </w:rPr>
              <w:t>Fallos de conexión a internet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</w:rPr>
              <w:t xml:space="preserve">Calamidad familiar de </w:t>
            </w:r>
            <w:r w:rsidRPr="00625B4D">
              <w:rPr>
                <w:rFonts w:eastAsia="Calibri"/>
              </w:rPr>
              <w:t>algún miembro del equipo de desarrollo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tabs>
                <w:tab w:val="left" w:pos="1440"/>
              </w:tabs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</w:rPr>
              <w:t>Fallos de las herramientas de trabajo del equipo de desarrollo</w:t>
            </w:r>
          </w:p>
        </w:tc>
      </w:tr>
      <w:tr w:rsidR="00BC70B6" w:rsidRPr="00625B4D">
        <w:trPr>
          <w:trHeight w:val="440"/>
        </w:trPr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C70B6" w:rsidRPr="00625B4D" w:rsidRDefault="00387A71" w:rsidP="00625B4D">
            <w:pPr>
              <w:spacing w:line="480" w:lineRule="auto"/>
              <w:jc w:val="both"/>
              <w:rPr>
                <w:rFonts w:eastAsia="Calibri"/>
              </w:rPr>
            </w:pPr>
            <w:r w:rsidRPr="00625B4D">
              <w:rPr>
                <w:rFonts w:eastAsia="Calibri"/>
                <w:b/>
              </w:rPr>
              <w:t>Restricciones</w:t>
            </w:r>
          </w:p>
        </w:tc>
      </w:tr>
      <w:tr w:rsidR="00BC70B6" w:rsidRPr="00625B4D">
        <w:tc>
          <w:tcPr>
            <w:tcW w:w="9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  <w:lang w:val="es-ES"/>
              </w:rPr>
              <w:t>Generar m</w:t>
            </w:r>
            <w:r w:rsidR="00AA2B41">
              <w:rPr>
                <w:rFonts w:eastAsia="Calibri"/>
                <w:lang w:val="es-ES"/>
              </w:rPr>
              <w:t>á</w:t>
            </w:r>
            <w:r w:rsidRPr="00625B4D">
              <w:rPr>
                <w:rFonts w:eastAsia="Calibri"/>
                <w:lang w:val="es-ES"/>
              </w:rPr>
              <w:t>s cromos del l</w:t>
            </w:r>
            <w:r w:rsidR="00AA2B41">
              <w:rPr>
                <w:rFonts w:eastAsia="Calibri"/>
                <w:lang w:val="es-ES"/>
              </w:rPr>
              <w:t>í</w:t>
            </w:r>
            <w:r w:rsidRPr="00625B4D">
              <w:rPr>
                <w:rFonts w:eastAsia="Calibri"/>
                <w:lang w:val="es-ES"/>
              </w:rPr>
              <w:t>mite diario establecido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  <w:lang w:val="es-ES"/>
              </w:rPr>
              <w:t>Generar m</w:t>
            </w:r>
            <w:r w:rsidR="00AA2B41">
              <w:rPr>
                <w:rFonts w:eastAsia="Calibri"/>
                <w:lang w:val="es-ES"/>
              </w:rPr>
              <w:t>á</w:t>
            </w:r>
            <w:r w:rsidRPr="00625B4D">
              <w:rPr>
                <w:rFonts w:eastAsia="Calibri"/>
                <w:lang w:val="es-ES"/>
              </w:rPr>
              <w:t>s preguntas del l</w:t>
            </w:r>
            <w:r w:rsidR="00AA2B41">
              <w:rPr>
                <w:rFonts w:eastAsia="Calibri"/>
                <w:lang w:val="es-ES"/>
              </w:rPr>
              <w:t>í</w:t>
            </w:r>
            <w:r w:rsidRPr="00625B4D">
              <w:rPr>
                <w:rFonts w:eastAsia="Calibri"/>
                <w:lang w:val="es-ES"/>
              </w:rPr>
              <w:t>mite diario establecido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  <w:lang w:val="es-ES"/>
              </w:rPr>
              <w:t>Desplegar la p</w:t>
            </w:r>
            <w:r w:rsidR="00342A49">
              <w:rPr>
                <w:rFonts w:eastAsia="Calibri"/>
                <w:lang w:val="es-ES"/>
              </w:rPr>
              <w:t>á</w:t>
            </w:r>
            <w:r w:rsidRPr="00625B4D">
              <w:rPr>
                <w:rFonts w:eastAsia="Calibri"/>
                <w:lang w:val="es-ES"/>
              </w:rPr>
              <w:t xml:space="preserve">gina sin </w:t>
            </w:r>
            <w:r w:rsidRPr="00625B4D">
              <w:rPr>
                <w:rFonts w:eastAsia="Calibri"/>
                <w:lang w:val="es-ES"/>
              </w:rPr>
              <w:t>conexión a internet</w:t>
            </w:r>
          </w:p>
          <w:p w:rsidR="00BC70B6" w:rsidRPr="00625B4D" w:rsidRDefault="00387A71" w:rsidP="00625B4D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lang w:val="es-ES"/>
              </w:rPr>
            </w:pPr>
            <w:r w:rsidRPr="00625B4D">
              <w:rPr>
                <w:rFonts w:eastAsia="Calibri"/>
                <w:lang w:val="es-ES"/>
              </w:rPr>
              <w:t>Otorgar cromos a usuarios no registrados</w:t>
            </w:r>
          </w:p>
        </w:tc>
      </w:tr>
    </w:tbl>
    <w:p w:rsidR="00BC70B6" w:rsidRPr="00625B4D" w:rsidRDefault="00BC70B6" w:rsidP="00625B4D">
      <w:pPr>
        <w:spacing w:line="480" w:lineRule="auto"/>
        <w:ind w:left="360"/>
      </w:pPr>
    </w:p>
    <w:p w:rsidR="00BC70B6" w:rsidRPr="00625B4D" w:rsidRDefault="00BC70B6" w:rsidP="00625B4D">
      <w:pPr>
        <w:spacing w:line="480" w:lineRule="auto"/>
      </w:pPr>
    </w:p>
    <w:p w:rsidR="00BC70B6" w:rsidRPr="00625B4D" w:rsidRDefault="00BC70B6" w:rsidP="00625B4D">
      <w:pPr>
        <w:spacing w:line="480" w:lineRule="auto"/>
      </w:pPr>
    </w:p>
    <w:p w:rsidR="00BC70B6" w:rsidRPr="00625B4D" w:rsidRDefault="00BC70B6" w:rsidP="00625B4D">
      <w:pPr>
        <w:spacing w:line="480" w:lineRule="auto"/>
      </w:pPr>
    </w:p>
    <w:p w:rsidR="00BC70B6" w:rsidRPr="00625B4D" w:rsidRDefault="00BC70B6" w:rsidP="00625B4D">
      <w:pPr>
        <w:spacing w:line="480" w:lineRule="auto"/>
      </w:pPr>
    </w:p>
    <w:tbl>
      <w:tblPr>
        <w:tblW w:w="9393" w:type="dxa"/>
        <w:tblLook w:val="04A0" w:firstRow="1" w:lastRow="0" w:firstColumn="1" w:lastColumn="0" w:noHBand="0" w:noVBand="1"/>
      </w:tblPr>
      <w:tblGrid>
        <w:gridCol w:w="2264"/>
        <w:gridCol w:w="1818"/>
        <w:gridCol w:w="3751"/>
        <w:gridCol w:w="1560"/>
      </w:tblGrid>
      <w:tr w:rsidR="00BC70B6" w:rsidRPr="00625B4D">
        <w:trPr>
          <w:trHeight w:val="592"/>
        </w:trPr>
        <w:tc>
          <w:tcPr>
            <w:tcW w:w="939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C70B6" w:rsidRPr="00625B4D" w:rsidRDefault="00387A71" w:rsidP="00625B4D">
            <w:pPr>
              <w:spacing w:line="480" w:lineRule="auto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Autorización de proyecto</w:t>
            </w:r>
          </w:p>
        </w:tc>
      </w:tr>
      <w:tr w:rsidR="00BC70B6" w:rsidRPr="00625B4D">
        <w:trPr>
          <w:trHeight w:val="265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Nombre</w:t>
            </w:r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Cargo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387A71" w:rsidP="00625B4D">
            <w:pPr>
              <w:spacing w:line="480" w:lineRule="auto"/>
              <w:jc w:val="center"/>
              <w:rPr>
                <w:rFonts w:eastAsia="Calibri"/>
                <w:b/>
              </w:rPr>
            </w:pPr>
            <w:r w:rsidRPr="00625B4D">
              <w:rPr>
                <w:rFonts w:eastAsia="Calibri"/>
                <w:b/>
              </w:rPr>
              <w:t>Fecha</w:t>
            </w:r>
          </w:p>
        </w:tc>
      </w:tr>
      <w:tr w:rsidR="00BC70B6" w:rsidRPr="00625B4D">
        <w:trPr>
          <w:trHeight w:val="659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BC70B6" w:rsidP="00625B4D">
            <w:pPr>
              <w:spacing w:line="480" w:lineRule="auto"/>
              <w:jc w:val="both"/>
            </w:pPr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</w:pPr>
            <w:r w:rsidRPr="00625B4D">
              <w:t>Patrocinador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BC70B6" w:rsidRPr="00625B4D" w:rsidRDefault="00BC70B6" w:rsidP="00625B4D">
            <w:pPr>
              <w:pBdr>
                <w:bottom w:val="single" w:sz="12" w:space="1" w:color="000000"/>
              </w:pBdr>
              <w:spacing w:line="480" w:lineRule="auto"/>
              <w:rPr>
                <w:rFonts w:eastAsia="Calibri"/>
              </w:rPr>
            </w:pPr>
          </w:p>
          <w:p w:rsidR="00BC70B6" w:rsidRPr="00625B4D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</w:tr>
      <w:tr w:rsidR="00BC70B6" w:rsidRPr="00625B4D">
        <w:trPr>
          <w:trHeight w:val="659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BC70B6" w:rsidP="00625B4D">
            <w:pPr>
              <w:spacing w:line="480" w:lineRule="auto"/>
              <w:jc w:val="both"/>
            </w:pPr>
          </w:p>
        </w:tc>
        <w:tc>
          <w:tcPr>
            <w:tcW w:w="1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C70B6" w:rsidRPr="00625B4D" w:rsidRDefault="00387A71" w:rsidP="00625B4D">
            <w:pPr>
              <w:spacing w:line="480" w:lineRule="auto"/>
            </w:pPr>
            <w:r w:rsidRPr="00625B4D">
              <w:t>Patrocinador</w:t>
            </w:r>
          </w:p>
        </w:tc>
        <w:tc>
          <w:tcPr>
            <w:tcW w:w="3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BC70B6" w:rsidRPr="00625B4D" w:rsidRDefault="00BC70B6" w:rsidP="00625B4D">
            <w:pPr>
              <w:pBdr>
                <w:bottom w:val="single" w:sz="12" w:space="1" w:color="000000"/>
              </w:pBdr>
              <w:spacing w:line="480" w:lineRule="auto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C70B6" w:rsidRPr="00625B4D" w:rsidRDefault="00BC70B6" w:rsidP="00625B4D">
            <w:pPr>
              <w:spacing w:line="480" w:lineRule="auto"/>
              <w:rPr>
                <w:rFonts w:eastAsia="Calibri"/>
              </w:rPr>
            </w:pPr>
          </w:p>
        </w:tc>
      </w:tr>
    </w:tbl>
    <w:p w:rsidR="00BC70B6" w:rsidRPr="00625B4D" w:rsidRDefault="00BC70B6" w:rsidP="00625B4D">
      <w:pPr>
        <w:spacing w:line="480" w:lineRule="auto"/>
      </w:pPr>
    </w:p>
    <w:sectPr w:rsidR="00BC70B6" w:rsidRPr="00625B4D">
      <w:headerReference w:type="default" r:id="rId12"/>
      <w:footerReference w:type="default" r:id="rId13"/>
      <w:pgSz w:w="12240" w:h="15840"/>
      <w:pgMar w:top="1418" w:right="1418" w:bottom="1418" w:left="1418" w:header="720" w:footer="85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7A71" w:rsidRDefault="00387A71">
      <w:r>
        <w:separator/>
      </w:r>
    </w:p>
  </w:endnote>
  <w:endnote w:type="continuationSeparator" w:id="0">
    <w:p w:rsidR="00387A71" w:rsidRDefault="00387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213294"/>
      <w:docPartObj>
        <w:docPartGallery w:val="Page Numbers (Bottom of Page)"/>
        <w:docPartUnique/>
      </w:docPartObj>
    </w:sdtPr>
    <w:sdtEndPr/>
    <w:sdtContent>
      <w:p w:rsidR="00BC70B6" w:rsidRDefault="00387A71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BC70B6" w:rsidRDefault="00BC70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7A71" w:rsidRDefault="00387A71">
      <w:r>
        <w:separator/>
      </w:r>
    </w:p>
  </w:footnote>
  <w:footnote w:type="continuationSeparator" w:id="0">
    <w:p w:rsidR="00387A71" w:rsidRDefault="00387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0B6" w:rsidRDefault="00BC70B6">
    <w:pPr>
      <w:pStyle w:val="Encabezado"/>
      <w:jc w:val="center"/>
    </w:pPr>
  </w:p>
  <w:p w:rsidR="00BC70B6" w:rsidRDefault="00BC70B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76EF"/>
    <w:multiLevelType w:val="multilevel"/>
    <w:tmpl w:val="245670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736727"/>
    <w:multiLevelType w:val="multilevel"/>
    <w:tmpl w:val="1D826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3A3C35"/>
    <w:multiLevelType w:val="multilevel"/>
    <w:tmpl w:val="12968C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0B6"/>
    <w:rsid w:val="00142E5B"/>
    <w:rsid w:val="00342A49"/>
    <w:rsid w:val="00387A71"/>
    <w:rsid w:val="00625B4D"/>
    <w:rsid w:val="009403D5"/>
    <w:rsid w:val="00AA2B41"/>
    <w:rsid w:val="00BC70B6"/>
    <w:rsid w:val="00F54240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96AA1"/>
  <w15:docId w15:val="{B52B1BFF-4DB8-1145-8F09-3C04F151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1">
    <w:name w:val="WW8Num5z1"/>
    <w:qFormat/>
    <w:rPr>
      <w:b/>
      <w:color w:val="000000"/>
    </w:rPr>
  </w:style>
  <w:style w:type="character" w:customStyle="1" w:styleId="WW8Num5z2">
    <w:name w:val="WW8Num5z2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Times New Roman" w:eastAsia="Times New Roman" w:hAnsi="Times New Roman" w:cs="Times New Roman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8z0">
    <w:name w:val="WW8Num18z0"/>
    <w:qFormat/>
    <w:rPr>
      <w:b w:val="0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  <w:sz w:val="20"/>
    </w:rPr>
  </w:style>
  <w:style w:type="character" w:customStyle="1" w:styleId="WW8Num27z1">
    <w:name w:val="WW8Num27z1"/>
    <w:qFormat/>
    <w:rPr>
      <w:rFonts w:ascii="Courier New" w:hAnsi="Courier New"/>
      <w:sz w:val="20"/>
    </w:rPr>
  </w:style>
  <w:style w:type="character" w:customStyle="1" w:styleId="WW8Num27z2">
    <w:name w:val="WW8Num27z2"/>
    <w:qFormat/>
    <w:rPr>
      <w:rFonts w:ascii="Wingdings" w:hAnsi="Wingdings"/>
      <w:sz w:val="20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/>
    </w:rPr>
  </w:style>
  <w:style w:type="character" w:customStyle="1" w:styleId="WW8Num33z0">
    <w:name w:val="WW8Num33z0"/>
    <w:qFormat/>
    <w:rPr>
      <w:rFonts w:ascii="Wingdings" w:hAnsi="Wingdings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Fuentedeprrafopredeter1">
    <w:name w:val="Fuente de párrafo predeter.1"/>
    <w:qFormat/>
  </w:style>
  <w:style w:type="character" w:customStyle="1" w:styleId="EnlacedeInternet">
    <w:name w:val="Enlace de Internet"/>
    <w:uiPriority w:val="99"/>
    <w:rPr>
      <w:color w:val="000080"/>
      <w:u w:val="single"/>
    </w:rPr>
  </w:style>
  <w:style w:type="character" w:styleId="Nmerodepgina">
    <w:name w:val="page number"/>
    <w:basedOn w:val="Fuentedeprrafopredeter1"/>
    <w:qFormat/>
  </w:style>
  <w:style w:type="character" w:customStyle="1" w:styleId="texto021">
    <w:name w:val="texto021"/>
    <w:qFormat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qFormat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qFormat/>
    <w:rPr>
      <w:rFonts w:ascii="Tahoma" w:hAnsi="Tahoma" w:cs="Tahoma"/>
      <w:b w:val="0"/>
      <w:bCs w:val="0"/>
      <w:sz w:val="26"/>
      <w:szCs w:val="26"/>
    </w:rPr>
  </w:style>
  <w:style w:type="character" w:customStyle="1" w:styleId="Destacado">
    <w:name w:val="Destacado"/>
    <w:qFormat/>
    <w:rPr>
      <w:i/>
      <w:iCs/>
    </w:rPr>
  </w:style>
  <w:style w:type="character" w:customStyle="1" w:styleId="textopequenojust1">
    <w:name w:val="texto_pequeno_just1"/>
    <w:qFormat/>
    <w:rPr>
      <w:rFonts w:ascii="Arial" w:hAnsi="Arial" w:cs="Arial"/>
      <w:sz w:val="36"/>
      <w:szCs w:val="36"/>
    </w:rPr>
  </w:style>
  <w:style w:type="character" w:customStyle="1" w:styleId="nomproducto1">
    <w:name w:val="nomproducto1"/>
    <w:qFormat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qFormat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qFormat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qFormat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  <w:qFormat/>
  </w:style>
  <w:style w:type="character" w:customStyle="1" w:styleId="textogrande">
    <w:name w:val="texto_grande"/>
    <w:basedOn w:val="Fuentedeprrafopredeter1"/>
    <w:qFormat/>
  </w:style>
  <w:style w:type="character" w:customStyle="1" w:styleId="tnotacontenido1">
    <w:name w:val="tnota_contenido1"/>
    <w:qFormat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qFormat/>
    <w:rPr>
      <w:sz w:val="24"/>
      <w:szCs w:val="24"/>
      <w:lang w:val="es-ES_tradnl" w:eastAsia="ar-SA" w:bidi="ar-SA"/>
    </w:rPr>
  </w:style>
  <w:style w:type="character" w:customStyle="1" w:styleId="EncabezadoCar">
    <w:name w:val="Encabezado Car"/>
    <w:link w:val="Encabezado"/>
    <w:qFormat/>
    <w:rsid w:val="00036662"/>
    <w:rPr>
      <w:sz w:val="24"/>
      <w:szCs w:val="24"/>
      <w:lang w:val="es-ES_tradnl" w:eastAsia="ar-SA"/>
    </w:rPr>
  </w:style>
  <w:style w:type="character" w:styleId="Refdecomentario">
    <w:name w:val="annotation reference"/>
    <w:uiPriority w:val="99"/>
    <w:semiHidden/>
    <w:unhideWhenUsed/>
    <w:qFormat/>
    <w:rsid w:val="00D251E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D251E7"/>
    <w:rPr>
      <w:lang w:val="es-ES_tradnl" w:eastAsia="ar-SA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D40A6"/>
    <w:rPr>
      <w:sz w:val="24"/>
      <w:szCs w:val="24"/>
      <w:lang w:val="es-ES_tradnl" w:eastAsia="ar-SA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Normal"/>
    <w:qFormat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qFormat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qFormat/>
    <w:pPr>
      <w:widowControl/>
      <w:suppressAutoHyphens w:val="0"/>
      <w:spacing w:before="280" w:after="280"/>
    </w:pPr>
    <w:rPr>
      <w:color w:val="000000"/>
      <w:lang w:val="es-E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qFormat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qFormat/>
    <w:pPr>
      <w:ind w:left="709" w:hanging="709"/>
      <w:jc w:val="both"/>
    </w:pPr>
  </w:style>
  <w:style w:type="paragraph" w:customStyle="1" w:styleId="eta1">
    <w:name w:val="eta1"/>
    <w:basedOn w:val="Normal"/>
    <w:qFormat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qFormat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qFormat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qFormat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qFormat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qFormat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qFormat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qFormat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qFormat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qFormat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  <w:qFormat/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000000"/>
      </w:pBdr>
      <w:suppressAutoHyphens w:val="0"/>
      <w:spacing w:before="480" w:after="0" w:line="276" w:lineRule="auto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251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D251E7"/>
    <w:rPr>
      <w:b/>
      <w:bCs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036662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635</Words>
  <Characters>3494</Characters>
  <Application>Microsoft Office Word</Application>
  <DocSecurity>0</DocSecurity>
  <Lines>29</Lines>
  <Paragraphs>8</Paragraphs>
  <ScaleCrop>false</ScaleCrop>
  <Company>JP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dc:description/>
  <cp:lastModifiedBy>ROYER JOSÉ MASACHE RAMÓN</cp:lastModifiedBy>
  <cp:revision>76</cp:revision>
  <cp:lastPrinted>2113-01-01T05:00:00Z</cp:lastPrinted>
  <dcterms:created xsi:type="dcterms:W3CDTF">2015-02-13T21:01:00Z</dcterms:created>
  <dcterms:modified xsi:type="dcterms:W3CDTF">2020-11-24T05:05:00Z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JP</vt:lpwstr>
  </property>
  <property fmtid="{D5CDD505-2E9C-101B-9397-08002B2CF9AE}" pid="4" name="ContentTypeId">
    <vt:lpwstr>0x010100A5124E24CAF14D46B2DD609ACFD84C07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0dc82d72-d102-47c5-a5c2-17466a9a648b</vt:lpwstr>
  </property>
</Properties>
</file>