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4754F" w14:textId="77777777" w:rsidR="000644D2" w:rsidRDefault="000644D2" w:rsidP="000644D2">
      <w:r>
        <w:t>Chapter 1</w:t>
      </w:r>
    </w:p>
    <w:p w14:paraId="2C452F71" w14:textId="77777777" w:rsidR="000644D2" w:rsidRDefault="000644D2" w:rsidP="000644D2">
      <w:r>
        <w:t>Introduction</w:t>
      </w:r>
    </w:p>
    <w:p w14:paraId="7539D06C" w14:textId="77777777" w:rsidR="000644D2" w:rsidRDefault="000644D2" w:rsidP="000644D2">
      <w:r>
        <w:t>There is a clear consensus both in the academic literature and in the policy</w:t>
      </w:r>
    </w:p>
    <w:p w14:paraId="45FDBF49" w14:textId="77777777" w:rsidR="000644D2" w:rsidRDefault="000644D2" w:rsidP="000644D2">
      <w:r>
        <w:t>debate that sound management of fiscal risks is essential for both fiscal sus-</w:t>
      </w:r>
    </w:p>
    <w:p w14:paraId="32A03DB2" w14:textId="77777777" w:rsidR="000644D2" w:rsidRDefault="000644D2" w:rsidP="000644D2">
      <w:r>
        <w:t>tainability and macroeconomic stability of sovereign countries (Brixi &amp; Schick</w:t>
      </w:r>
    </w:p>
    <w:p w14:paraId="486B97E7" w14:textId="77777777" w:rsidR="000644D2" w:rsidRDefault="000644D2" w:rsidP="000644D2">
      <w:r>
        <w:t>2002, George Kopits 2014, IMF 2016). One of the classes of fiscal risks that</w:t>
      </w:r>
    </w:p>
    <w:p w14:paraId="62AF4245" w14:textId="77777777" w:rsidR="000644D2" w:rsidRDefault="000644D2" w:rsidP="000644D2">
      <w:r>
        <w:t>were particularly neglected in the usual fiscal sustainability analysis is that</w:t>
      </w:r>
    </w:p>
    <w:p w14:paraId="788E4A99" w14:textId="77777777" w:rsidR="000644D2" w:rsidRDefault="000644D2" w:rsidP="000644D2">
      <w:r>
        <w:t>related to contingent liabilities, that is, liabilities whose occurrences depends</w:t>
      </w:r>
    </w:p>
    <w:p w14:paraId="05D0C141" w14:textId="77777777" w:rsidR="000644D2" w:rsidRDefault="000644D2" w:rsidP="000644D2">
      <w:r>
        <w:t>on the outcome of an uncertain event (Brixi &amp; Schick 2002). A second impor-</w:t>
      </w:r>
    </w:p>
    <w:p w14:paraId="34927CDB" w14:textId="77777777" w:rsidR="000644D2" w:rsidRDefault="000644D2" w:rsidP="000644D2">
      <w:r>
        <w:t>tant development in recent years is that with the increased decentralization</w:t>
      </w:r>
    </w:p>
    <w:p w14:paraId="72CCB7C5" w14:textId="77777777" w:rsidR="000644D2" w:rsidRDefault="000644D2" w:rsidP="000644D2">
      <w:r>
        <w:t>in the provision of public services, the contingent liabilities, both explicit</w:t>
      </w:r>
    </w:p>
    <w:p w14:paraId="32B2F515" w14:textId="77777777" w:rsidR="000644D2" w:rsidRDefault="000644D2" w:rsidP="000644D2">
      <w:r>
        <w:t>and implicit, arising from subnational governments (SNGs) are increasingly</w:t>
      </w:r>
    </w:p>
    <w:p w14:paraId="1670EB7E" w14:textId="77777777" w:rsidR="000644D2" w:rsidRDefault="000644D2" w:rsidP="000644D2">
      <w:r>
        <w:t>relevant for fiscal sustainability analysis. This relevance is higher the more</w:t>
      </w:r>
    </w:p>
    <w:p w14:paraId="0506F17B" w14:textId="77777777" w:rsidR="000644D2" w:rsidRDefault="000644D2" w:rsidP="000644D2">
      <w:r>
        <w:t>spending and taxation powers are given to the subnational entities in the</w:t>
      </w:r>
    </w:p>
    <w:p w14:paraId="766AB1B4" w14:textId="77777777" w:rsidR="000644D2" w:rsidRDefault="000644D2" w:rsidP="000644D2">
      <w:r>
        <w:t>fiscal framework currently in place in a given country.</w:t>
      </w:r>
    </w:p>
    <w:p w14:paraId="7630452B" w14:textId="77777777" w:rsidR="000644D2" w:rsidRDefault="000644D2" w:rsidP="000644D2">
      <w:r>
        <w:t xml:space="preserve">    Although the above characterization could be employed to describe the</w:t>
      </w:r>
    </w:p>
    <w:p w14:paraId="34DA6959" w14:textId="77777777" w:rsidR="000644D2" w:rsidRDefault="000644D2" w:rsidP="000644D2">
      <w:r>
        <w:t>recent economic history of several countries, Brazil might as well be the</w:t>
      </w:r>
    </w:p>
    <w:p w14:paraId="3A08565F" w14:textId="77777777" w:rsidR="000644D2" w:rsidRDefault="000644D2" w:rsidP="000644D2">
      <w:r>
        <w:t xml:space="preserve">                                         2</w:t>
      </w:r>
    </w:p>
    <w:p w14:paraId="6CE64896" w14:textId="77777777" w:rsidR="000644D2" w:rsidRDefault="000644D2" w:rsidP="000644D2">
      <w:r>
        <w:t>canonical example. A federation with one Federal District, 26 states, and</w:t>
      </w:r>
    </w:p>
    <w:p w14:paraId="597B86AC" w14:textId="77777777" w:rsidR="000644D2" w:rsidRDefault="000644D2" w:rsidP="000644D2">
      <w:r>
        <w:t>5,570 municipalities, Brazil experienced in the 80s and 90s repeated fiscal</w:t>
      </w:r>
    </w:p>
    <w:p w14:paraId="72EA48C7" w14:textId="77777777" w:rsidR="000644D2" w:rsidRDefault="000644D2" w:rsidP="000644D2">
      <w:r>
        <w:t>crisis of subnational entities with three rounds of debt restructurings. These</w:t>
      </w:r>
    </w:p>
    <w:p w14:paraId="20F6E166" w14:textId="77777777" w:rsidR="000644D2" w:rsidRDefault="000644D2" w:rsidP="000644D2">
      <w:r>
        <w:t>episodes severely threatened the success of several macroeconomic stabiliza-</w:t>
      </w:r>
    </w:p>
    <w:p w14:paraId="3A31B722" w14:textId="77777777" w:rsidR="000644D2" w:rsidRDefault="000644D2" w:rsidP="000644D2">
      <w:r>
        <w:t>tion programs that hoped to control the three-to-four-digit annual inflation</w:t>
      </w:r>
    </w:p>
    <w:p w14:paraId="204B6C38" w14:textId="77777777" w:rsidR="000644D2" w:rsidRDefault="000644D2" w:rsidP="000644D2">
      <w:r>
        <w:t>rates that wreak havoc the Brazilian economy from 1980 through 1994. It</w:t>
      </w:r>
    </w:p>
    <w:p w14:paraId="08836428" w14:textId="77777777" w:rsidR="000644D2" w:rsidRDefault="000644D2" w:rsidP="000644D2">
      <w:r>
        <w:t>was only with the success of the Real Plan in fighting the hyperinflation,</w:t>
      </w:r>
    </w:p>
    <w:p w14:paraId="33A614C5" w14:textId="77777777" w:rsidR="000644D2" w:rsidRDefault="000644D2" w:rsidP="000644D2">
      <w:r>
        <w:t>and with a more comprehensive debt restructuring that aimed to correct the</w:t>
      </w:r>
    </w:p>
    <w:p w14:paraId="057792ED" w14:textId="77777777" w:rsidR="000644D2" w:rsidRDefault="000644D2" w:rsidP="000644D2">
      <w:r>
        <w:t>underlying SNG fiscal problems, that the political and economic conditions</w:t>
      </w:r>
    </w:p>
    <w:p w14:paraId="574C3AE7" w14:textId="77777777" w:rsidR="000644D2" w:rsidRDefault="000644D2" w:rsidP="000644D2">
      <w:r>
        <w:t>enabled for a complete reformulation of the fiscal institutions in place, cul-</w:t>
      </w:r>
    </w:p>
    <w:p w14:paraId="227CA196" w14:textId="77777777" w:rsidR="000644D2" w:rsidRDefault="000644D2" w:rsidP="000644D2">
      <w:r>
        <w:t>minating with the publication of a Fiscal Responsibility Law (FRL) in 2000</w:t>
      </w:r>
    </w:p>
    <w:p w14:paraId="224FC006" w14:textId="77777777" w:rsidR="000644D2" w:rsidRDefault="000644D2" w:rsidP="000644D2">
      <w:r>
        <w:t>(Manoel et al. 2013, p. 34-35).</w:t>
      </w:r>
    </w:p>
    <w:p w14:paraId="6886796C" w14:textId="77777777" w:rsidR="000644D2" w:rsidRDefault="000644D2" w:rsidP="000644D2">
      <w:r>
        <w:t xml:space="preserve">    The FRL was a comprehensive law that promoted several changes in the</w:t>
      </w:r>
    </w:p>
    <w:p w14:paraId="09ED1CDF" w14:textId="77777777" w:rsidR="000644D2" w:rsidRDefault="000644D2" w:rsidP="000644D2">
      <w:r>
        <w:t>institutions related to the Brazilian budgetary process. However, for the</w:t>
      </w:r>
    </w:p>
    <w:p w14:paraId="68795B6B" w14:textId="77777777" w:rsidR="000644D2" w:rsidRDefault="000644D2" w:rsidP="000644D2">
      <w:r>
        <w:t>purposes of this study, the focus will be on the controls that were put forth</w:t>
      </w:r>
    </w:p>
    <w:p w14:paraId="12B511DC" w14:textId="77777777" w:rsidR="000644D2" w:rsidRDefault="000644D2" w:rsidP="000644D2">
      <w:r>
        <w:t>for SGNs borrowings. Following the typology of borrowing controls used by</w:t>
      </w:r>
    </w:p>
    <w:p w14:paraId="477ACD4F" w14:textId="77777777" w:rsidR="000644D2" w:rsidRDefault="000644D2" w:rsidP="000644D2">
      <w:r>
        <w:t>Ahmad et al. (2005) and first proposed by Ter-Minassian &amp; Craig (1997),</w:t>
      </w:r>
    </w:p>
    <w:p w14:paraId="4D2325DE" w14:textId="77777777" w:rsidR="000644D2" w:rsidRDefault="000644D2" w:rsidP="000644D2">
      <w:r>
        <w:t>Brazil has adopted both a rules-based control and an administrative control</w:t>
      </w:r>
    </w:p>
    <w:p w14:paraId="58708B24" w14:textId="77777777" w:rsidR="000644D2" w:rsidRDefault="000644D2" w:rsidP="000644D2">
      <w:r>
        <w:t>for SNG borrowing. In a rules-based control, a fiscal rule is imposed that</w:t>
      </w:r>
    </w:p>
    <w:p w14:paraId="7096C795" w14:textId="77777777" w:rsidR="000644D2" w:rsidRDefault="000644D2" w:rsidP="000644D2">
      <w:r>
        <w:t>directly constrains the SNG ability to borrow. In Brazil, the FRL adopted</w:t>
      </w:r>
    </w:p>
    <w:p w14:paraId="6373815C" w14:textId="77777777" w:rsidR="000644D2" w:rsidRDefault="000644D2" w:rsidP="000644D2">
      <w:r>
        <w:t>both a golden rule and a debt ceiling rule. In an administrative control, the</w:t>
      </w:r>
    </w:p>
    <w:p w14:paraId="6136855B" w14:textId="77777777" w:rsidR="000644D2" w:rsidRDefault="000644D2" w:rsidP="000644D2">
      <w:r>
        <w:t>central government has some form of direct control over the SGN borrowing.</w:t>
      </w:r>
    </w:p>
    <w:p w14:paraId="03A6D339" w14:textId="77777777" w:rsidR="000644D2" w:rsidRDefault="000644D2" w:rsidP="000644D2">
      <w:r>
        <w:t>In Brazil, if the central government must offer a guarantee for an individual</w:t>
      </w:r>
    </w:p>
    <w:p w14:paraId="3201D90C" w14:textId="77777777" w:rsidR="000644D2" w:rsidRDefault="000644D2" w:rsidP="000644D2">
      <w:r>
        <w:t>borrowing operation, then the Finance Ministry, through the National Trea-</w:t>
      </w:r>
    </w:p>
    <w:p w14:paraId="0BF062B3" w14:textId="77777777" w:rsidR="000644D2" w:rsidRDefault="000644D2" w:rsidP="000644D2">
      <w:r>
        <w:t>sury Secretariat (NTS), must assess that entity “payment capacity” before</w:t>
      </w:r>
    </w:p>
    <w:p w14:paraId="20072F7E" w14:textId="77777777" w:rsidR="000644D2" w:rsidRDefault="000644D2" w:rsidP="000644D2">
      <w:r>
        <w:t xml:space="preserve">                                        3</w:t>
      </w:r>
    </w:p>
    <w:p w14:paraId="4EB5ACAB" w14:textId="77777777" w:rsidR="000644D2" w:rsidRDefault="000644D2" w:rsidP="000644D2">
      <w:r>
        <w:lastRenderedPageBreak/>
        <w:t>the operation is authorized. The current methodology employed by NTS</w:t>
      </w:r>
    </w:p>
    <w:p w14:paraId="2AAE094B" w14:textId="77777777" w:rsidR="000644D2" w:rsidRDefault="000644D2" w:rsidP="000644D2">
      <w:r>
        <w:t>was enacted in 2012 and makes use of several fiscal indicators to classify the</w:t>
      </w:r>
    </w:p>
    <w:p w14:paraId="71A74EAC" w14:textId="77777777" w:rsidR="000644D2" w:rsidRDefault="000644D2" w:rsidP="000644D2">
      <w:r>
        <w:t>SGNs entities in different credit classifications, similar in spirit to the process</w:t>
      </w:r>
    </w:p>
    <w:p w14:paraId="3A8200D0" w14:textId="77777777" w:rsidR="000644D2" w:rsidRDefault="000644D2" w:rsidP="000644D2">
      <w:r>
        <w:t>adopted by rating agencies in giving credit ratings. However, this method-</w:t>
      </w:r>
    </w:p>
    <w:p w14:paraId="28660DCC" w14:textId="77777777" w:rsidR="000644D2" w:rsidRDefault="000644D2" w:rsidP="000644D2">
      <w:r>
        <w:t>ology is currently being revised 1 , as the NTS is looking for an alternative</w:t>
      </w:r>
    </w:p>
    <w:p w14:paraId="6E2C039A" w14:textId="77777777" w:rsidR="000644D2" w:rsidRDefault="000644D2" w:rsidP="000644D2">
      <w:r>
        <w:t>suite of fiscal indicators that are more transparent and more easily calculated.</w:t>
      </w:r>
    </w:p>
    <w:p w14:paraId="29932980" w14:textId="77777777" w:rsidR="000644D2" w:rsidRDefault="000644D2" w:rsidP="000644D2">
      <w:r>
        <w:t>In this context, the assessement of the statistical and practical significance</w:t>
      </w:r>
    </w:p>
    <w:p w14:paraId="0DABE566" w14:textId="77777777" w:rsidR="000644D2" w:rsidRDefault="000644D2" w:rsidP="000644D2">
      <w:r>
        <w:t>of both the current and the newly set of fiscal indicators used by the Na-</w:t>
      </w:r>
    </w:p>
    <w:p w14:paraId="168C41FD" w14:textId="77777777" w:rsidR="000644D2" w:rsidRDefault="000644D2" w:rsidP="000644D2">
      <w:r>
        <w:t>tional Treasury Secretariat to assess the fiscal sustainability of subnational</w:t>
      </w:r>
    </w:p>
    <w:p w14:paraId="1DCC48C6" w14:textId="77777777" w:rsidR="000644D2" w:rsidRDefault="000644D2" w:rsidP="000644D2">
      <w:r>
        <w:t>governments in Brazil is both necessary and timely.</w:t>
      </w:r>
    </w:p>
    <w:p w14:paraId="4110A0CE" w14:textId="77777777" w:rsidR="000644D2" w:rsidRDefault="000644D2" w:rsidP="000644D2">
      <w:r>
        <w:t xml:space="preserve">     The strand of literature on Early Warning Systems (EWS) for economic</w:t>
      </w:r>
    </w:p>
    <w:p w14:paraId="35F5E69D" w14:textId="77777777" w:rsidR="000644D2" w:rsidRDefault="000644D2" w:rsidP="000644D2">
      <w:r>
        <w:t>crisis are particularly relevant for this endeavour. Following the seminal work</w:t>
      </w:r>
    </w:p>
    <w:p w14:paraId="359CDE77" w14:textId="77777777" w:rsidR="000644D2" w:rsidRDefault="000644D2" w:rsidP="000644D2">
      <w:r>
        <w:t>by Kaminsky et al. (1998) and Berg &amp; Pattillo (1999) on currency crisis, it</w:t>
      </w:r>
    </w:p>
    <w:p w14:paraId="5E0F555E" w14:textId="77777777" w:rsidR="000644D2" w:rsidRDefault="000644D2" w:rsidP="000644D2">
      <w:r>
        <w:t>was not long until fiscal crisis were also tackled (Manasse et al. 2003, Fuertes</w:t>
      </w:r>
    </w:p>
    <w:p w14:paraId="0D4AE4B2" w14:textId="77777777" w:rsidR="000644D2" w:rsidRDefault="000644D2" w:rsidP="000644D2">
      <w:r>
        <w:t>&amp; Kalotychou 2007, Baldacci et al. 2011, Berti et al. 2012, Dawood et al.</w:t>
      </w:r>
    </w:p>
    <w:p w14:paraId="0D344993" w14:textId="77777777" w:rsidR="000644D2" w:rsidRDefault="000644D2" w:rsidP="000644D2">
      <w:r>
        <w:t>2017). In this study, the focus will be on what is usually called the paramet-</w:t>
      </w:r>
    </w:p>
    <w:p w14:paraId="29F735C4" w14:textId="77777777" w:rsidR="000644D2" w:rsidRDefault="000644D2" w:rsidP="000644D2">
      <w:r>
        <w:t>ric approach, that makes use of limited dependent variables models, such as</w:t>
      </w:r>
    </w:p>
    <w:p w14:paraId="0BD65DDF" w14:textId="77777777" w:rsidR="000644D2" w:rsidRDefault="000644D2" w:rsidP="000644D2">
      <w:r>
        <w:t>probit and logit. There are three main contributions. First, as usually true</w:t>
      </w:r>
    </w:p>
    <w:p w14:paraId="39DBFA4C" w14:textId="77777777" w:rsidR="000644D2" w:rsidRDefault="000644D2" w:rsidP="000644D2">
      <w:r>
        <w:t>in most countries, disaggregate fiscal data on regional governments tends to</w:t>
      </w:r>
    </w:p>
    <w:p w14:paraId="471DF79F" w14:textId="77777777" w:rsidR="000644D2" w:rsidRDefault="000644D2" w:rsidP="000644D2">
      <w:r>
        <w:t>have a much lower quality and standardization then those available for central</w:t>
      </w:r>
    </w:p>
    <w:p w14:paraId="63B16993" w14:textId="77777777" w:rsidR="000644D2" w:rsidRDefault="000644D2" w:rsidP="000644D2">
      <w:r>
        <w:t>governments2 . This study aims to compile, consolidate and make available</w:t>
      </w:r>
    </w:p>
    <w:p w14:paraId="282C0BF0" w14:textId="77777777" w:rsidR="000644D2" w:rsidRDefault="000644D2" w:rsidP="000644D2">
      <w:r>
        <w:t xml:space="preserve">   1</w:t>
      </w:r>
    </w:p>
    <w:p w14:paraId="3CD2C05E" w14:textId="77777777" w:rsidR="000644D2" w:rsidRDefault="000644D2" w:rsidP="000644D2">
      <w:r>
        <w:t xml:space="preserve">     The NTS published the new set fiscal indicators and opened the methodology</w:t>
      </w:r>
    </w:p>
    <w:p w14:paraId="7C2AA93E" w14:textId="77777777" w:rsidR="000644D2" w:rsidRDefault="000644D2" w:rsidP="000644D2">
      <w:r>
        <w:t>for a public revision process in the period of 10/05/2017 to 30/06/2017. The ma-</w:t>
      </w:r>
    </w:p>
    <w:p w14:paraId="0BAB9A3A" w14:textId="77777777" w:rsidR="000644D2" w:rsidRDefault="000644D2" w:rsidP="000644D2">
      <w:r>
        <w:t>terial related to this revision is available at http://www.tesouro.fazenda.gov.br/</w:t>
      </w:r>
    </w:p>
    <w:p w14:paraId="5148495C" w14:textId="77777777" w:rsidR="000644D2" w:rsidRDefault="000644D2" w:rsidP="000644D2">
      <w:r>
        <w:t>sistemagarantiauniao</w:t>
      </w:r>
    </w:p>
    <w:p w14:paraId="5D33214B" w14:textId="77777777" w:rsidR="000644D2" w:rsidRDefault="000644D2" w:rsidP="000644D2">
      <w:r>
        <w:t xml:space="preserve">   2</w:t>
      </w:r>
    </w:p>
    <w:p w14:paraId="0D91100B" w14:textId="77777777" w:rsidR="000644D2" w:rsidRDefault="000644D2" w:rsidP="000644D2">
      <w:r>
        <w:t xml:space="preserve">     Although there are several initiatives in place in Brazil to modernize the information</w:t>
      </w:r>
    </w:p>
    <w:p w14:paraId="112128A7" w14:textId="77777777" w:rsidR="000644D2" w:rsidRDefault="000644D2" w:rsidP="000644D2">
      <w:r>
        <w:t>available for SNGs, in the fiscal transparency evaluation conducted by the IMF in Brazil</w:t>
      </w:r>
    </w:p>
    <w:p w14:paraId="40213A0D" w14:textId="77777777" w:rsidR="000644D2" w:rsidRDefault="000644D2" w:rsidP="000644D2">
      <w:r>
        <w:t>completed in June 2016 and published in May 2017 it is noted that “Weaknesses in fiscal</w:t>
      </w:r>
    </w:p>
    <w:p w14:paraId="55BCE514" w14:textId="77777777" w:rsidR="000644D2" w:rsidRDefault="000644D2" w:rsidP="000644D2">
      <w:r>
        <w:t xml:space="preserve">                                              4</w:t>
      </w:r>
    </w:p>
    <w:p w14:paraId="4AAD20BC" w14:textId="77777777" w:rsidR="000644D2" w:rsidRDefault="000644D2" w:rsidP="000644D2">
      <w:r>
        <w:t>on machine readable format regional discriminated data on the fiscal vari-</w:t>
      </w:r>
    </w:p>
    <w:p w14:paraId="6ECD986C" w14:textId="77777777" w:rsidR="000644D2" w:rsidRDefault="000644D2" w:rsidP="000644D2">
      <w:r>
        <w:t>ables that are needed to compute the fiscal indicators used by the NTS for</w:t>
      </w:r>
    </w:p>
    <w:p w14:paraId="605D560D" w14:textId="77777777" w:rsidR="000644D2" w:rsidRDefault="000644D2" w:rsidP="000644D2">
      <w:r>
        <w:t>payment capacity evaluation. To the best of the author’s knowledge, this</w:t>
      </w:r>
    </w:p>
    <w:p w14:paraId="77BB236F" w14:textId="77777777" w:rsidR="000644D2" w:rsidRDefault="000644D2" w:rsidP="000644D2">
      <w:r>
        <w:t>database is inexistent today. The second contribution is the expansion of</w:t>
      </w:r>
    </w:p>
    <w:p w14:paraId="614B5D0C" w14:textId="77777777" w:rsidR="000644D2" w:rsidRDefault="000644D2" w:rsidP="000644D2">
      <w:r>
        <w:t>the Early Warning System literature for dealing with subnational govern-</w:t>
      </w:r>
    </w:p>
    <w:p w14:paraId="233D7BCA" w14:textId="77777777" w:rsidR="000644D2" w:rsidRDefault="000644D2" w:rsidP="000644D2">
      <w:r>
        <w:t>ments. Most of the studies focus on sovereign governments, but, as noted</w:t>
      </w:r>
    </w:p>
    <w:p w14:paraId="08C2B37A" w14:textId="77777777" w:rsidR="000644D2" w:rsidRDefault="000644D2" w:rsidP="000644D2">
      <w:r>
        <w:t>by Ianchovichina et al. (2007), SGNs are sufficiently different from sovereign</w:t>
      </w:r>
    </w:p>
    <w:p w14:paraId="306C008D" w14:textId="77777777" w:rsidR="000644D2" w:rsidRDefault="000644D2" w:rsidP="000644D2">
      <w:r>
        <w:t>governments and demand separate analysis. The third and final contribution</w:t>
      </w:r>
    </w:p>
    <w:p w14:paraId="3A5DE1A9" w14:textId="77777777" w:rsidR="000644D2" w:rsidRDefault="000644D2" w:rsidP="000644D2">
      <w:r>
        <w:t>is that by recognizing a fiscal crisis as a rare event as suggested by King &amp;</w:t>
      </w:r>
    </w:p>
    <w:p w14:paraId="3EA6F254" w14:textId="77777777" w:rsidR="000644D2" w:rsidRDefault="000644D2" w:rsidP="000644D2">
      <w:r>
        <w:t>Zeng (2001), that is, a binary dependent variable with dozens to thousands</w:t>
      </w:r>
    </w:p>
    <w:p w14:paraId="25AB4381" w14:textId="77777777" w:rsidR="000644D2" w:rsidRDefault="000644D2" w:rsidP="000644D2">
      <w:r>
        <w:t>of times fewer ones than zeros, we make use of the bias-reduction method</w:t>
      </w:r>
    </w:p>
    <w:p w14:paraId="36496E2D" w14:textId="77777777" w:rsidR="000644D2" w:rsidRDefault="000644D2" w:rsidP="000644D2">
      <w:r>
        <w:t>first proposed by Firth (1993) and implemented by Kosmidis (2017) in the</w:t>
      </w:r>
    </w:p>
    <w:p w14:paraId="3A1484AC" w14:textId="77777777" w:rsidR="000644D2" w:rsidRDefault="000644D2" w:rsidP="000644D2">
      <w:r>
        <w:t>R-package brglm.</w:t>
      </w:r>
    </w:p>
    <w:p w14:paraId="40328989" w14:textId="77777777" w:rsidR="000644D2" w:rsidRDefault="000644D2" w:rsidP="000644D2">
      <w:r>
        <w:t xml:space="preserve">    The remainder of this study is organized as follows. Section 2 presents a</w:t>
      </w:r>
    </w:p>
    <w:p w14:paraId="6DD31872" w14:textId="77777777" w:rsidR="000644D2" w:rsidRDefault="000644D2" w:rsidP="000644D2">
      <w:r>
        <w:t>brief literature review on the main characteristics of early warning systems for</w:t>
      </w:r>
    </w:p>
    <w:p w14:paraId="565DB8C9" w14:textId="77777777" w:rsidR="000644D2" w:rsidRDefault="000644D2" w:rsidP="000644D2">
      <w:r>
        <w:t>economic crisis and also give a general overview of the institutional context</w:t>
      </w:r>
    </w:p>
    <w:p w14:paraId="6486DC19" w14:textId="77777777" w:rsidR="000644D2" w:rsidRDefault="000644D2" w:rsidP="000644D2">
      <w:r>
        <w:t>under which the National Treasury Secretariat conducts its payment capacity</w:t>
      </w:r>
    </w:p>
    <w:p w14:paraId="24B68632" w14:textId="77777777" w:rsidR="000644D2" w:rsidRDefault="000644D2" w:rsidP="000644D2">
      <w:r>
        <w:t>evaluations. Section 3 presents a descriptive analysis of the data and also</w:t>
      </w:r>
    </w:p>
    <w:p w14:paraId="09470136" w14:textId="77777777" w:rsidR="000644D2" w:rsidRDefault="000644D2" w:rsidP="000644D2">
      <w:r>
        <w:t>outline the econometric model used. Section 4 presents the empirical results</w:t>
      </w:r>
    </w:p>
    <w:p w14:paraId="04062E51" w14:textId="77777777" w:rsidR="000644D2" w:rsidRDefault="000644D2" w:rsidP="000644D2">
      <w:r>
        <w:t>and section 5 summarizes our conclusions.</w:t>
      </w:r>
    </w:p>
    <w:p w14:paraId="7C2B87A7" w14:textId="77777777" w:rsidR="000644D2" w:rsidRDefault="000644D2" w:rsidP="000644D2">
      <w:r>
        <w:t>reporting also undermine the ability to assess the fiscal position and risks. Not all states</w:t>
      </w:r>
    </w:p>
    <w:p w14:paraId="2D0014A5" w14:textId="77777777" w:rsidR="000644D2" w:rsidRDefault="000644D2" w:rsidP="000644D2">
      <w:r>
        <w:t>and municipalities comply with their reporting obligations, and information on subna-</w:t>
      </w:r>
    </w:p>
    <w:p w14:paraId="7724C4E5" w14:textId="77777777" w:rsidR="000644D2" w:rsidRDefault="000644D2" w:rsidP="000644D2">
      <w:r>
        <w:t>tional finances is generally less timely and comprehensive than information on the central</w:t>
      </w:r>
    </w:p>
    <w:p w14:paraId="58A285EB" w14:textId="77777777" w:rsidR="000644D2" w:rsidRDefault="000644D2" w:rsidP="000644D2">
      <w:r>
        <w:t>governments. (IMF 2017, p. 62)”</w:t>
      </w:r>
    </w:p>
    <w:p w14:paraId="6DF8649B" w14:textId="77777777" w:rsidR="000644D2" w:rsidRDefault="000644D2" w:rsidP="000644D2">
      <w:r>
        <w:t xml:space="preserve">                                              5</w:t>
      </w:r>
    </w:p>
    <w:p w14:paraId="6D387F26" w14:textId="77777777" w:rsidR="000644D2" w:rsidRDefault="000644D2" w:rsidP="000644D2">
      <w:r>
        <w:t>Chapter 2</w:t>
      </w:r>
    </w:p>
    <w:p w14:paraId="2B72C3ED" w14:textId="77777777" w:rsidR="000644D2" w:rsidRDefault="000644D2" w:rsidP="000644D2">
      <w:r>
        <w:t>Literature Review</w:t>
      </w:r>
    </w:p>
    <w:p w14:paraId="6CD31CF5" w14:textId="77777777" w:rsidR="000644D2" w:rsidRDefault="000644D2" w:rsidP="000644D2">
      <w:r>
        <w:t>As noted by Baldacci et al. (2011), the literature that aims to build mod-</w:t>
      </w:r>
    </w:p>
    <w:p w14:paraId="7A0AD63E" w14:textId="77777777" w:rsidR="000644D2" w:rsidRDefault="000644D2" w:rsidP="000644D2">
      <w:r>
        <w:t>els that can provide early warning signals of fiscal sustainability problems</w:t>
      </w:r>
    </w:p>
    <w:p w14:paraId="0CC9F074" w14:textId="77777777" w:rsidR="000644D2" w:rsidRDefault="000644D2" w:rsidP="000644D2">
      <w:r>
        <w:t>tend to differ with respect to three major characteristics: the definition of</w:t>
      </w:r>
    </w:p>
    <w:p w14:paraId="3A1A4338" w14:textId="77777777" w:rsidR="000644D2" w:rsidRDefault="000644D2" w:rsidP="000644D2">
      <w:r>
        <w:t>the crisis event; the statistical methodology employed; and the set of ex-</w:t>
      </w:r>
    </w:p>
    <w:p w14:paraId="1C919436" w14:textId="77777777" w:rsidR="000644D2" w:rsidRDefault="000644D2" w:rsidP="000644D2">
      <w:r>
        <w:t>planatory variables used. Broadly following this differences, in section 2.1</w:t>
      </w:r>
    </w:p>
    <w:p w14:paraId="17EF9F6E" w14:textId="77777777" w:rsidR="000644D2" w:rsidRDefault="000644D2" w:rsidP="000644D2">
      <w:r>
        <w:t>we review theoretical definitions of fiscal sustainability in order to propose a</w:t>
      </w:r>
    </w:p>
    <w:p w14:paraId="5EC40132" w14:textId="77777777" w:rsidR="000644D2" w:rsidRDefault="000644D2" w:rsidP="000644D2">
      <w:r>
        <w:t>definition of fiscal distress1 event that will be used in this study. In section</w:t>
      </w:r>
    </w:p>
    <w:p w14:paraId="206ECAE2" w14:textId="77777777" w:rsidR="000644D2" w:rsidRDefault="000644D2" w:rsidP="000644D2">
      <w:r>
        <w:t>2.2 we present a general formulation of the early warning system problem</w:t>
      </w:r>
    </w:p>
    <w:p w14:paraId="556A1345" w14:textId="77777777" w:rsidR="000644D2" w:rsidRDefault="000644D2" w:rsidP="000644D2">
      <w:r>
        <w:t>and the methodological approach pursued in this study. Regarding the set</w:t>
      </w:r>
    </w:p>
    <w:p w14:paraId="61722FBB" w14:textId="77777777" w:rsidR="000644D2" w:rsidRDefault="000644D2" w:rsidP="000644D2">
      <w:r>
        <w:t>of explanatory variables, since the main objective of this study is to assess</w:t>
      </w:r>
    </w:p>
    <w:p w14:paraId="749E07D3" w14:textId="77777777" w:rsidR="000644D2" w:rsidRDefault="000644D2" w:rsidP="000644D2">
      <w:r>
        <w:t>the significance of the fiscal indicators used by the National Treasury Sec-</w:t>
      </w:r>
    </w:p>
    <w:p w14:paraId="6D9F2342" w14:textId="77777777" w:rsidR="000644D2" w:rsidRDefault="000644D2" w:rsidP="000644D2">
      <w:r>
        <w:t>retariat in their mandate to evaluate the payment capacity of subnational</w:t>
      </w:r>
    </w:p>
    <w:p w14:paraId="0D1893B1" w14:textId="77777777" w:rsidR="000644D2" w:rsidRDefault="000644D2" w:rsidP="000644D2">
      <w:r>
        <w:t>governments, the explanatory variables are already defined. Therefore we</w:t>
      </w:r>
    </w:p>
    <w:p w14:paraId="02E69265" w14:textId="77777777" w:rsidR="000644D2" w:rsidRDefault="000644D2" w:rsidP="000644D2">
      <w:r>
        <w:t>let the presentation of the fiscal indicators for section 3.1 coupled with the</w:t>
      </w:r>
    </w:p>
    <w:p w14:paraId="628ADCCB" w14:textId="77777777" w:rsidR="000644D2" w:rsidRDefault="000644D2" w:rsidP="000644D2">
      <w:r>
        <w:t xml:space="preserve">   1</w:t>
      </w:r>
    </w:p>
    <w:p w14:paraId="0445491E" w14:textId="77777777" w:rsidR="000644D2" w:rsidRDefault="000644D2" w:rsidP="000644D2">
      <w:r>
        <w:t xml:space="preserve">     For the purposes of this study, fiscal distress, fiscal stress, fiscal crisis, and debt crisis</w:t>
      </w:r>
    </w:p>
    <w:p w14:paraId="7112C78E" w14:textId="77777777" w:rsidR="000644D2" w:rsidRDefault="000644D2" w:rsidP="000644D2">
      <w:r>
        <w:t>will be used as synonymous</w:t>
      </w:r>
    </w:p>
    <w:p w14:paraId="787E939C" w14:textId="77777777" w:rsidR="000644D2" w:rsidRDefault="000644D2" w:rsidP="000644D2">
      <w:r>
        <w:t xml:space="preserve">                                               6</w:t>
      </w:r>
    </w:p>
    <w:p w14:paraId="2AF1BFC9" w14:textId="77777777" w:rsidR="000644D2" w:rsidRDefault="000644D2" w:rsidP="000644D2">
      <w:r>
        <w:t>exploratory analysis of the data.</w:t>
      </w:r>
    </w:p>
    <w:p w14:paraId="17573C17" w14:textId="77777777" w:rsidR="000644D2" w:rsidRDefault="000644D2" w:rsidP="000644D2">
      <w:r>
        <w:t>2.1       Fiscal Distress</w:t>
      </w:r>
    </w:p>
    <w:p w14:paraId="08A90F6E" w14:textId="77777777" w:rsidR="000644D2" w:rsidRDefault="000644D2" w:rsidP="000644D2">
      <w:r>
        <w:t>The focus of this study will be on the empirical analysis of the main determi-</w:t>
      </w:r>
    </w:p>
    <w:p w14:paraId="58C1B6F7" w14:textId="77777777" w:rsidR="000644D2" w:rsidRDefault="000644D2" w:rsidP="000644D2">
      <w:r>
        <w:t>nants of fiscal distress episodes in subnational governments in Brazil in the</w:t>
      </w:r>
    </w:p>
    <w:p w14:paraId="1A9510ED" w14:textId="77777777" w:rsidR="000644D2" w:rsidRDefault="000644D2" w:rsidP="000644D2">
      <w:r>
        <w:t>2008-2016 period. Nevertheless, it is important a brief theoretical review of</w:t>
      </w:r>
    </w:p>
    <w:p w14:paraId="63B71CDA" w14:textId="77777777" w:rsidR="000644D2" w:rsidRDefault="000644D2" w:rsidP="000644D2">
      <w:r>
        <w:t>the most used concepts of fiscal sustainability so that an appropriate char-</w:t>
      </w:r>
    </w:p>
    <w:p w14:paraId="02DABF5A" w14:textId="77777777" w:rsidR="000644D2" w:rsidRDefault="000644D2" w:rsidP="000644D2">
      <w:r>
        <w:t>acterization of what fiscal distress event entails, or, and perhaps even more</w:t>
      </w:r>
    </w:p>
    <w:p w14:paraId="1CEB7F3E" w14:textId="77777777" w:rsidR="000644D2" w:rsidRDefault="000644D2" w:rsidP="000644D2">
      <w:r>
        <w:t>importantly, what it do not entail.</w:t>
      </w:r>
    </w:p>
    <w:p w14:paraId="117D3310" w14:textId="77777777" w:rsidR="000644D2" w:rsidRDefault="000644D2" w:rsidP="000644D2">
      <w:r>
        <w:t xml:space="preserve">   There are a few distinct ways in which fiscal sustainability is defined in</w:t>
      </w:r>
    </w:p>
    <w:p w14:paraId="0B1CA683" w14:textId="77777777" w:rsidR="000644D2" w:rsidRDefault="000644D2" w:rsidP="000644D2">
      <w:r>
        <w:t>the economic literature. Although they all in some way or another alludes to</w:t>
      </w:r>
    </w:p>
    <w:p w14:paraId="652C9DD2" w14:textId="77777777" w:rsidR="000644D2" w:rsidRDefault="000644D2" w:rsidP="000644D2">
      <w:r>
        <w:t>the more general concept of sustainability, understood here as a process that</w:t>
      </w:r>
    </w:p>
    <w:p w14:paraId="7BAF5DE6" w14:textId="77777777" w:rsidR="000644D2" w:rsidRDefault="000644D2" w:rsidP="000644D2">
      <w:r>
        <w:t>“meets the needs of the present without compromising the ability of future</w:t>
      </w:r>
    </w:p>
    <w:p w14:paraId="11B22DE1" w14:textId="77777777" w:rsidR="000644D2" w:rsidRDefault="000644D2" w:rsidP="000644D2">
      <w:r>
        <w:t>generations to meet their own needs” (Brundtland 1987), the differences</w:t>
      </w:r>
    </w:p>
    <w:p w14:paraId="7B96C4CF" w14:textId="77777777" w:rsidR="000644D2" w:rsidRDefault="000644D2" w:rsidP="000644D2">
      <w:r>
        <w:t>are important for the interpretation of the empirical results and should be</w:t>
      </w:r>
    </w:p>
    <w:p w14:paraId="6209429E" w14:textId="77777777" w:rsidR="000644D2" w:rsidRDefault="000644D2" w:rsidP="000644D2">
      <w:r>
        <w:t>emphasized at the outset.</w:t>
      </w:r>
    </w:p>
    <w:p w14:paraId="184D8656" w14:textId="77777777" w:rsidR="000644D2" w:rsidRDefault="000644D2" w:rsidP="000644D2">
      <w:r>
        <w:t xml:space="preserve">   A more narrow definition of fiscal sustainability equates it to solvency,</w:t>
      </w:r>
    </w:p>
    <w:p w14:paraId="71274A09" w14:textId="77777777" w:rsidR="000644D2" w:rsidRDefault="000644D2" w:rsidP="000644D2">
      <w:r>
        <w:t>that is, the ability of an entity, in the case of this study a subnational gov-</w:t>
      </w:r>
    </w:p>
    <w:p w14:paraId="0B502F56" w14:textId="77777777" w:rsidR="000644D2" w:rsidRDefault="000644D2" w:rsidP="000644D2">
      <w:r>
        <w:t>ernment, to make payments in order to service its debt obligations on the</w:t>
      </w:r>
    </w:p>
    <w:p w14:paraId="1E34B7A8" w14:textId="77777777" w:rsidR="000644D2" w:rsidRDefault="000644D2" w:rsidP="000644D2">
      <w:r>
        <w:t>due date. Although certainly useful for corporations, this definition is far</w:t>
      </w:r>
    </w:p>
    <w:p w14:paraId="67767175" w14:textId="77777777" w:rsidR="000644D2" w:rsidRDefault="000644D2" w:rsidP="000644D2">
      <w:r>
        <w:t>too stringent when applied to governments. The reasoning is not as much</w:t>
      </w:r>
    </w:p>
    <w:p w14:paraId="45EB9602" w14:textId="77777777" w:rsidR="000644D2" w:rsidRDefault="000644D2" w:rsidP="000644D2">
      <w:r>
        <w:t>because governments do not actually default on its debt, but, as pointed out</w:t>
      </w:r>
    </w:p>
    <w:p w14:paraId="79E691E8" w14:textId="77777777" w:rsidR="000644D2" w:rsidRDefault="000644D2" w:rsidP="000644D2">
      <w:r>
        <w:t>by Burnside (2005), when it is clear that a policy mix is unsustainable, gov-</w:t>
      </w:r>
    </w:p>
    <w:p w14:paraId="1D78608D" w14:textId="77777777" w:rsidR="000644D2" w:rsidRDefault="000644D2" w:rsidP="000644D2">
      <w:r>
        <w:t>ernments tend to take remedial actions in order to avoid an outright default.</w:t>
      </w:r>
    </w:p>
    <w:p w14:paraId="2E1CD106" w14:textId="77777777" w:rsidR="000644D2" w:rsidRDefault="000644D2" w:rsidP="000644D2">
      <w:r>
        <w:t xml:space="preserve">                                        7</w:t>
      </w:r>
    </w:p>
    <w:p w14:paraId="228B97D1" w14:textId="77777777" w:rsidR="000644D2" w:rsidRDefault="000644D2" w:rsidP="000644D2">
      <w:r>
        <w:t>A more useful definition of fiscal sustainability takes this into account and</w:t>
      </w:r>
    </w:p>
    <w:p w14:paraId="604BEF16" w14:textId="77777777" w:rsidR="000644D2" w:rsidRDefault="000644D2" w:rsidP="000644D2">
      <w:r>
        <w:t>can be equated “to a governments ability to indefinitely maintain the same</w:t>
      </w:r>
    </w:p>
    <w:p w14:paraId="5C2007BE" w14:textId="77777777" w:rsidR="000644D2" w:rsidRDefault="000644D2" w:rsidP="000644D2">
      <w:r>
        <w:t>set of policies while remaining solvent” (Burnside 2005, pg.11). Therefore it</w:t>
      </w:r>
    </w:p>
    <w:p w14:paraId="53D5DB50" w14:textId="77777777" w:rsidR="000644D2" w:rsidRDefault="000644D2" w:rsidP="000644D2">
      <w:r>
        <w:t>makes sense to speak of an unsustainable policy mix even though a default</w:t>
      </w:r>
    </w:p>
    <w:p w14:paraId="4E4B7D5B" w14:textId="77777777" w:rsidR="000644D2" w:rsidRDefault="000644D2" w:rsidP="000644D2">
      <w:r>
        <w:t>on the debt never actually took place. For the purposes of this study, both</w:t>
      </w:r>
    </w:p>
    <w:p w14:paraId="4114D81C" w14:textId="77777777" w:rsidR="000644D2" w:rsidRDefault="000644D2" w:rsidP="000644D2">
      <w:r>
        <w:t>an explicit default on the debt and an unsustainable policy mix should be</w:t>
      </w:r>
    </w:p>
    <w:p w14:paraId="57B39205" w14:textId="77777777" w:rsidR="000644D2" w:rsidRDefault="000644D2" w:rsidP="000644D2">
      <w:r>
        <w:t>considered an indicator of a fiscal distress event.</w:t>
      </w:r>
    </w:p>
    <w:p w14:paraId="1EF5C095" w14:textId="77777777" w:rsidR="000644D2" w:rsidRDefault="000644D2" w:rsidP="000644D2">
      <w:r>
        <w:t xml:space="preserve">    It is worth pointing out that in the definitions given so far, no distinction</w:t>
      </w:r>
    </w:p>
    <w:p w14:paraId="54E9C3C8" w14:textId="77777777" w:rsidR="000644D2" w:rsidRDefault="000644D2" w:rsidP="000644D2">
      <w:r>
        <w:t>was made between solvency and liquidity problems. A country may believe</w:t>
      </w:r>
    </w:p>
    <w:p w14:paraId="2708BD94" w14:textId="77777777" w:rsidR="000644D2" w:rsidRDefault="000644D2" w:rsidP="000644D2">
      <w:r>
        <w:t>itself to be solvent, but it still faces problems in meeting its obligations</w:t>
      </w:r>
    </w:p>
    <w:p w14:paraId="155D9C27" w14:textId="77777777" w:rsidR="000644D2" w:rsidRDefault="000644D2" w:rsidP="000644D2">
      <w:r>
        <w:t>because of cash flows problems. The reason we don’t pursue this distinction is</w:t>
      </w:r>
    </w:p>
    <w:p w14:paraId="433C3F49" w14:textId="77777777" w:rsidR="000644D2" w:rsidRDefault="000644D2" w:rsidP="000644D2">
      <w:r>
        <w:t>less based on the fact that there are no theoretical differences between the two</w:t>
      </w:r>
    </w:p>
    <w:p w14:paraId="7954B96B" w14:textId="77777777" w:rsidR="000644D2" w:rsidRDefault="000644D2" w:rsidP="000644D2">
      <w:r>
        <w:t>concepts, but because the empirical consequences of both difficulties are likely</w:t>
      </w:r>
    </w:p>
    <w:p w14:paraId="425A3F46" w14:textId="77777777" w:rsidR="000644D2" w:rsidRDefault="000644D2" w:rsidP="000644D2">
      <w:r>
        <w:t>to be observationally equivalent (Chuhan 2005, pg.89). Both solvency and</w:t>
      </w:r>
    </w:p>
    <w:p w14:paraId="1B3A2E95" w14:textId="77777777" w:rsidR="000644D2" w:rsidRDefault="000644D2" w:rsidP="000644D2">
      <w:r>
        <w:t>liquidity are related to an entity ability to pay. However, especially because</w:t>
      </w:r>
    </w:p>
    <w:p w14:paraId="2219CEEA" w14:textId="77777777" w:rsidR="000644D2" w:rsidRDefault="000644D2" w:rsidP="000644D2">
      <w:r>
        <w:t>of the absence of clearly defined rules for bankruptcy in the public sector,</w:t>
      </w:r>
    </w:p>
    <w:p w14:paraId="5323B71B" w14:textId="77777777" w:rsidR="000644D2" w:rsidRDefault="000644D2" w:rsidP="000644D2">
      <w:r>
        <w:t>the government willingness to pay also becomes important, in a tradition</w:t>
      </w:r>
    </w:p>
    <w:p w14:paraId="1C346752" w14:textId="77777777" w:rsidR="000644D2" w:rsidRDefault="000644D2" w:rsidP="000644D2">
      <w:r>
        <w:t>that goes back at least to Eaton &amp; Gersovitz (1981). Again, however, for the</w:t>
      </w:r>
    </w:p>
    <w:p w14:paraId="216C6678" w14:textId="77777777" w:rsidR="000644D2" w:rsidRDefault="000644D2" w:rsidP="000644D2">
      <w:r>
        <w:t>purposes of this study, both are fiscal crisis episodes stemming from ability</w:t>
      </w:r>
    </w:p>
    <w:p w14:paraId="56A3CD7A" w14:textId="77777777" w:rsidR="000644D2" w:rsidRDefault="000644D2" w:rsidP="000644D2">
      <w:r>
        <w:t>or willingness to pay are likely to be observationally equivalent.</w:t>
      </w:r>
    </w:p>
    <w:p w14:paraId="650EB0E3" w14:textId="77777777" w:rsidR="000644D2" w:rsidRDefault="000644D2" w:rsidP="000644D2">
      <w:r>
        <w:t xml:space="preserve">    One of the uses of fiscal sustainability that will not be used in this study</w:t>
      </w:r>
    </w:p>
    <w:p w14:paraId="7FA4E00F" w14:textId="77777777" w:rsidR="000644D2" w:rsidRDefault="000644D2" w:rsidP="000644D2">
      <w:r>
        <w:t>is related to the costs, in terms of economic efficiency or growth, related</w:t>
      </w:r>
    </w:p>
    <w:p w14:paraId="7334995B" w14:textId="77777777" w:rsidR="000644D2" w:rsidRDefault="000644D2" w:rsidP="000644D2">
      <w:r>
        <w:t>to a given combination of fiscal and monetary policy. Although this use is</w:t>
      </w:r>
    </w:p>
    <w:p w14:paraId="43EC2647" w14:textId="77777777" w:rsidR="000644D2" w:rsidRDefault="000644D2" w:rsidP="000644D2">
      <w:r>
        <w:t>suggested by Burnside (2005), we shall make no claim in this study related</w:t>
      </w:r>
    </w:p>
    <w:p w14:paraId="55855320" w14:textId="77777777" w:rsidR="000644D2" w:rsidRDefault="000644D2" w:rsidP="000644D2">
      <w:r>
        <w:t>to it.</w:t>
      </w:r>
    </w:p>
    <w:p w14:paraId="76D2CA96" w14:textId="77777777" w:rsidR="000644D2" w:rsidRDefault="000644D2" w:rsidP="000644D2">
      <w:r>
        <w:t xml:space="preserve">                                        8</w:t>
      </w:r>
    </w:p>
    <w:p w14:paraId="0FB2E624" w14:textId="77777777" w:rsidR="000644D2" w:rsidRDefault="000644D2" w:rsidP="000644D2">
      <w:r>
        <w:t xml:space="preserve">    After looking at the theoretical definitions of fiscal sustainability, its worth</w:t>
      </w:r>
    </w:p>
    <w:p w14:paraId="5D339A1D" w14:textId="77777777" w:rsidR="000644D2" w:rsidRDefault="000644D2" w:rsidP="000644D2">
      <w:r>
        <w:t>to take a closer look into how previous literature on EWS defined the debt</w:t>
      </w:r>
    </w:p>
    <w:p w14:paraId="1FAC3CBA" w14:textId="77777777" w:rsidR="000644D2" w:rsidRDefault="000644D2" w:rsidP="000644D2">
      <w:r>
        <w:t>crisis episodes for sovereign governments. Manasse et al. (2003) defines a</w:t>
      </w:r>
    </w:p>
    <w:p w14:paraId="2DA27E84" w14:textId="77777777" w:rsidR="000644D2" w:rsidRDefault="000644D2" w:rsidP="000644D2">
      <w:r>
        <w:t>country to be in a debt crisis if either the government fails to meet principal</w:t>
      </w:r>
    </w:p>
    <w:p w14:paraId="4DDC6AB7" w14:textId="77777777" w:rsidR="000644D2" w:rsidRDefault="000644D2" w:rsidP="000644D2">
      <w:r>
        <w:t>or interest payment on external obligation on the due date as classified by</w:t>
      </w:r>
    </w:p>
    <w:p w14:paraId="1BF6C360" w14:textId="77777777" w:rsidR="000644D2" w:rsidRDefault="000644D2" w:rsidP="000644D2">
      <w:r>
        <w:t>Standard &amp; Poor’s or if it receives a nonconcessional IMF loan in excess of</w:t>
      </w:r>
    </w:p>
    <w:p w14:paraId="64B20BFF" w14:textId="77777777" w:rsidR="000644D2" w:rsidRDefault="000644D2" w:rsidP="000644D2">
      <w:r>
        <w:t>100 percent of its quota. Fuertes &amp; Kalotychou (2007) considers a country to</w:t>
      </w:r>
    </w:p>
    <w:p w14:paraId="1D83127A" w14:textId="77777777" w:rsidR="000644D2" w:rsidRDefault="000644D2" w:rsidP="000644D2">
      <w:r>
        <w:t>be in default in a given year if the arrears increase over a threshold percentage</w:t>
      </w:r>
    </w:p>
    <w:p w14:paraId="486887D2" w14:textId="77777777" w:rsidR="000644D2" w:rsidRDefault="000644D2" w:rsidP="000644D2">
      <w:r>
        <w:t>of external debt and a rescheduling agreement is reached in which the amount</w:t>
      </w:r>
    </w:p>
    <w:p w14:paraId="6D2F5149" w14:textId="77777777" w:rsidR="000644D2" w:rsidRDefault="000644D2" w:rsidP="000644D2">
      <w:r>
        <w:t>of debt rescheduled exceeds the decrease in the arrears stock. Baldacci et al.</w:t>
      </w:r>
    </w:p>
    <w:p w14:paraId="4B4E6118" w14:textId="77777777" w:rsidR="000644D2" w:rsidRDefault="000644D2" w:rsidP="000644D2">
      <w:r>
        <w:t>(2011) uses a more general definition and considers a fiscal crisis not only</w:t>
      </w:r>
    </w:p>
    <w:p w14:paraId="18EFAE10" w14:textId="77777777" w:rsidR="000644D2" w:rsidRDefault="000644D2" w:rsidP="000644D2">
      <w:r>
        <w:t>the episodes of debt default or restructuring and recourse to exceptional</w:t>
      </w:r>
    </w:p>
    <w:p w14:paraId="3DF55535" w14:textId="77777777" w:rsidR="000644D2" w:rsidRDefault="000644D2" w:rsidP="000644D2">
      <w:r>
        <w:t>financing, but also an implicit default crystallized in high inflation rates and</w:t>
      </w:r>
    </w:p>
    <w:p w14:paraId="07D2B157" w14:textId="77777777" w:rsidR="000644D2" w:rsidRDefault="000644D2" w:rsidP="000644D2">
      <w:r>
        <w:t>a deterioration in market access measured by high bond yields pressures</w:t>
      </w:r>
    </w:p>
    <w:p w14:paraId="38EA1D57" w14:textId="77777777" w:rsidR="000644D2" w:rsidRDefault="000644D2" w:rsidP="000644D2">
      <w:r>
        <w:t>(where high is those that yield spreads that are more than two standard</w:t>
      </w:r>
    </w:p>
    <w:p w14:paraId="08745811" w14:textId="77777777" w:rsidR="000644D2" w:rsidRDefault="000644D2" w:rsidP="000644D2">
      <w:r>
        <w:t>deviations away from the mean).</w:t>
      </w:r>
    </w:p>
    <w:p w14:paraId="72634643" w14:textId="77777777" w:rsidR="000644D2" w:rsidRDefault="000644D2" w:rsidP="000644D2">
      <w:r>
        <w:t xml:space="preserve">    Although the empirical literature is of limited applicability in giving op-</w:t>
      </w:r>
    </w:p>
    <w:p w14:paraId="658B5A1F" w14:textId="77777777" w:rsidR="000644D2" w:rsidRDefault="000644D2" w:rsidP="000644D2">
      <w:r>
        <w:t>erational guidance in defining fiscal crisis episodes for this study because of</w:t>
      </w:r>
    </w:p>
    <w:p w14:paraId="2E0D32C0" w14:textId="77777777" w:rsidR="000644D2" w:rsidRDefault="000644D2" w:rsidP="000644D2">
      <w:r>
        <w:t>differences in sovereign and subnational governments, it is possible to see</w:t>
      </w:r>
    </w:p>
    <w:p w14:paraId="4B60C146" w14:textId="77777777" w:rsidR="000644D2" w:rsidRDefault="000644D2" w:rsidP="000644D2">
      <w:r>
        <w:t>that the theoretical elements discussed of solvency and liquidity are present.</w:t>
      </w:r>
    </w:p>
    <w:p w14:paraId="59E365E2" w14:textId="77777777" w:rsidR="000644D2" w:rsidRDefault="000644D2" w:rsidP="000644D2">
      <w:r>
        <w:t>2.2       Early Warning Systems</w:t>
      </w:r>
    </w:p>
    <w:p w14:paraId="03C86593" w14:textId="77777777" w:rsidR="000644D2" w:rsidRDefault="000644D2" w:rsidP="000644D2">
      <w:r>
        <w:t>Before we delve into the different methodological approaches used in the</w:t>
      </w:r>
    </w:p>
    <w:p w14:paraId="39ED5D0B" w14:textId="77777777" w:rsidR="000644D2" w:rsidRDefault="000644D2" w:rsidP="000644D2">
      <w:r>
        <w:t>literature in early warning systems, we need a general framework to capture</w:t>
      </w:r>
    </w:p>
    <w:p w14:paraId="62174204" w14:textId="77777777" w:rsidR="000644D2" w:rsidRDefault="000644D2" w:rsidP="000644D2">
      <w:r>
        <w:t xml:space="preserve">                                         9</w:t>
      </w:r>
    </w:p>
    <w:p w14:paraId="314C772F" w14:textId="77777777" w:rsidR="000644D2" w:rsidRDefault="000644D2" w:rsidP="000644D2">
      <w:r>
        <w:t>the purpose of an EWS model. Following Fuertes &amp; Kalotychou (2007), we</w:t>
      </w:r>
    </w:p>
    <w:p w14:paraId="5D8516D8" w14:textId="77777777" w:rsidR="000644D2" w:rsidRDefault="000644D2" w:rsidP="000644D2">
      <w:r>
        <w:t>denote by dit the dummy variable that equals 1 if the state i had a crisis</w:t>
      </w:r>
    </w:p>
    <w:p w14:paraId="55CA5554" w14:textId="77777777" w:rsidR="000644D2" w:rsidRDefault="000644D2" w:rsidP="000644D2">
      <w:r>
        <w:t>event in period t and 0 otherwise. Since the objective is to signal crisis in</w:t>
      </w:r>
    </w:p>
    <w:p w14:paraId="4E3850D4" w14:textId="77777777" w:rsidR="000644D2" w:rsidRDefault="000644D2" w:rsidP="000644D2">
      <w:r>
        <w:t>advance, the dependent variable yit of interest is forward-looking in nature,</w:t>
      </w:r>
    </w:p>
    <w:p w14:paraId="6181C2A2" w14:textId="77777777" w:rsidR="000644D2" w:rsidRDefault="000644D2" w:rsidP="000644D2">
      <w:r>
        <w:t>and it takes the value of one if a crisis happens during an h time horizon,</w:t>
      </w:r>
    </w:p>
    <w:p w14:paraId="4A14B717" w14:textId="77777777" w:rsidR="000644D2" w:rsidRDefault="000644D2" w:rsidP="000644D2">
      <w:r>
        <w:t xml:space="preserve">that is                     </w:t>
      </w:r>
    </w:p>
    <w:p w14:paraId="17C0B8F6" w14:textId="77777777" w:rsidR="000644D2" w:rsidRDefault="000644D2" w:rsidP="000644D2"/>
    <w:p w14:paraId="57847368" w14:textId="77777777" w:rsidR="000644D2" w:rsidRDefault="000644D2" w:rsidP="000644D2">
      <w:r>
        <w:t xml:space="preserve">      However, it is important to remark that the information set2 for predicting</w:t>
      </w:r>
    </w:p>
    <w:p w14:paraId="0F4C45E9" w14:textId="77777777" w:rsidR="000644D2" w:rsidRDefault="000644D2" w:rsidP="000644D2">
      <w:r>
        <w:t>yit is that available at time t − 1. To fix ideas, let the explanatory variable</w:t>
      </w:r>
    </w:p>
    <w:p w14:paraId="7C22A90C" w14:textId="77777777" w:rsidR="000644D2" w:rsidRDefault="000644D2" w:rsidP="000644D2">
      <w:r>
        <w:t>be the primary balance as a ratio of GDP and let t = 2016. A prediction</w:t>
      </w:r>
    </w:p>
    <w:p w14:paraId="58BC3468" w14:textId="77777777" w:rsidR="000644D2" w:rsidRDefault="000644D2" w:rsidP="000644D2">
      <w:r>
        <w:t>ŷit = 1 from an EWS with horizon h = 1 implies that using the primary</w:t>
      </w:r>
    </w:p>
    <w:p w14:paraId="47336E25" w14:textId="77777777" w:rsidR="000644D2" w:rsidRDefault="000644D2" w:rsidP="000644D2">
      <w:r>
        <w:t>balance as a ratio to GDP from 2015 backwards, the model is signalling a</w:t>
      </w:r>
    </w:p>
    <w:p w14:paraId="1B155EA8" w14:textId="77777777" w:rsidR="000644D2" w:rsidRDefault="000644D2" w:rsidP="000644D2">
      <w:r>
        <w:t>potential crisis in 2016 for state i. Similarly, if h = 2, the model is signalling</w:t>
      </w:r>
    </w:p>
    <w:p w14:paraId="1DDD0503" w14:textId="77777777" w:rsidR="000644D2" w:rsidRDefault="000644D2" w:rsidP="000644D2">
      <w:r>
        <w:t>a potential crisis in 2016 or 2017. Note that again only the primary balance</w:t>
      </w:r>
    </w:p>
    <w:p w14:paraId="4315FD7C" w14:textId="77777777" w:rsidR="000644D2" w:rsidRDefault="000644D2" w:rsidP="000644D2">
      <w:r>
        <w:t>as a ratio to GDP from 2015 backward is used to make this prediction.</w:t>
      </w:r>
    </w:p>
    <w:p w14:paraId="3DAA5D22" w14:textId="77777777" w:rsidR="000644D2" w:rsidRDefault="000644D2" w:rsidP="000644D2">
      <w:r>
        <w:t xml:space="preserve">      In a more general notation, if we let x denote the explanatory vari-</w:t>
      </w:r>
    </w:p>
    <w:p w14:paraId="4BC3A815" w14:textId="77777777" w:rsidR="000644D2" w:rsidRDefault="000644D2" w:rsidP="000644D2">
      <w:r>
        <w:t>ables included in the model, and the past of x for state i as Xi,t−1 =</w:t>
      </w:r>
    </w:p>
    <w:p w14:paraId="2C141974" w14:textId="77777777" w:rsidR="000644D2" w:rsidRDefault="000644D2" w:rsidP="000644D2">
      <w:r>
        <w:t>{xi,t−1 , xi,t−2 , . . . }, the prediction problem of an EWS with a given horizon</w:t>
      </w:r>
    </w:p>
    <w:p w14:paraId="1A21393B" w14:textId="77777777" w:rsidR="000644D2" w:rsidRDefault="000644D2" w:rsidP="000644D2">
      <w:r>
        <w:t>h is given by</w:t>
      </w:r>
    </w:p>
    <w:p w14:paraId="079D47DB" w14:textId="77777777" w:rsidR="000644D2" w:rsidRDefault="000644D2" w:rsidP="000644D2"/>
    <w:p w14:paraId="37DA519C" w14:textId="77777777" w:rsidR="000644D2" w:rsidRDefault="000644D2" w:rsidP="000644D2">
      <w:r>
        <w:t xml:space="preserve">      In practice using the whole past Xi,t−1 of the explanatory variables is not</w:t>
      </w:r>
    </w:p>
    <w:p w14:paraId="4D79983A" w14:textId="77777777" w:rsidR="000644D2" w:rsidRDefault="000644D2" w:rsidP="000644D2">
      <w:r>
        <w:t>possible, and we will follow other studies using only the last period variables,</w:t>
      </w:r>
    </w:p>
    <w:p w14:paraId="4CD1B8A5" w14:textId="77777777" w:rsidR="000644D2" w:rsidRDefault="000644D2" w:rsidP="000644D2">
      <w:r>
        <w:t xml:space="preserve">    2</w:t>
      </w:r>
    </w:p>
    <w:p w14:paraId="24A56809" w14:textId="77777777" w:rsidR="000644D2" w:rsidRDefault="000644D2" w:rsidP="000644D2">
      <w:r>
        <w:t xml:space="preserve">      The information set, usually denoted by Ωt consists of the set of all potential explana-</w:t>
      </w:r>
    </w:p>
    <w:p w14:paraId="7894EFCB" w14:textId="77777777" w:rsidR="000644D2" w:rsidRDefault="000644D2" w:rsidP="000644D2">
      <w:r>
        <w:t>tory variables that could be included in a regression model.</w:t>
      </w:r>
    </w:p>
    <w:p w14:paraId="04C02660" w14:textId="77777777" w:rsidR="000644D2" w:rsidRDefault="000644D2" w:rsidP="000644D2">
      <w:r>
        <w:t xml:space="preserve">                                              10</w:t>
      </w:r>
    </w:p>
    <w:p w14:paraId="5A8CEC71" w14:textId="77777777" w:rsidR="000644D2" w:rsidRDefault="000644D2" w:rsidP="000644D2">
      <w:r>
        <w:t>that is, xi,t−1 . This is not problematic as long as there are stock variables</w:t>
      </w:r>
    </w:p>
    <w:p w14:paraId="6B579466" w14:textId="77777777" w:rsidR="000644D2" w:rsidRDefault="000644D2" w:rsidP="000644D2">
      <w:r>
        <w:t>that can capture the effects of flows from previous periods.</w:t>
      </w:r>
    </w:p>
    <w:p w14:paraId="19E4F5BB" w14:textId="77777777" w:rsidR="000644D2" w:rsidRDefault="000644D2" w:rsidP="000644D2">
      <w:r>
        <w:t xml:space="preserve">      For estimating the function f in (2.2), there are two major approaches</w:t>
      </w:r>
    </w:p>
    <w:p w14:paraId="7FB3D754" w14:textId="77777777" w:rsidR="000644D2" w:rsidRDefault="000644D2" w:rsidP="000644D2">
      <w:r>
        <w:t>in the literature on early warning systems. The “indicators” or “signaling”</w:t>
      </w:r>
    </w:p>
    <w:p w14:paraId="3158ADE6" w14:textId="77777777" w:rsidR="000644D2" w:rsidRDefault="000644D2" w:rsidP="000644D2">
      <w:r>
        <w:t>approach and the multivariate regression analysis approach (Baldacci et al.</w:t>
      </w:r>
    </w:p>
    <w:p w14:paraId="3214181D" w14:textId="77777777" w:rsidR="000644D2" w:rsidRDefault="000644D2" w:rsidP="000644D2">
      <w:r>
        <w:t>2011, pg. 5). The first approach belongs to the class of non-parametric</w:t>
      </w:r>
    </w:p>
    <w:p w14:paraId="47EDD5EB" w14:textId="77777777" w:rsidR="000644D2" w:rsidRDefault="000644D2" w:rsidP="000644D2">
      <w:r>
        <w:t>methods. Their essential characteristic is that they do not assume a spe-</w:t>
      </w:r>
    </w:p>
    <w:p w14:paraId="0A3479DB" w14:textId="77777777" w:rsidR="000644D2" w:rsidRDefault="000644D2" w:rsidP="000644D2">
      <w:r>
        <w:t>cific functional form for f , and simply try to estimate a smooth relationship</w:t>
      </w:r>
    </w:p>
    <w:p w14:paraId="1A33861A" w14:textId="77777777" w:rsidR="000644D2" w:rsidRDefault="000644D2" w:rsidP="000644D2">
      <w:r>
        <w:t>between the explanatory and dependent variables. The second approach be-</w:t>
      </w:r>
    </w:p>
    <w:p w14:paraId="45AC481F" w14:textId="77777777" w:rsidR="000644D2" w:rsidRDefault="000644D2" w:rsidP="000644D2">
      <w:r>
        <w:t>longs to the class of parametric methods. In this case, a specific functional</w:t>
      </w:r>
    </w:p>
    <w:p w14:paraId="7D579B55" w14:textId="77777777" w:rsidR="000644D2" w:rsidRDefault="000644D2" w:rsidP="000644D2">
      <w:r>
        <w:t>form for f is assumed, and, with this knowledge at hand, the relevant param-</w:t>
      </w:r>
    </w:p>
    <w:p w14:paraId="24EF166C" w14:textId="77777777" w:rsidR="000644D2" w:rsidRDefault="000644D2" w:rsidP="000644D2">
      <w:r>
        <w:t>eters are estimated3 . In this study, we will take the latter approach. More</w:t>
      </w:r>
    </w:p>
    <w:p w14:paraId="033C0188" w14:textId="77777777" w:rsidR="000644D2" w:rsidRDefault="000644D2" w:rsidP="000644D2">
      <w:r>
        <w:t>specifically, we will make use of a limited dependent variable model know as</w:t>
      </w:r>
    </w:p>
    <w:p w14:paraId="30137F25" w14:textId="77777777" w:rsidR="000644D2" w:rsidRDefault="000644D2" w:rsidP="000644D2">
      <w:r>
        <w:t>logit regression4 .</w:t>
      </w:r>
    </w:p>
    <w:p w14:paraId="770185E2" w14:textId="77777777" w:rsidR="000644D2" w:rsidRDefault="000644D2" w:rsidP="000644D2">
      <w:r>
        <w:t xml:space="preserve">      As noted by Baldacci et al. (2011), the main reason for using the multivari-</w:t>
      </w:r>
    </w:p>
    <w:p w14:paraId="107A1EF9" w14:textId="77777777" w:rsidR="000644D2" w:rsidRDefault="000644D2" w:rsidP="000644D2">
      <w:r>
        <w:t>ate approach in this study is the easily available null hypothesis significance</w:t>
      </w:r>
    </w:p>
    <w:p w14:paraId="3802F147" w14:textId="77777777" w:rsidR="000644D2" w:rsidRDefault="000644D2" w:rsidP="000644D2">
      <w:r>
        <w:t>tests that can be conducted to assess the statistical significance of both in-</w:t>
      </w:r>
    </w:p>
    <w:p w14:paraId="63EEFAD2" w14:textId="77777777" w:rsidR="000644D2" w:rsidRDefault="000644D2" w:rsidP="000644D2">
      <w:r>
        <w:t>dividual variables and collection of variables. This allows for a clean way to</w:t>
      </w:r>
    </w:p>
    <w:p w14:paraId="621935CF" w14:textId="77777777" w:rsidR="000644D2" w:rsidRDefault="000644D2" w:rsidP="000644D2">
      <w:r>
        <w:t>attain one of the objectives of this study, that is, to compare and contrast the</w:t>
      </w:r>
    </w:p>
    <w:p w14:paraId="7C323923" w14:textId="77777777" w:rsidR="000644D2" w:rsidRDefault="000644D2" w:rsidP="000644D2">
      <w:r>
        <w:t>current and the newly set of fiscal indicators used by the National Treasury</w:t>
      </w:r>
    </w:p>
    <w:p w14:paraId="2DC6E5FB" w14:textId="77777777" w:rsidR="000644D2" w:rsidRDefault="000644D2" w:rsidP="000644D2">
      <w:r>
        <w:t>Secretariat to assess the payment capacity of SGNs in Brazil.</w:t>
      </w:r>
    </w:p>
    <w:p w14:paraId="4271A82C" w14:textId="77777777" w:rsidR="000644D2" w:rsidRDefault="000644D2" w:rsidP="000644D2">
      <w:r>
        <w:t xml:space="preserve">    3</w:t>
      </w:r>
    </w:p>
    <w:p w14:paraId="1D4D7F98" w14:textId="77777777" w:rsidR="000644D2" w:rsidRDefault="000644D2" w:rsidP="000644D2">
      <w:r>
        <w:t xml:space="preserve">      James et al. (2013) is a nice introduction and overview of statistical learning tech-</w:t>
      </w:r>
    </w:p>
    <w:p w14:paraId="4124BB5E" w14:textId="77777777" w:rsidR="000644D2" w:rsidRDefault="000644D2" w:rsidP="000644D2">
      <w:r>
        <w:t>niques, both parametric and non-parametric. Hastie et al. (2009) is a more advanced and</w:t>
      </w:r>
    </w:p>
    <w:p w14:paraId="3934D420" w14:textId="77777777" w:rsidR="000644D2" w:rsidRDefault="000644D2" w:rsidP="000644D2">
      <w:r>
        <w:t>complete treatment.</w:t>
      </w:r>
    </w:p>
    <w:p w14:paraId="3ABA9456" w14:textId="77777777" w:rsidR="000644D2" w:rsidRDefault="000644D2" w:rsidP="000644D2">
      <w:r>
        <w:t xml:space="preserve">    4</w:t>
      </w:r>
    </w:p>
    <w:p w14:paraId="22D97060" w14:textId="77777777" w:rsidR="000644D2" w:rsidRDefault="000644D2" w:rsidP="000644D2">
      <w:r>
        <w:t xml:space="preserve">      The specific characteristics of the model employed are discussed in section 3.2</w:t>
      </w:r>
    </w:p>
    <w:p w14:paraId="0AB8D125" w14:textId="77777777" w:rsidR="000644D2" w:rsidRDefault="000644D2" w:rsidP="000644D2">
      <w:r>
        <w:t xml:space="preserve">                                              11</w:t>
      </w:r>
    </w:p>
    <w:p w14:paraId="6F3C29BE" w14:textId="77777777" w:rsidR="000644D2" w:rsidRDefault="000644D2" w:rsidP="000644D2">
      <w:r>
        <w:t>Chapter 3</w:t>
      </w:r>
    </w:p>
    <w:p w14:paraId="721A4BCA" w14:textId="77777777" w:rsidR="000644D2" w:rsidRDefault="000644D2" w:rsidP="000644D2">
      <w:r>
        <w:t>Methods</w:t>
      </w:r>
    </w:p>
    <w:p w14:paraId="75DA88A1" w14:textId="77777777" w:rsidR="000644D2" w:rsidRDefault="000644D2" w:rsidP="000644D2">
      <w:r>
        <w:t>3.1      Data</w:t>
      </w:r>
    </w:p>
    <w:p w14:paraId="5BB87941" w14:textId="77777777" w:rsidR="000644D2" w:rsidRDefault="000644D2" w:rsidP="000644D2">
      <w:r>
        <w:t>The majority of the explanatory variables used in this study are derived</w:t>
      </w:r>
    </w:p>
    <w:p w14:paraId="4F109AB0" w14:textId="77777777" w:rsidR="000644D2" w:rsidRDefault="000644D2" w:rsidP="000644D2">
      <w:r>
        <w:t>from the fiscal reports made available by the National Treasury Secretariat</w:t>
      </w:r>
    </w:p>
    <w:p w14:paraId="4B0B373D" w14:textId="77777777" w:rsidR="000644D2" w:rsidRDefault="000644D2" w:rsidP="000644D2">
      <w:r>
        <w:t>(NTS), who is responsible for collecting primary fiscal data from subnational</w:t>
      </w:r>
    </w:p>
    <w:p w14:paraId="08530F2F" w14:textId="77777777" w:rsidR="000644D2" w:rsidRDefault="000644D2" w:rsidP="000644D2">
      <w:r>
        <w:t>governments in Brazil. The consolidated dataset is available at https://</w:t>
      </w:r>
    </w:p>
    <w:p w14:paraId="757A2063" w14:textId="77777777" w:rsidR="000644D2" w:rsidRDefault="000644D2" w:rsidP="000644D2">
      <w:r>
        <w:t>github.com/fjuniorr/junior2017. The focus of this section is to present</w:t>
      </w:r>
    </w:p>
    <w:p w14:paraId="69397D82" w14:textId="77777777" w:rsidR="000644D2" w:rsidRDefault="000644D2" w:rsidP="000644D2">
      <w:r>
        <w:t>an exploratory and descriptive analysis of the fiscal indicators that are used</w:t>
      </w:r>
    </w:p>
    <w:p w14:paraId="5D90D4B1" w14:textId="77777777" w:rsidR="000644D2" w:rsidRDefault="000644D2" w:rsidP="000644D2">
      <w:r>
        <w:t>(or whose use is proposed in the new methodology) by the NTS in its payment</w:t>
      </w:r>
    </w:p>
    <w:p w14:paraId="183C7CCB" w14:textId="77777777" w:rsidR="000644D2" w:rsidRDefault="000644D2" w:rsidP="000644D2">
      <w:r>
        <w:t>capacity evaluation.</w:t>
      </w:r>
    </w:p>
    <w:p w14:paraId="638C4033" w14:textId="77777777" w:rsidR="000644D2" w:rsidRDefault="000644D2" w:rsidP="000644D2">
      <w:r>
        <w:t xml:space="preserve">    The final dataset used in this study consists of fiscal indicators compiled</w:t>
      </w:r>
    </w:p>
    <w:p w14:paraId="1687D72C" w14:textId="77777777" w:rsidR="000644D2" w:rsidRDefault="000644D2" w:rsidP="000644D2">
      <w:r>
        <w:t>for the 26 states and the federal district from 2008 through 2016, totaling</w:t>
      </w:r>
    </w:p>
    <w:p w14:paraId="74566303" w14:textId="77777777" w:rsidR="000644D2" w:rsidRDefault="000644D2" w:rsidP="000644D2">
      <w:r>
        <w:t>n = 243 observations. Since the explanatory variables will be lagged 1 year,</w:t>
      </w:r>
    </w:p>
    <w:p w14:paraId="3121547D" w14:textId="77777777" w:rsidR="000644D2" w:rsidRDefault="000644D2" w:rsidP="000644D2">
      <w:r>
        <w:t>the sample size is reduced from 2009-2016, totaling n = 216 for estimation</w:t>
      </w:r>
    </w:p>
    <w:p w14:paraId="66B3168D" w14:textId="77777777" w:rsidR="000644D2" w:rsidRDefault="000644D2" w:rsidP="000644D2">
      <w:r>
        <w:t>purposes.</w:t>
      </w:r>
    </w:p>
    <w:p w14:paraId="7F750293" w14:textId="77777777" w:rsidR="000644D2" w:rsidRDefault="000644D2" w:rsidP="000644D2">
      <w:r>
        <w:t xml:space="preserve">                                      12</w:t>
      </w:r>
    </w:p>
    <w:p w14:paraId="46F0BC0F" w14:textId="77777777" w:rsidR="000644D2" w:rsidRDefault="000644D2" w:rsidP="000644D2">
      <w:r>
        <w:t xml:space="preserve">     For the purposes of this study, the publication of a decree of financial</w:t>
      </w:r>
    </w:p>
    <w:p w14:paraId="1C6B72A1" w14:textId="77777777" w:rsidR="000644D2" w:rsidRDefault="000644D2" w:rsidP="000644D2">
      <w:r>
        <w:t>calamity1 will be the event that characterizes a fiscal crisis in a given state-</w:t>
      </w:r>
    </w:p>
    <w:p w14:paraId="61194288" w14:textId="77777777" w:rsidR="000644D2" w:rsidRDefault="000644D2" w:rsidP="000644D2">
      <w:r>
        <w:t>year. The reasoning is that, consistent with the discussion made in section</w:t>
      </w:r>
    </w:p>
    <w:p w14:paraId="211A5684" w14:textId="77777777" w:rsidR="000644D2" w:rsidRDefault="000644D2" w:rsidP="000644D2">
      <w:r>
        <w:t>2.1, the decree of public calamity, although legally questionable2 , clearly</w:t>
      </w:r>
    </w:p>
    <w:p w14:paraId="0A75CA24" w14:textId="77777777" w:rsidR="000644D2" w:rsidRDefault="000644D2" w:rsidP="000644D2">
      <w:r>
        <w:t>signals that the policy mix has become unsustainable, and, even if there are</w:t>
      </w:r>
    </w:p>
    <w:p w14:paraId="63D885CB" w14:textId="77777777" w:rsidR="000644D2" w:rsidRDefault="000644D2" w:rsidP="000644D2">
      <w:r>
        <w:t>still doubts about the states ability to pay in terms of solvency and liquidity,</w:t>
      </w:r>
    </w:p>
    <w:p w14:paraId="049197DD" w14:textId="77777777" w:rsidR="000644D2" w:rsidRDefault="000644D2" w:rsidP="000644D2">
      <w:r>
        <w:t>definitely they don’t have the willingness to pay. Therefore the dummy</w:t>
      </w:r>
    </w:p>
    <w:p w14:paraId="607BA7F7" w14:textId="77777777" w:rsidR="000644D2" w:rsidRDefault="000644D2" w:rsidP="000644D2">
      <w:r>
        <w:t>default dit will take the value of one in 2016 for the states of Rio de Janeiro</w:t>
      </w:r>
    </w:p>
    <w:p w14:paraId="02E78ECB" w14:textId="77777777" w:rsidR="000644D2" w:rsidRDefault="000644D2" w:rsidP="000644D2">
      <w:r>
        <w:t>(RJ), Rio Grande do Sul (RS), and Minas Gerais (MG). Following previous</w:t>
      </w:r>
    </w:p>
    <w:p w14:paraId="085DAFFB" w14:textId="77777777" w:rsidR="000644D2" w:rsidRDefault="000644D2" w:rsidP="000644D2">
      <w:r>
        <w:t>studies, we will use the time-horizon of one year h = 1, meaning that the</w:t>
      </w:r>
    </w:p>
    <w:p w14:paraId="0D34E670" w14:textId="77777777" w:rsidR="000644D2" w:rsidRDefault="000644D2" w:rsidP="000644D2">
      <w:r>
        <w:t>forward-looking independent variable yit will be equal to dit .</w:t>
      </w:r>
    </w:p>
    <w:p w14:paraId="41790E46" w14:textId="77777777" w:rsidR="000644D2" w:rsidRDefault="000644D2" w:rsidP="000644D2">
      <w:r>
        <w:t xml:space="preserve">     Table 3.1 presents descriptive statistics for the explanatory variables that</w:t>
      </w:r>
    </w:p>
    <w:p w14:paraId="5C257BD5" w14:textId="77777777" w:rsidR="000644D2" w:rsidRDefault="000644D2" w:rsidP="000644D2">
      <w:r>
        <w:t>will be used in this study. With respect to the fiscal indicators of the current</w:t>
      </w:r>
    </w:p>
    <w:p w14:paraId="250C7C9D" w14:textId="77777777" w:rsidR="000644D2" w:rsidRDefault="000644D2" w:rsidP="000644D2">
      <w:r>
        <w:t>methodology, four variables are especially different in the non-calamity/calamity</w:t>
      </w:r>
    </w:p>
    <w:p w14:paraId="6B154B87" w14:textId="77777777" w:rsidR="000644D2" w:rsidRDefault="000644D2" w:rsidP="000644D2">
      <w:r>
        <w:t>dichotomy. These variables show that the states that did not declared finan-</w:t>
      </w:r>
    </w:p>
    <w:p w14:paraId="2AFF7899" w14:textId="77777777" w:rsidR="000644D2" w:rsidRDefault="000644D2" w:rsidP="000644D2">
      <w:r>
        <w:t>cial calamity have lower debt (Gross debt / Net current revenue - 0.86 ± 0.56</w:t>
      </w:r>
    </w:p>
    <w:p w14:paraId="25C2577B" w14:textId="77777777" w:rsidR="000644D2" w:rsidRDefault="000644D2" w:rsidP="000644D2">
      <w:r>
        <w:t>vs 2.19 ± 0.13), a less expensive payroll cost (Compensation of employees /</w:t>
      </w:r>
    </w:p>
    <w:p w14:paraId="2BA2D19E" w14:textId="77777777" w:rsidR="000644D2" w:rsidRDefault="000644D2" w:rsidP="000644D2">
      <w:r>
        <w:t>Net current revenue - 0.54 ± 0.09 vs 0.74 ± 0.04), more savings (Current fiscal</w:t>
      </w:r>
    </w:p>
    <w:p w14:paraId="20505C43" w14:textId="77777777" w:rsidR="000644D2" w:rsidRDefault="000644D2" w:rsidP="000644D2">
      <w:r>
        <w:t>balance / Current revenue - 0.23 ± 0.17 vs 0.00 ± 0.12) and more investments</w:t>
      </w:r>
    </w:p>
    <w:p w14:paraId="45F04337" w14:textId="77777777" w:rsidR="000644D2" w:rsidRDefault="000644D2" w:rsidP="000644D2">
      <w:r>
        <w:t>(Gross investment in nonfinancial assets / Total expenditure - 0.09 ± 0.04 vs</w:t>
      </w:r>
    </w:p>
    <w:p w14:paraId="2D4F7CC2" w14:textId="77777777" w:rsidR="000644D2" w:rsidRDefault="000644D2" w:rsidP="000644D2">
      <w:r>
        <w:t>0.03 ± 0.01) than those states that did declare financial calamity. The ratio</w:t>
      </w:r>
    </w:p>
    <w:p w14:paraId="5D71E7E8" w14:textId="77777777" w:rsidR="000644D2" w:rsidRDefault="000644D2" w:rsidP="000644D2">
      <w:r>
        <w:t>Primary balance / Debt Service also shows that the calamity states were</w:t>
      </w:r>
    </w:p>
    <w:p w14:paraId="75DA896B" w14:textId="77777777" w:rsidR="000644D2" w:rsidRDefault="000644D2" w:rsidP="000644D2">
      <w:r>
        <w:t xml:space="preserve">   1</w:t>
      </w:r>
    </w:p>
    <w:p w14:paraId="5BD6BB6A" w14:textId="77777777" w:rsidR="000644D2" w:rsidRDefault="000644D2" w:rsidP="000644D2">
      <w:r>
        <w:t xml:space="preserve">     http://economia.estadao.com.br/noticias/geral,</w:t>
      </w:r>
    </w:p>
    <w:p w14:paraId="57E0C0ED" w14:textId="77777777" w:rsidR="000644D2" w:rsidRDefault="000644D2" w:rsidP="000644D2">
      <w:r>
        <w:t>veja-por-que-os-estados-decretam-calamidade-financeira,10000096967</w:t>
      </w:r>
    </w:p>
    <w:p w14:paraId="645621C2" w14:textId="77777777" w:rsidR="000644D2" w:rsidRDefault="000644D2" w:rsidP="000644D2">
      <w:r>
        <w:t xml:space="preserve">   2</w:t>
      </w:r>
    </w:p>
    <w:p w14:paraId="5759EB43" w14:textId="77777777" w:rsidR="000644D2" w:rsidRDefault="000644D2" w:rsidP="000644D2">
      <w:r>
        <w:t xml:space="preserve">     http://g1.globo.com/bom-dia-brasil/noticia/2016/12/</w:t>
      </w:r>
    </w:p>
    <w:p w14:paraId="2FA356BD" w14:textId="77777777" w:rsidR="000644D2" w:rsidRDefault="000644D2" w:rsidP="000644D2">
      <w:r>
        <w:t>calamidade-financeira-de-estados-nao-e-reconhecida-pelo-governo.html</w:t>
      </w:r>
    </w:p>
    <w:p w14:paraId="28434BA1" w14:textId="77777777" w:rsidR="000644D2" w:rsidRDefault="000644D2" w:rsidP="000644D2">
      <w:r>
        <w:t xml:space="preserve">                                        13</w:t>
      </w:r>
    </w:p>
    <w:p w14:paraId="38B93774" w14:textId="77777777" w:rsidR="000644D2" w:rsidRDefault="000644D2" w:rsidP="000644D2">
      <w:r>
        <w:t>running on average a primary deficit (−0.66 ± 1.00), although with too much</w:t>
      </w:r>
    </w:p>
    <w:p w14:paraId="3491406C" w14:textId="77777777" w:rsidR="000644D2" w:rsidRDefault="000644D2" w:rsidP="000644D2">
      <w:r>
        <w:t>variability overall to characterize the differences between the two groups.</w:t>
      </w:r>
    </w:p>
    <w:p w14:paraId="43613C8F" w14:textId="77777777" w:rsidR="000644D2" w:rsidRDefault="000644D2" w:rsidP="000644D2">
      <w:r>
        <w:t>The same holds true for the ratio Social contributions / Social benefits that</w:t>
      </w:r>
    </w:p>
    <w:p w14:paraId="045D252D" w14:textId="77777777" w:rsidR="000644D2" w:rsidRDefault="000644D2" w:rsidP="000644D2">
      <w:r>
        <w:t>shows that the states that declared calamity on average have a larger social</w:t>
      </w:r>
    </w:p>
    <w:p w14:paraId="0467E00E" w14:textId="77777777" w:rsidR="000644D2" w:rsidRDefault="000644D2" w:rsidP="000644D2">
      <w:r>
        <w:t>security deficit, although with large variability overall.</w:t>
      </w:r>
    </w:p>
    <w:p w14:paraId="200B2F1D" w14:textId="77777777" w:rsidR="000644D2" w:rsidRDefault="000644D2" w:rsidP="000644D2">
      <w:r>
        <w:t xml:space="preserve">    In regard to the fiscal indicators proposed by the new methodology, the</w:t>
      </w:r>
    </w:p>
    <w:p w14:paraId="681B1D96" w14:textId="77777777" w:rsidR="000644D2" w:rsidRDefault="000644D2" w:rsidP="000644D2">
      <w:r>
        <w:t>non-calamity/calamity difference is startling. Besides the already identified</w:t>
      </w:r>
    </w:p>
    <w:p w14:paraId="734AEA37" w14:textId="77777777" w:rsidR="000644D2" w:rsidRDefault="000644D2" w:rsidP="000644D2">
      <w:r>
        <w:t>higher debt and lower savings of calamity states, they have very large liquidity</w:t>
      </w:r>
    </w:p>
    <w:p w14:paraId="1C08414F" w14:textId="77777777" w:rsidR="000644D2" w:rsidRDefault="000644D2" w:rsidP="000644D2">
      <w:r>
        <w:t>problems compared to the non-calamity states (Current liabilities / Cash</w:t>
      </w:r>
    </w:p>
    <w:p w14:paraId="03BE3AF6" w14:textId="77777777" w:rsidR="000644D2" w:rsidRDefault="000644D2" w:rsidP="000644D2">
      <w:r>
        <w:t>and cash equivalents - 0.47 ± 0.36 vs 2.57 ± 0.70). Although with the data</w:t>
      </w:r>
    </w:p>
    <w:p w14:paraId="33E898E1" w14:textId="77777777" w:rsidR="000644D2" w:rsidRDefault="000644D2" w:rsidP="000644D2">
      <w:r>
        <w:t>available it is not possible to distinguish how big is the arrears stock, this</w:t>
      </w:r>
    </w:p>
    <w:p w14:paraId="7D3DBB56" w14:textId="77777777" w:rsidR="000644D2" w:rsidRDefault="000644D2" w:rsidP="000644D2">
      <w:r>
        <w:t>proxy indicates that the number is likely to be very large for calamity states.</w:t>
      </w:r>
    </w:p>
    <w:p w14:paraId="4448DD02" w14:textId="77777777" w:rsidR="000644D2" w:rsidRDefault="000644D2" w:rsidP="000644D2">
      <w:r>
        <w:t xml:space="preserve">    One particular feature of the data that is not possible to gauge from table</w:t>
      </w:r>
    </w:p>
    <w:p w14:paraId="3A537EDA" w14:textId="77777777" w:rsidR="000644D2" w:rsidRDefault="000644D2" w:rsidP="000644D2">
      <w:r>
        <w:t>3.1 is for how long the states that declared financial calamity in 2016 had</w:t>
      </w:r>
    </w:p>
    <w:p w14:paraId="303644F7" w14:textId="77777777" w:rsidR="000644D2" w:rsidRDefault="000644D2" w:rsidP="000644D2">
      <w:r>
        <w:t>worse fiscal indicators than the other states. Figure 3.1 shows this evolution</w:t>
      </w:r>
    </w:p>
    <w:p w14:paraId="2D00946B" w14:textId="77777777" w:rsidR="000644D2" w:rsidRDefault="000644D2" w:rsidP="000644D2">
      <w:r>
        <w:t>for the fiscal indicators of the new methodology. The major trend is that</w:t>
      </w:r>
    </w:p>
    <w:p w14:paraId="0A4A9ACD" w14:textId="77777777" w:rsidR="000644D2" w:rsidRDefault="000644D2" w:rsidP="000644D2">
      <w:r>
        <w:t>in the whole 2008-2016 the two groups of states were different, but, the</w:t>
      </w:r>
    </w:p>
    <w:p w14:paraId="6B215A59" w14:textId="77777777" w:rsidR="000644D2" w:rsidRDefault="000644D2" w:rsidP="000644D2">
      <w:r>
        <w:t>states that declared financial calamity in 2016 had a major fiscal deterioration</w:t>
      </w:r>
    </w:p>
    <w:p w14:paraId="79940B27" w14:textId="77777777" w:rsidR="000644D2" w:rsidRDefault="000644D2" w:rsidP="000644D2">
      <w:r>
        <w:t>in 2015 and 2016. The evolution of Current liabilities / Cash and cash</w:t>
      </w:r>
    </w:p>
    <w:p w14:paraId="3F7CDD11" w14:textId="77777777" w:rsidR="000644D2" w:rsidRDefault="000644D2" w:rsidP="000644D2">
      <w:r>
        <w:t>equivalents is particularly marked, going from an average of 0.98 in 2014, to</w:t>
      </w:r>
    </w:p>
    <w:p w14:paraId="34399F6E" w14:textId="77777777" w:rsidR="000644D2" w:rsidRDefault="000644D2" w:rsidP="000644D2">
      <w:r>
        <w:t>1.88 in 2015 and ballooning to 2.57 in 2016.</w:t>
      </w:r>
    </w:p>
    <w:p w14:paraId="21A61907" w14:textId="77777777" w:rsidR="000644D2" w:rsidRDefault="000644D2" w:rsidP="000644D2">
      <w:r>
        <w:t xml:space="preserve">                                       14</w:t>
      </w:r>
    </w:p>
    <w:p w14:paraId="7C1AE1C1" w14:textId="77777777" w:rsidR="000644D2" w:rsidRDefault="000644D2" w:rsidP="000644D2">
      <w:r>
        <w:t>3.2       Econometric Model</w:t>
      </w:r>
    </w:p>
    <w:p w14:paraId="2E539C81" w14:textId="77777777" w:rsidR="000644D2" w:rsidRDefault="000644D2" w:rsidP="000644D2">
      <w:r>
        <w:t>In this section we mostly follow the expositions and results from Greene</w:t>
      </w:r>
    </w:p>
    <w:p w14:paraId="58A7D036" w14:textId="77777777" w:rsidR="000644D2" w:rsidRDefault="000644D2" w:rsidP="000644D2">
      <w:r>
        <w:t>(2011), Heij et al. (2004) and Davidson &amp; MacKinnon (2004) adapted to the</w:t>
      </w:r>
    </w:p>
    <w:p w14:paraId="38EB8F2B" w14:textId="77777777" w:rsidR="000644D2" w:rsidRDefault="000644D2" w:rsidP="000644D2">
      <w:r>
        <w:t>notation used in this study.</w:t>
      </w:r>
    </w:p>
    <w:p w14:paraId="3FE03F82" w14:textId="77777777" w:rsidR="000644D2" w:rsidRDefault="000644D2" w:rsidP="000644D2">
      <w:r>
        <w:t xml:space="preserve">    To assess the relative importance of these several potential explanatory</w:t>
      </w:r>
    </w:p>
    <w:p w14:paraId="18F144BB" w14:textId="77777777" w:rsidR="000644D2" w:rsidRDefault="000644D2" w:rsidP="000644D2">
      <w:r>
        <w:t>variables, we need to use multiple regression analysis. The main model in</w:t>
      </w:r>
    </w:p>
    <w:p w14:paraId="7AE67FFD" w14:textId="77777777" w:rsidR="000644D2" w:rsidRDefault="000644D2" w:rsidP="000644D2">
      <w:r>
        <w:t>this study will be a logit model, which is a special case of a binary response</w:t>
      </w:r>
    </w:p>
    <w:p w14:paraId="77C906BE" w14:textId="77777777" w:rsidR="000644D2" w:rsidRDefault="000644D2" w:rsidP="000644D2">
      <w:r>
        <w:t>model. The binary response model can be derived from an underlying latent</w:t>
      </w:r>
    </w:p>
    <w:p w14:paraId="76148E59" w14:textId="77777777" w:rsidR="000644D2" w:rsidRDefault="000644D2" w:rsidP="000644D2">
      <w:r>
        <w:t>variable model. The latent variable model is</w:t>
      </w:r>
    </w:p>
    <w:p w14:paraId="0DA5D8C2" w14:textId="77777777" w:rsidR="000644D2" w:rsidRDefault="000644D2" w:rsidP="000644D2"/>
    <w:p w14:paraId="2E7937A9" w14:textId="77777777" w:rsidR="000644D2" w:rsidRDefault="000644D2" w:rsidP="000644D2">
      <w:r>
        <w:t xml:space="preserve">    This is the so-called index function, x0i,t−1 β is the systematic term and </w:t>
      </w:r>
      <w:r>
        <w:t>it</w:t>
      </w:r>
    </w:p>
    <w:p w14:paraId="7B59162C" w14:textId="77777777" w:rsidR="000644D2" w:rsidRDefault="000644D2" w:rsidP="000644D2">
      <w:r>
        <w:t>is an idiosyncratic error term. In our case, the latent variable yit</w:t>
      </w:r>
      <w:r>
        <w:rPr>
          <w:rFonts w:ascii="MS Mincho" w:eastAsia="MS Mincho" w:hAnsi="MS Mincho" w:cs="MS Mincho"/>
        </w:rPr>
        <w:t>∗</w:t>
      </w:r>
      <w:r>
        <w:t xml:space="preserve"> can be inter-</w:t>
      </w:r>
    </w:p>
    <w:p w14:paraId="23B496A3" w14:textId="77777777" w:rsidR="000644D2" w:rsidRDefault="000644D2" w:rsidP="000644D2">
      <w:r>
        <w:t>preted as either a propensity to default or as a measure of creditworthiness.</w:t>
      </w:r>
    </w:p>
    <w:p w14:paraId="6203C068" w14:textId="77777777" w:rsidR="000644D2" w:rsidRDefault="000644D2" w:rsidP="000644D2">
      <w:r>
        <w:t>We don’t observe yit</w:t>
      </w:r>
      <w:r>
        <w:rPr>
          <w:rFonts w:ascii="MS Mincho" w:eastAsia="MS Mincho" w:hAnsi="MS Mincho" w:cs="MS Mincho"/>
        </w:rPr>
        <w:t>∗</w:t>
      </w:r>
      <w:r>
        <w:t xml:space="preserve"> , only yit according to</w:t>
      </w:r>
    </w:p>
    <w:p w14:paraId="44F943C7" w14:textId="77777777" w:rsidR="000644D2" w:rsidRDefault="000644D2" w:rsidP="000644D2"/>
    <w:p w14:paraId="29A9F5A6" w14:textId="77777777" w:rsidR="000644D2" w:rsidRDefault="000644D2" w:rsidP="000644D2">
      <w:r>
        <w:t xml:space="preserve">                                          17</w:t>
      </w:r>
    </w:p>
    <w:p w14:paraId="7841984D" w14:textId="77777777" w:rsidR="000644D2" w:rsidRDefault="000644D2" w:rsidP="000644D2">
      <w:r>
        <w:t xml:space="preserve">Assuming that </w:t>
      </w:r>
      <w:r>
        <w:t>it has a standard logistic distribution we have that</w:t>
      </w:r>
    </w:p>
    <w:p w14:paraId="077CA841" w14:textId="77777777" w:rsidR="000644D2" w:rsidRDefault="000644D2" w:rsidP="000644D2"/>
    <w:p w14:paraId="544F76D7" w14:textId="77777777" w:rsidR="000644D2" w:rsidRDefault="000644D2" w:rsidP="000644D2">
      <w:r>
        <w:t xml:space="preserve">    The density (pmf) for each observation is given by</w:t>
      </w:r>
    </w:p>
    <w:p w14:paraId="078EFCE9" w14:textId="77777777" w:rsidR="000644D2" w:rsidRDefault="000644D2" w:rsidP="000644D2"/>
    <w:p w14:paraId="13893237" w14:textId="77777777" w:rsidR="000644D2" w:rsidRDefault="000644D2" w:rsidP="000644D2">
      <w:r>
        <w:t xml:space="preserve">    Therefore the log-likelihood `(β) for a random sample of size n = N · T</w:t>
      </w:r>
    </w:p>
    <w:p w14:paraId="11582AF8" w14:textId="77777777" w:rsidR="000644D2" w:rsidRDefault="000644D2" w:rsidP="000644D2">
      <w:r>
        <w:t>is given by</w:t>
      </w:r>
    </w:p>
    <w:p w14:paraId="7E752E67" w14:textId="77777777" w:rsidR="000644D2" w:rsidRDefault="000644D2" w:rsidP="000644D2"/>
    <w:p w14:paraId="70821C1A" w14:textId="77777777" w:rsidR="000644D2" w:rsidRDefault="000644D2" w:rsidP="000644D2">
      <w:r>
        <w:t xml:space="preserve">    Maximization of 3.4 with respect to β gives the maximum likelihood</w:t>
      </w:r>
    </w:p>
    <w:p w14:paraId="4A7D06DC" w14:textId="77777777" w:rsidR="000644D2" w:rsidRDefault="000644D2" w:rsidP="000644D2">
      <w:r>
        <w:t>estimates.</w:t>
      </w:r>
    </w:p>
    <w:p w14:paraId="397CF1AD" w14:textId="77777777" w:rsidR="000644D2" w:rsidRDefault="000644D2" w:rsidP="000644D2">
      <w:r>
        <w:t>Perfect Classifier</w:t>
      </w:r>
    </w:p>
    <w:p w14:paraId="095045D4" w14:textId="77777777" w:rsidR="000644D2" w:rsidRDefault="000644D2" w:rsidP="000644D2">
      <w:r>
        <w:t>A common problem in applied work with binary dependent variables occurs</w:t>
      </w:r>
    </w:p>
    <w:p w14:paraId="67939088" w14:textId="77777777" w:rsidR="000644D2" w:rsidRDefault="000644D2" w:rsidP="000644D2">
      <w:r>
        <w:t>whenever there is a linear combination of the explanatory variables that can</w:t>
      </w:r>
    </w:p>
    <w:p w14:paraId="231CAC4A" w14:textId="77777777" w:rsidR="000644D2" w:rsidRDefault="000644D2" w:rsidP="000644D2">
      <w:r>
        <w:t xml:space="preserve">                                               18</w:t>
      </w:r>
    </w:p>
    <w:p w14:paraId="1E0A6887" w14:textId="77777777" w:rsidR="000644D2" w:rsidRDefault="000644D2" w:rsidP="000644D2">
      <w:r>
        <w:t>perfect classify every observation. That is</w:t>
      </w:r>
    </w:p>
    <w:p w14:paraId="1058CE20" w14:textId="77777777" w:rsidR="000644D2" w:rsidRDefault="000644D2" w:rsidP="000644D2"/>
    <w:p w14:paraId="39E85540" w14:textId="77777777" w:rsidR="000644D2" w:rsidRDefault="000644D2" w:rsidP="000644D2">
      <w:r>
        <w:t xml:space="preserve">    This phenomenon is called complete separation, and it produces infinite</w:t>
      </w:r>
    </w:p>
    <w:p w14:paraId="211B57DC" w14:textId="77777777" w:rsidR="000644D2" w:rsidRDefault="000644D2" w:rsidP="000644D2">
      <w:r>
        <w:t>parameter estimates in the usual numerical optimization algorithms that at-</w:t>
      </w:r>
    </w:p>
    <w:p w14:paraId="31066412" w14:textId="77777777" w:rsidR="000644D2" w:rsidRDefault="000644D2" w:rsidP="000644D2">
      <w:r>
        <w:t>tempt to make the value of 3.4 as close to zero as possible. Davidson &amp;</w:t>
      </w:r>
    </w:p>
    <w:p w14:paraId="5D39D583" w14:textId="77777777" w:rsidR="000644D2" w:rsidRDefault="000644D2" w:rsidP="000644D2">
      <w:r>
        <w:t>MacKinnon (2004) gives three main reasons for the occurrence of this phe-</w:t>
      </w:r>
    </w:p>
    <w:p w14:paraId="0EC0EDAA" w14:textId="77777777" w:rsidR="000644D2" w:rsidRDefault="000644D2" w:rsidP="000644D2">
      <w:r>
        <w:t>nomenon in practice. The sample size is very small, the model fits extremely</w:t>
      </w:r>
    </w:p>
    <w:p w14:paraId="1A6A5BE4" w14:textId="77777777" w:rsidR="000644D2" w:rsidRDefault="000644D2" w:rsidP="000644D2">
      <w:r>
        <w:t>well, or the dataset is characterized by a much larger proportion of 1s or 0s.</w:t>
      </w:r>
    </w:p>
    <w:p w14:paraId="7D53F817" w14:textId="77777777" w:rsidR="000644D2" w:rsidRDefault="000644D2" w:rsidP="000644D2">
      <w:r>
        <w:t>It is likely the case that this study fulfills all three criteria, and therefore</w:t>
      </w:r>
    </w:p>
    <w:p w14:paraId="19618863" w14:textId="77777777" w:rsidR="000644D2" w:rsidRDefault="000644D2" w:rsidP="000644D2">
      <w:r>
        <w:t>a different estimation procedure is warranted. We make use of a maximum</w:t>
      </w:r>
    </w:p>
    <w:p w14:paraId="4DBA0585" w14:textId="77777777" w:rsidR="000644D2" w:rsidRDefault="000644D2" w:rsidP="000644D2">
      <w:r>
        <w:t>penalized likelihood estimation first suggested by Firth (1993) and imple-</w:t>
      </w:r>
    </w:p>
    <w:p w14:paraId="7472AB0F" w14:textId="77777777" w:rsidR="000644D2" w:rsidRDefault="000644D2" w:rsidP="000644D2">
      <w:r>
        <w:t>mented by Kosmidis (2017) in the R-package brglm. The advantage of this</w:t>
      </w:r>
    </w:p>
    <w:p w14:paraId="6E19664B" w14:textId="77777777" w:rsidR="000644D2" w:rsidRDefault="000644D2" w:rsidP="000644D2">
      <w:r>
        <w:t>procedure is that the even in cases of complete or quasi-complete separation</w:t>
      </w:r>
    </w:p>
    <w:p w14:paraId="5F763139" w14:textId="77777777" w:rsidR="000644D2" w:rsidRDefault="000644D2" w:rsidP="000644D2">
      <w:r>
        <w:t>the estimates and their standard errors are always finite (Kosmidis 2017).</w:t>
      </w:r>
    </w:p>
    <w:p w14:paraId="544B39CA" w14:textId="77777777" w:rsidR="000644D2" w:rsidRDefault="000644D2" w:rsidP="000644D2">
      <w:r>
        <w:t>Inference and Goodness of fit</w:t>
      </w:r>
    </w:p>
    <w:p w14:paraId="64F4CB4E" w14:textId="77777777" w:rsidR="000644D2" w:rsidRDefault="000644D2" w:rsidP="000644D2">
      <w:r>
        <w:t>Inference on the logit model can be conducted in the usual fashion. The</w:t>
      </w:r>
    </w:p>
    <w:p w14:paraId="1E284FC5" w14:textId="77777777" w:rsidR="000644D2" w:rsidRDefault="000644D2" w:rsidP="000644D2">
      <w:r>
        <w:t>significance of individual explanatory variables can be tested by the usual</w:t>
      </w:r>
    </w:p>
    <w:p w14:paraId="0B8909A4" w14:textId="77777777" w:rsidR="000644D2" w:rsidRDefault="000644D2" w:rsidP="000644D2">
      <w:r>
        <w:t>t-test and the significance of joint variables can be tested by the likelihood</w:t>
      </w:r>
    </w:p>
    <w:p w14:paraId="2343A096" w14:textId="77777777" w:rsidR="000644D2" w:rsidRDefault="000644D2" w:rsidP="000644D2">
      <w:r>
        <w:t>ratio test (Heij et al. 2004, p. 453). The former is based on the loss of log-</w:t>
      </w:r>
    </w:p>
    <w:p w14:paraId="74746352" w14:textId="77777777" w:rsidR="000644D2" w:rsidRDefault="000644D2" w:rsidP="000644D2">
      <w:r>
        <w:t>likelihood that results from the imposition of g independent restrictions on</w:t>
      </w:r>
    </w:p>
    <w:p w14:paraId="30132FE9" w14:textId="77777777" w:rsidR="000644D2" w:rsidRDefault="000644D2" w:rsidP="000644D2">
      <w:r>
        <w:t xml:space="preserve">                                       19</w:t>
      </w:r>
    </w:p>
    <w:p w14:paraId="6B21BF81" w14:textId="77777777" w:rsidR="000644D2" w:rsidRDefault="000644D2" w:rsidP="000644D2">
      <w:r>
        <w:t>the parameters of a given model. The test statistic can be computed as</w:t>
      </w:r>
    </w:p>
    <w:p w14:paraId="08BCAB1B" w14:textId="77777777" w:rsidR="000644D2" w:rsidRDefault="000644D2" w:rsidP="000644D2"/>
    <w:p w14:paraId="48FCEC5F" w14:textId="77777777" w:rsidR="000644D2" w:rsidRDefault="000644D2" w:rsidP="000644D2">
      <w:r>
        <w:t xml:space="preserve">    where l(θ̂u ) is the log-likelihood of the unrestricted model and l(θ̂r ) the</w:t>
      </w:r>
    </w:p>
    <w:p w14:paraId="2A04CFE1" w14:textId="77777777" w:rsidR="000644D2" w:rsidRDefault="000644D2" w:rsidP="000644D2">
      <w:r>
        <w:t>log-likelihood of the restricted model (the one with the restrictions applied).</w:t>
      </w:r>
    </w:p>
    <w:p w14:paraId="15A7BCA3" w14:textId="77777777" w:rsidR="000644D2" w:rsidRDefault="000644D2" w:rsidP="000644D2">
      <w:r>
        <w:t>The null hypothesis H0 : θ̂r is rejected in favor of the alternative H1 : θ̂u if</w:t>
      </w:r>
    </w:p>
    <w:p w14:paraId="5EFC8125" w14:textId="77777777" w:rsidR="000644D2" w:rsidRDefault="000644D2" w:rsidP="000644D2">
      <w:r>
        <w:t>the test statistic is sufficiently large.</w:t>
      </w:r>
    </w:p>
    <w:p w14:paraId="17F350AB" w14:textId="77777777" w:rsidR="000644D2" w:rsidRDefault="000644D2" w:rsidP="000644D2">
      <w:r>
        <w:t xml:space="preserve">                                          20</w:t>
      </w:r>
    </w:p>
    <w:p w14:paraId="6C6A7CFF" w14:textId="77777777" w:rsidR="000644D2" w:rsidRDefault="000644D2" w:rsidP="000644D2">
      <w:r>
        <w:t>Chapter 4</w:t>
      </w:r>
    </w:p>
    <w:p w14:paraId="4C4A2A69" w14:textId="77777777" w:rsidR="000644D2" w:rsidRDefault="000644D2" w:rsidP="000644D2">
      <w:r>
        <w:t>Results</w:t>
      </w:r>
    </w:p>
    <w:p w14:paraId="5449EE03" w14:textId="77777777" w:rsidR="000644D2" w:rsidRDefault="000644D2" w:rsidP="000644D2">
      <w:r>
        <w:t>Before presenting the econometric results, a word of caution is in order. It is</w:t>
      </w:r>
    </w:p>
    <w:p w14:paraId="333CCA33" w14:textId="77777777" w:rsidR="000644D2" w:rsidRDefault="000644D2" w:rsidP="000644D2">
      <w:r>
        <w:t>important to keep in mind that all the results rest on the definition of fiscal</w:t>
      </w:r>
    </w:p>
    <w:p w14:paraId="3E25C997" w14:textId="77777777" w:rsidR="000644D2" w:rsidRDefault="000644D2" w:rsidP="000644D2">
      <w:r>
        <w:t>distress event, which, in this study, produced only 3 crisis episodes across the</w:t>
      </w:r>
    </w:p>
    <w:p w14:paraId="4AB36F23" w14:textId="77777777" w:rsidR="000644D2" w:rsidRDefault="000644D2" w:rsidP="000644D2">
      <w:r>
        <w:t>sample of 243 observations. As discussed in section 3.2, this raises issues of</w:t>
      </w:r>
    </w:p>
    <w:p w14:paraId="60BB5DEA" w14:textId="77777777" w:rsidR="000644D2" w:rsidRDefault="000644D2" w:rsidP="000644D2">
      <w:r>
        <w:t>bias in the estimates and problems related to complete and quasi-complete</w:t>
      </w:r>
    </w:p>
    <w:p w14:paraId="0F0ECFCC" w14:textId="77777777" w:rsidR="000644D2" w:rsidRDefault="000644D2" w:rsidP="000644D2">
      <w:r>
        <w:t>separation. Although we are making use of a bias reduction method proposed</w:t>
      </w:r>
    </w:p>
    <w:p w14:paraId="46468D44" w14:textId="77777777" w:rsidR="000644D2" w:rsidRDefault="000644D2" w:rsidP="000644D2">
      <w:r>
        <w:t>by Firth (1993) and implemented by Kosmidis (2017), by no means this puts</w:t>
      </w:r>
    </w:p>
    <w:p w14:paraId="1BA64079" w14:textId="77777777" w:rsidR="000644D2" w:rsidRDefault="000644D2" w:rsidP="000644D2">
      <w:r>
        <w:t>a definitive end to concerns related to the robustness of the results.</w:t>
      </w:r>
    </w:p>
    <w:p w14:paraId="54042278" w14:textId="77777777" w:rsidR="000644D2" w:rsidRDefault="000644D2" w:rsidP="000644D2">
      <w:r>
        <w:t xml:space="preserve">    The general objective of this study is to test the statistical significance</w:t>
      </w:r>
    </w:p>
    <w:p w14:paraId="3DAB3E7E" w14:textId="77777777" w:rsidR="000644D2" w:rsidRDefault="000644D2" w:rsidP="000644D2">
      <w:r>
        <w:t>of the fiscal indicators used the by the National Treasury Secretariat (NTS)</w:t>
      </w:r>
    </w:p>
    <w:p w14:paraId="6D894D00" w14:textId="77777777" w:rsidR="000644D2" w:rsidRDefault="000644D2" w:rsidP="000644D2">
      <w:r>
        <w:t>in payment capacity evaluations. However, because the NTS is currently</w:t>
      </w:r>
    </w:p>
    <w:p w14:paraId="475BE20D" w14:textId="77777777" w:rsidR="000644D2" w:rsidRDefault="000644D2" w:rsidP="000644D2">
      <w:r>
        <w:t>revising the methodology employed in those evaluations, two similar but still</w:t>
      </w:r>
    </w:p>
    <w:p w14:paraId="2AFBD9AD" w14:textId="77777777" w:rsidR="000644D2" w:rsidRDefault="000644D2" w:rsidP="000644D2">
      <w:r>
        <w:t>different strategies could profitably be pursued in order to assess this set of</w:t>
      </w:r>
    </w:p>
    <w:p w14:paraId="1ADA8A3B" w14:textId="77777777" w:rsidR="000644D2" w:rsidRDefault="000644D2" w:rsidP="000644D2">
      <w:r>
        <w:t>fiscal indicators. The first would began by considering all fiscal ratios ever</w:t>
      </w:r>
    </w:p>
    <w:p w14:paraId="4CF5BEBE" w14:textId="77777777" w:rsidR="000644D2" w:rsidRDefault="000644D2" w:rsidP="000644D2">
      <w:r>
        <w:t xml:space="preserve">                                       21</w:t>
      </w:r>
    </w:p>
    <w:p w14:paraId="0AA3598A" w14:textId="77777777" w:rsidR="000644D2" w:rsidRDefault="000644D2" w:rsidP="000644D2">
      <w:r>
        <w:t>defined by the NTS1 and from that set try to exclude variables that are</w:t>
      </w:r>
    </w:p>
    <w:p w14:paraId="37AEC6CB" w14:textId="77777777" w:rsidR="000644D2" w:rsidRDefault="000644D2" w:rsidP="000644D2">
      <w:r>
        <w:t>not significant. Following Kennedy (2008), this would be a “testing down”</w:t>
      </w:r>
    </w:p>
    <w:p w14:paraId="470D3469" w14:textId="77777777" w:rsidR="000644D2" w:rsidRDefault="000644D2" w:rsidP="000644D2">
      <w:r>
        <w:t>specification approach. The second strategy would begun by taking into</w:t>
      </w:r>
    </w:p>
    <w:p w14:paraId="60A071BD" w14:textId="77777777" w:rsidR="000644D2" w:rsidRDefault="000644D2" w:rsidP="000644D2">
      <w:r>
        <w:t>consideration only the fiscal indicators that the NTS is proposing to become</w:t>
      </w:r>
    </w:p>
    <w:p w14:paraId="06385873" w14:textId="77777777" w:rsidR="000644D2" w:rsidRDefault="000644D2" w:rsidP="000644D2">
      <w:r>
        <w:t>the new standard, and from this set test if they could frutifully be augmented</w:t>
      </w:r>
    </w:p>
    <w:p w14:paraId="3AA5DFC3" w14:textId="77777777" w:rsidR="000644D2" w:rsidRDefault="000644D2" w:rsidP="000644D2">
      <w:r>
        <w:t>by other fiscal ratios. Again, in the sense suggested by Kennedy (2008), this</w:t>
      </w:r>
    </w:p>
    <w:p w14:paraId="08860739" w14:textId="77777777" w:rsidR="000644D2" w:rsidRDefault="000644D2" w:rsidP="000644D2">
      <w:r>
        <w:t>would be a “testing up” specification strategy.</w:t>
      </w:r>
    </w:p>
    <w:p w14:paraId="18CFBED8" w14:textId="77777777" w:rsidR="000644D2" w:rsidRDefault="000644D2" w:rsidP="000644D2">
      <w:r>
        <w:t xml:space="preserve">     In this study, we followed both approaches. More specifically, in the “test-</w:t>
      </w:r>
    </w:p>
    <w:p w14:paraId="74D93397" w14:textId="77777777" w:rsidR="000644D2" w:rsidRDefault="000644D2" w:rsidP="000644D2">
      <w:r>
        <w:t>ing down” approach, we began with a model that includes all explanatory</w:t>
      </w:r>
    </w:p>
    <w:p w14:paraId="4B9D20DD" w14:textId="77777777" w:rsidR="000644D2" w:rsidRDefault="000644D2" w:rsidP="000644D2">
      <w:r>
        <w:t>variables. From this full model, we considered two reduced nested mod-</w:t>
      </w:r>
    </w:p>
    <w:p w14:paraId="6602A59C" w14:textId="77777777" w:rsidR="000644D2" w:rsidRDefault="000644D2" w:rsidP="000644D2">
      <w:r>
        <w:t>els that were formed based on the fiscal indicators present in each payment</w:t>
      </w:r>
    </w:p>
    <w:p w14:paraId="0E983E06" w14:textId="77777777" w:rsidR="000644D2" w:rsidRDefault="000644D2" w:rsidP="000644D2">
      <w:r>
        <w:t>capacity methodology. This allows us to test for the joint significance of</w:t>
      </w:r>
    </w:p>
    <w:p w14:paraId="01901253" w14:textId="77777777" w:rsidR="000644D2" w:rsidRDefault="000644D2" w:rsidP="000644D2">
      <w:r>
        <w:t>several explanatory variables and directly compare the significance of each</w:t>
      </w:r>
    </w:p>
    <w:p w14:paraId="0F1B98BA" w14:textId="77777777" w:rsidR="000644D2" w:rsidRDefault="000644D2" w:rsidP="000644D2">
      <w:r>
        <w:t>methodology. In the “testing up” approach, the base model uses as explana-</w:t>
      </w:r>
    </w:p>
    <w:p w14:paraId="30BECF3F" w14:textId="77777777" w:rsidR="000644D2" w:rsidRDefault="000644D2" w:rsidP="000644D2">
      <w:r>
        <w:t>tory variables only the 3 fiscal ratios proposed in the new payment capacity</w:t>
      </w:r>
    </w:p>
    <w:p w14:paraId="2321614B" w14:textId="77777777" w:rsidR="000644D2" w:rsidRDefault="000644D2" w:rsidP="000644D2">
      <w:r>
        <w:t>evaluation. We then run individual regressions against each of the fiscal vari-</w:t>
      </w:r>
    </w:p>
    <w:p w14:paraId="529E3B52" w14:textId="77777777" w:rsidR="000644D2" w:rsidRDefault="000644D2" w:rsidP="000644D2">
      <w:r>
        <w:t>ables set forth in the Finance Minister Decree n 306, 10/09/2012. Finally,</w:t>
      </w:r>
    </w:p>
    <w:p w14:paraId="1B569C69" w14:textId="77777777" w:rsidR="000644D2" w:rsidRDefault="000644D2" w:rsidP="000644D2">
      <w:r>
        <w:t>all significant variables of the second stage are then added one by one to the</w:t>
      </w:r>
    </w:p>
    <w:p w14:paraId="64BB1B3E" w14:textId="77777777" w:rsidR="000644D2" w:rsidRDefault="000644D2" w:rsidP="000644D2">
      <w:r>
        <w:t>base model, and we conduct tests for the significance and look for changes</w:t>
      </w:r>
    </w:p>
    <w:p w14:paraId="79111514" w14:textId="77777777" w:rsidR="000644D2" w:rsidRDefault="000644D2" w:rsidP="000644D2">
      <w:r>
        <w:t>in sign and/or significance of the base variables. This strategy allows us to</w:t>
      </w:r>
    </w:p>
    <w:p w14:paraId="1F628E43" w14:textId="77777777" w:rsidR="000644D2" w:rsidRDefault="000644D2" w:rsidP="000644D2">
      <w:r>
        <w:t>better grasp if the proposed set of fiscal indicators of the new methodology</w:t>
      </w:r>
    </w:p>
    <w:p w14:paraId="22F86CB2" w14:textId="77777777" w:rsidR="000644D2" w:rsidRDefault="000644D2" w:rsidP="000644D2">
      <w:r>
        <w:t>could usefully be expanded with previously used ratios while minimizing the</w:t>
      </w:r>
    </w:p>
    <w:p w14:paraId="2F6E9FAA" w14:textId="77777777" w:rsidR="000644D2" w:rsidRDefault="000644D2" w:rsidP="000644D2">
      <w:r>
        <w:t>number of tests conducted. We don’t “test down” the full model because it</w:t>
      </w:r>
    </w:p>
    <w:p w14:paraId="41EFFCAC" w14:textId="77777777" w:rsidR="000644D2" w:rsidRDefault="000644D2" w:rsidP="000644D2">
      <w:r>
        <w:t xml:space="preserve">   1</w:t>
      </w:r>
    </w:p>
    <w:p w14:paraId="2EBD2A01" w14:textId="77777777" w:rsidR="000644D2" w:rsidRDefault="000644D2" w:rsidP="000644D2">
      <w:r>
        <w:t xml:space="preserve">     That is to say the fiscal indicators defined in the Finance Minister Decree n 306,</w:t>
      </w:r>
    </w:p>
    <w:p w14:paraId="2A0121D6" w14:textId="77777777" w:rsidR="000644D2" w:rsidRDefault="000644D2" w:rsidP="000644D2">
      <w:r>
        <w:t>10/09/2012 and those in the newly proposed methodology available at http://www.</w:t>
      </w:r>
    </w:p>
    <w:p w14:paraId="087BCE6F" w14:textId="77777777" w:rsidR="000644D2" w:rsidRDefault="000644D2" w:rsidP="000644D2">
      <w:r>
        <w:t>tesouro.fazenda.gov.br/sistemagarantiauniao</w:t>
      </w:r>
    </w:p>
    <w:p w14:paraId="10AB3AF0" w14:textId="77777777" w:rsidR="000644D2" w:rsidRDefault="000644D2" w:rsidP="000644D2">
      <w:r>
        <w:t xml:space="preserve">                                            22</w:t>
      </w:r>
    </w:p>
    <w:p w14:paraId="1400CF06" w14:textId="77777777" w:rsidR="000644D2" w:rsidRDefault="000644D2" w:rsidP="000644D2">
      <w:r>
        <w:t>is not clear what criteria should be used to exclude a given variable at each</w:t>
      </w:r>
    </w:p>
    <w:p w14:paraId="7E12D7BE" w14:textId="77777777" w:rsidR="000644D2" w:rsidRDefault="000644D2" w:rsidP="000644D2">
      <w:r>
        <w:t>stage without either going through all combinations or making more or less</w:t>
      </w:r>
    </w:p>
    <w:p w14:paraId="33EB8790" w14:textId="77777777" w:rsidR="000644D2" w:rsidRDefault="000644D2" w:rsidP="000644D2">
      <w:r>
        <w:t>arbitrary choices.</w:t>
      </w:r>
    </w:p>
    <w:p w14:paraId="6DBC7CBF" w14:textId="77777777" w:rsidR="000644D2" w:rsidRDefault="000644D2" w:rsidP="000644D2">
      <w:r>
        <w:t xml:space="preserve">    Two last remarks are in order before we delve into the results. First, the</w:t>
      </w:r>
    </w:p>
    <w:p w14:paraId="730A98A1" w14:textId="77777777" w:rsidR="000644D2" w:rsidRDefault="000644D2" w:rsidP="000644D2">
      <w:r>
        <w:t>ratio Gross Debt / Net current revenue is included in both methodologies but</w:t>
      </w:r>
    </w:p>
    <w:p w14:paraId="788E5265" w14:textId="77777777" w:rsidR="000644D2" w:rsidRDefault="000644D2" w:rsidP="000644D2">
      <w:r>
        <w:t>obviously will be included only once in the full model. Similarly, the calcula-</w:t>
      </w:r>
    </w:p>
    <w:p w14:paraId="06FBDAEA" w14:textId="77777777" w:rsidR="000644D2" w:rsidRDefault="000644D2" w:rsidP="000644D2">
      <w:r>
        <w:t>tion rule of the ratio Current fiscal balance / Current revenue was changed in</w:t>
      </w:r>
    </w:p>
    <w:p w14:paraId="0709FDFB" w14:textId="77777777" w:rsidR="000644D2" w:rsidRDefault="000644D2" w:rsidP="000644D2">
      <w:r>
        <w:t>the new methodology to Current expenses / Current revenue. However, since</w:t>
      </w:r>
    </w:p>
    <w:p w14:paraId="256137CA" w14:textId="77777777" w:rsidR="000644D2" w:rsidRDefault="000644D2" w:rsidP="000644D2">
      <w:r>
        <w:t>they convey the same information, in order to avoid multicollinearity issues,</w:t>
      </w:r>
    </w:p>
    <w:p w14:paraId="1DA5FD4D" w14:textId="77777777" w:rsidR="000644D2" w:rsidRDefault="000644D2" w:rsidP="000644D2">
      <w:r>
        <w:t>only the ratio Current expenses / Current revenue from the newly proposed</w:t>
      </w:r>
    </w:p>
    <w:p w14:paraId="03F3404D" w14:textId="77777777" w:rsidR="000644D2" w:rsidRDefault="000644D2" w:rsidP="000644D2">
      <w:r>
        <w:t>methodology will be used for estimation purposes. Second, we follow the sug-</w:t>
      </w:r>
    </w:p>
    <w:p w14:paraId="25F68ED5" w14:textId="77777777" w:rsidR="000644D2" w:rsidRDefault="000644D2" w:rsidP="000644D2">
      <w:r>
        <w:t>gestion given in Gelman (2008) and scale all fiscal indicators with a division</w:t>
      </w:r>
    </w:p>
    <w:p w14:paraId="7ED25871" w14:textId="77777777" w:rsidR="000644D2" w:rsidRDefault="000644D2" w:rsidP="000644D2">
      <w:r>
        <w:t>by two standard deviations, that is, zi,t−1 = xi,t−1 − mean(x)/2 · sd(x). The</w:t>
      </w:r>
    </w:p>
    <w:p w14:paraId="6697E9CC" w14:textId="77777777" w:rsidR="000644D2" w:rsidRDefault="000644D2" w:rsidP="000644D2">
      <w:r>
        <w:t>interpretation of the regression coefficients is equal to the mean ±1 standard</w:t>
      </w:r>
    </w:p>
    <w:p w14:paraId="6CF135F6" w14:textId="77777777" w:rsidR="000644D2" w:rsidRDefault="000644D2" w:rsidP="000644D2">
      <w:r>
        <w:t>deviation, the same comparison of possible untransformed binary predictors.</w:t>
      </w:r>
    </w:p>
    <w:p w14:paraId="7CB00C0F" w14:textId="77777777" w:rsidR="000644D2" w:rsidRDefault="000644D2" w:rsidP="000644D2">
      <w:r>
        <w:t>To say it differently, the coefficients can now be interpretable as changes from</w:t>
      </w:r>
    </w:p>
    <w:p w14:paraId="08CB98A8" w14:textId="77777777" w:rsidR="000644D2" w:rsidRDefault="000644D2" w:rsidP="000644D2">
      <w:r>
        <w:t>low to high values of the explanatory variable of interest.</w:t>
      </w:r>
    </w:p>
    <w:p w14:paraId="05AC2C97" w14:textId="77777777" w:rsidR="000644D2" w:rsidRDefault="000644D2" w:rsidP="000644D2">
      <w:r>
        <w:t>Testing down</w:t>
      </w:r>
    </w:p>
    <w:p w14:paraId="3937623D" w14:textId="77777777" w:rsidR="000644D2" w:rsidRDefault="000644D2" w:rsidP="000644D2">
      <w:r>
        <w:t>Table 4.1 presents the regression estimates for the three first models of in-</w:t>
      </w:r>
    </w:p>
    <w:p w14:paraId="1CC09FA5" w14:textId="77777777" w:rsidR="000644D2" w:rsidRDefault="000644D2" w:rsidP="000644D2">
      <w:r>
        <w:t>terest. Model 1 is the full model and includes all fiscal indicators used by</w:t>
      </w:r>
    </w:p>
    <w:p w14:paraId="24B93C7C" w14:textId="77777777" w:rsidR="000644D2" w:rsidRDefault="000644D2" w:rsidP="000644D2">
      <w:r>
        <w:t>the NTS, be in the current or the new methodology. We also estimate two</w:t>
      </w:r>
    </w:p>
    <w:p w14:paraId="715215B8" w14:textId="77777777" w:rsidR="000644D2" w:rsidRDefault="000644D2" w:rsidP="000644D2">
      <w:r>
        <w:t>nested models that correspond to particular restrictions applied to the full</w:t>
      </w:r>
    </w:p>
    <w:p w14:paraId="75182848" w14:textId="77777777" w:rsidR="000644D2" w:rsidRDefault="000644D2" w:rsidP="000644D2">
      <w:r>
        <w:t>model. Model 2 corresponds to a restricted model in which all variables of</w:t>
      </w:r>
    </w:p>
    <w:p w14:paraId="3ACE367C" w14:textId="77777777" w:rsidR="000644D2" w:rsidRDefault="000644D2" w:rsidP="000644D2">
      <w:r>
        <w:t xml:space="preserve">                                         23</w:t>
      </w:r>
    </w:p>
    <w:p w14:paraId="140D1548" w14:textId="77777777" w:rsidR="000644D2" w:rsidRDefault="000644D2" w:rsidP="000644D2">
      <w:r>
        <w:t>the current methodology are set to zero. Model 3 on the other hand, corre-</w:t>
      </w:r>
    </w:p>
    <w:p w14:paraId="54F623A7" w14:textId="77777777" w:rsidR="000644D2" w:rsidRDefault="000644D2" w:rsidP="000644D2">
      <w:r>
        <w:t>sponds to the restricted model in which all variables of the new methodology</w:t>
      </w:r>
    </w:p>
    <w:p w14:paraId="01C295DD" w14:textId="77777777" w:rsidR="000644D2" w:rsidRDefault="000644D2" w:rsidP="000644D2">
      <w:r>
        <w:t>are set to zero. Although, in this case, only the ratio Current liabilities /</w:t>
      </w:r>
    </w:p>
    <w:p w14:paraId="20FBEABF" w14:textId="77777777" w:rsidR="000644D2" w:rsidRDefault="000644D2" w:rsidP="000644D2">
      <w:r>
        <w:t>Cash and cash equivalents is set to zero.</w:t>
      </w:r>
    </w:p>
    <w:p w14:paraId="7B696259" w14:textId="77777777" w:rsidR="000644D2" w:rsidRDefault="000644D2" w:rsidP="000644D2">
      <w:r>
        <w:t xml:space="preserve">    It is worth reminding the reader that, contrary to linear models, the</w:t>
      </w:r>
    </w:p>
    <w:p w14:paraId="14EEF3AF" w14:textId="77777777" w:rsidR="000644D2" w:rsidRDefault="000644D2" w:rsidP="000644D2">
      <w:r>
        <w:t>coefficients in non-linear models can’t be interpreted as marginal effects,</w:t>
      </w:r>
    </w:p>
    <w:p w14:paraId="2E074416" w14:textId="77777777" w:rsidR="000644D2" w:rsidRDefault="000644D2" w:rsidP="000644D2">
      <w:r>
        <w:t>although we can interpret both the sign and the relative magnitude of the</w:t>
      </w:r>
    </w:p>
    <w:p w14:paraId="67CBCCB7" w14:textId="77777777" w:rsidR="000644D2" w:rsidRDefault="000644D2" w:rsidP="000644D2">
      <w:r>
        <w:t>relative magnitude of the coefficients.</w:t>
      </w:r>
    </w:p>
    <w:p w14:paraId="107988B0" w14:textId="77777777" w:rsidR="000644D2" w:rsidRDefault="000644D2" w:rsidP="000644D2">
      <w:r>
        <w:t xml:space="preserve">    In model 1, both Current liabilities / Cash and cash equivalents and</w:t>
      </w:r>
    </w:p>
    <w:p w14:paraId="217D7340" w14:textId="77777777" w:rsidR="000644D2" w:rsidRDefault="000644D2" w:rsidP="000644D2">
      <w:r>
        <w:t>Gross investment in nonfinancial assets / Total expenditure were significant</w:t>
      </w:r>
    </w:p>
    <w:p w14:paraId="64BB1146" w14:textId="77777777" w:rsidR="000644D2" w:rsidRDefault="000644D2" w:rsidP="000644D2">
      <w:r>
        <w:t>at a 5% level. However, the sign in the latter was somewhat surprising. We</w:t>
      </w:r>
    </w:p>
    <w:p w14:paraId="77929F04" w14:textId="77777777" w:rsidR="000644D2" w:rsidRDefault="000644D2" w:rsidP="000644D2">
      <w:r>
        <w:t>would expect that states that were on the verge of a crisis would reduce</w:t>
      </w:r>
    </w:p>
    <w:p w14:paraId="4EEB4E91" w14:textId="77777777" w:rsidR="000644D2" w:rsidRDefault="000644D2" w:rsidP="000644D2">
      <w:r>
        <w:t>their investment rate because of the discretionary nature of this type of</w:t>
      </w:r>
    </w:p>
    <w:p w14:paraId="34320318" w14:textId="77777777" w:rsidR="000644D2" w:rsidRDefault="000644D2" w:rsidP="000644D2">
      <w:r>
        <w:t>expenditure. Therefore, in a predictive sense, a higher investment rate would</w:t>
      </w:r>
    </w:p>
    <w:p w14:paraId="7DAD7134" w14:textId="77777777" w:rsidR="000644D2" w:rsidRDefault="000644D2" w:rsidP="000644D2">
      <w:r>
        <w:t>translate into a smaller probability of a fiscal crisis, the opposite of what was</w:t>
      </w:r>
    </w:p>
    <w:p w14:paraId="01DCCEA8" w14:textId="77777777" w:rsidR="000644D2" w:rsidRDefault="000644D2" w:rsidP="000644D2">
      <w:r>
        <w:t>found in model 1. In model 3 the sign is negative as expected, but the</w:t>
      </w:r>
    </w:p>
    <w:p w14:paraId="0EF0B2C4" w14:textId="77777777" w:rsidR="000644D2" w:rsidRDefault="000644D2" w:rsidP="000644D2">
      <w:r>
        <w:t>variable was no longer significant. One possible explanation is related to a</w:t>
      </w:r>
    </w:p>
    <w:p w14:paraId="4306B15E" w14:textId="77777777" w:rsidR="000644D2" w:rsidRDefault="000644D2" w:rsidP="000644D2">
      <w:r>
        <w:t>large amount of investment spending undertaken by Rio de Janeiro for the</w:t>
      </w:r>
    </w:p>
    <w:p w14:paraId="72CF3B69" w14:textId="77777777" w:rsidR="000644D2" w:rsidRDefault="000644D2" w:rsidP="000644D2">
      <w:r>
        <w:t>2016 Summer Olympics, even when they were already financially constrained.</w:t>
      </w:r>
    </w:p>
    <w:p w14:paraId="13272A4D" w14:textId="77777777" w:rsidR="000644D2" w:rsidRDefault="000644D2" w:rsidP="000644D2">
      <w:r>
        <w:t>In model 2 only Current liabilities / Cash and cash equivalents was significant</w:t>
      </w:r>
    </w:p>
    <w:p w14:paraId="608E88E3" w14:textId="77777777" w:rsidR="000644D2" w:rsidRDefault="000644D2" w:rsidP="000644D2">
      <w:r>
        <w:t>at a 5% level. In model 3, that excludes only Current liabilities / Cash and</w:t>
      </w:r>
    </w:p>
    <w:p w14:paraId="57266027" w14:textId="77777777" w:rsidR="000644D2" w:rsidRDefault="000644D2" w:rsidP="000644D2">
      <w:r>
        <w:t>cash equivalents with respect to model 1, several variables were significant.</w:t>
      </w:r>
    </w:p>
    <w:p w14:paraId="7643A363" w14:textId="77777777" w:rsidR="000644D2" w:rsidRDefault="000644D2" w:rsidP="000644D2">
      <w:r>
        <w:t>Gross debt / Net current revenue and Primary balance / Debt service were</w:t>
      </w:r>
    </w:p>
    <w:p w14:paraId="1BE00A66" w14:textId="77777777" w:rsidR="000644D2" w:rsidRDefault="000644D2" w:rsidP="000644D2">
      <w:r>
        <w:t>significant at the 5% level while Current expenses / Current revenue and</w:t>
      </w:r>
    </w:p>
    <w:p w14:paraId="7CFBA139" w14:textId="77777777" w:rsidR="000644D2" w:rsidRDefault="000644D2" w:rsidP="000644D2">
      <w:r>
        <w:t>Compensation of employees / Net current revenue at the 10% level. Because</w:t>
      </w:r>
    </w:p>
    <w:p w14:paraId="5C65146C" w14:textId="77777777" w:rsidR="000644D2" w:rsidRDefault="000644D2" w:rsidP="000644D2">
      <w:r>
        <w:t xml:space="preserve">                                       24</w:t>
      </w:r>
    </w:p>
    <w:p w14:paraId="2CCD51DF" w14:textId="77777777" w:rsidR="000644D2" w:rsidRDefault="000644D2" w:rsidP="000644D2">
      <w:r>
        <w:t>of this drastic change of the significant explanatory variables in going from</w:t>
      </w:r>
    </w:p>
    <w:p w14:paraId="5BCA9B4C" w14:textId="77777777" w:rsidR="000644D2" w:rsidRDefault="000644D2" w:rsidP="000644D2">
      <w:r>
        <w:t>model 1 to model 3, it does raises concerns about an omitted variable bias</w:t>
      </w:r>
    </w:p>
    <w:p w14:paraId="06B490CC" w14:textId="77777777" w:rsidR="000644D2" w:rsidRDefault="000644D2" w:rsidP="000644D2">
      <w:r>
        <w:t>in model 3.</w:t>
      </w:r>
    </w:p>
    <w:p w14:paraId="5823A1F2" w14:textId="77777777" w:rsidR="000644D2" w:rsidRDefault="000644D2" w:rsidP="000644D2">
      <w:r>
        <w:t xml:space="preserve">    In order to better grasp which model is in some sense better, we can con-</w:t>
      </w:r>
    </w:p>
    <w:p w14:paraId="6A08B7D3" w14:textId="77777777" w:rsidR="000644D2" w:rsidRDefault="000644D2" w:rsidP="000644D2">
      <w:r>
        <w:t>duct a likelihood-ratio test described in section 3.2. First, likely due to the</w:t>
      </w:r>
    </w:p>
    <w:p w14:paraId="6B80FD9B" w14:textId="77777777" w:rsidR="000644D2" w:rsidRDefault="000644D2" w:rsidP="000644D2">
      <w:r>
        <w:t>bias-reduction method employed, the log-likelihood for model 2 is, in fact,</w:t>
      </w:r>
    </w:p>
    <w:p w14:paraId="4E8E08FC" w14:textId="77777777" w:rsidR="000644D2" w:rsidRDefault="000644D2" w:rsidP="000644D2">
      <w:r>
        <w:t>greather than the log-likelihood for the unrestricted model 1, meaning that</w:t>
      </w:r>
    </w:p>
    <w:p w14:paraId="39FB981E" w14:textId="77777777" w:rsidR="000644D2" w:rsidRDefault="000644D2" w:rsidP="000644D2">
      <w:r>
        <w:t>there was a likelihood gain moving from imposing the parameter restric-</w:t>
      </w:r>
    </w:p>
    <w:p w14:paraId="0407984F" w14:textId="77777777" w:rsidR="000644D2" w:rsidRDefault="000644D2" w:rsidP="000644D2">
      <w:r>
        <w:t>tion. For model 3, the test statistic is LR = 2 · (−5.964 + 8.246) = 4.56.</w:t>
      </w:r>
    </w:p>
    <w:p w14:paraId="326AC745" w14:textId="77777777" w:rsidR="000644D2" w:rsidRDefault="000644D2" w:rsidP="000644D2">
      <w:r>
        <w:t>Compared with a χ2 with one degree of freedom, the p-value is equal to 0.033.</w:t>
      </w:r>
    </w:p>
    <w:p w14:paraId="456B813A" w14:textId="77777777" w:rsidR="000644D2" w:rsidRDefault="000644D2" w:rsidP="000644D2">
      <w:r>
        <w:t>We, therefore, reject the null hypothesis at a 5% significance level, meaning</w:t>
      </w:r>
    </w:p>
    <w:p w14:paraId="48495BC5" w14:textId="77777777" w:rsidR="000644D2" w:rsidRDefault="000644D2" w:rsidP="000644D2">
      <w:r>
        <w:t>that the loss of likelihood in imposing the restriction is likely different from</w:t>
      </w:r>
    </w:p>
    <w:p w14:paraId="41527C44" w14:textId="77777777" w:rsidR="000644D2" w:rsidRDefault="000644D2" w:rsidP="000644D2">
      <w:r>
        <w:t>zero and the unrestricted model (model 1) should be considered the best one.</w:t>
      </w:r>
    </w:p>
    <w:p w14:paraId="14762588" w14:textId="77777777" w:rsidR="000644D2" w:rsidRDefault="000644D2" w:rsidP="000644D2">
      <w:r>
        <w:t>Together, these results indicate that in choosing between the information set</w:t>
      </w:r>
    </w:p>
    <w:p w14:paraId="138A8A4E" w14:textId="77777777" w:rsidR="000644D2" w:rsidRDefault="000644D2" w:rsidP="000644D2">
      <w:r>
        <w:t>of the current versus the newly proposed methodology, the newly proposed</w:t>
      </w:r>
    </w:p>
    <w:p w14:paraId="44E89925" w14:textId="77777777" w:rsidR="000644D2" w:rsidRDefault="000644D2" w:rsidP="000644D2">
      <w:r>
        <w:t>methodology appears to be the better choice.</w:t>
      </w:r>
    </w:p>
    <w:p w14:paraId="2A47ECDF" w14:textId="77777777" w:rsidR="000644D2" w:rsidRDefault="000644D2" w:rsidP="000644D2">
      <w:r>
        <w:t xml:space="preserve">                                      </w:t>
      </w:r>
    </w:p>
    <w:p w14:paraId="2456E4FB" w14:textId="77777777" w:rsidR="000644D2" w:rsidRDefault="000644D2" w:rsidP="000644D2">
      <w:r>
        <w:t xml:space="preserve">                                                      26</w:t>
      </w:r>
    </w:p>
    <w:p w14:paraId="349B2CFA" w14:textId="77777777" w:rsidR="000644D2" w:rsidRDefault="000644D2" w:rsidP="000644D2">
      <w:r>
        <w:t>Testing up</w:t>
      </w:r>
    </w:p>
    <w:p w14:paraId="40194AB6" w14:textId="77777777" w:rsidR="000644D2" w:rsidRDefault="000644D2" w:rsidP="000644D2">
      <w:r>
        <w:t>Table 4.2 presents the regression estimates for the “testing up” approach.</w:t>
      </w:r>
    </w:p>
    <w:p w14:paraId="2554046E" w14:textId="77777777" w:rsidR="000644D2" w:rsidRDefault="000644D2" w:rsidP="000644D2">
      <w:r>
        <w:t>Model 1 (Model 2 in table 4.1) is the base model that uses the fiscal ratios</w:t>
      </w:r>
    </w:p>
    <w:p w14:paraId="233AC169" w14:textId="77777777" w:rsidR="000644D2" w:rsidRDefault="000644D2" w:rsidP="000644D2">
      <w:r>
        <w:t>proposed in the new payment capacity evaluation as explanatory variables.</w:t>
      </w:r>
    </w:p>
    <w:p w14:paraId="201A9DA2" w14:textId="77777777" w:rsidR="000644D2" w:rsidRDefault="000644D2" w:rsidP="000644D2">
      <w:r>
        <w:t>We first ran individual simple regressions against each of the fiscal variables</w:t>
      </w:r>
    </w:p>
    <w:p w14:paraId="381E0414" w14:textId="77777777" w:rsidR="000644D2" w:rsidRDefault="000644D2" w:rsidP="000644D2">
      <w:r>
        <w:t>set forth in the Finance Minister Decree n 306, 10/09/2012. The ratios Debt</w:t>
      </w:r>
    </w:p>
    <w:p w14:paraId="728F3DE4" w14:textId="77777777" w:rsidR="000644D2" w:rsidRDefault="000644D2" w:rsidP="000644D2">
      <w:r>
        <w:t>service / Net current revenue, Compensation of employees / Net current</w:t>
      </w:r>
    </w:p>
    <w:p w14:paraId="7C4650BB" w14:textId="77777777" w:rsidR="000644D2" w:rsidRDefault="000644D2" w:rsidP="000644D2">
      <w:r>
        <w:t>revenue and Gross investment in nonfinancial assets / Total expenditure</w:t>
      </w:r>
    </w:p>
    <w:p w14:paraId="30940E58" w14:textId="77777777" w:rsidR="000644D2" w:rsidRDefault="000644D2" w:rsidP="000644D2">
      <w:r>
        <w:t>were significant in the individual regression. We then added the ratios to</w:t>
      </w:r>
    </w:p>
    <w:p w14:paraId="3AF71BEA" w14:textId="77777777" w:rsidR="000644D2" w:rsidRDefault="000644D2" w:rsidP="000644D2">
      <w:r>
        <w:t>the base model. This is reported in models 2 through 4 in table 4.2. Debt</w:t>
      </w:r>
    </w:p>
    <w:p w14:paraId="34F6A099" w14:textId="77777777" w:rsidR="000644D2" w:rsidRDefault="000644D2" w:rsidP="000644D2">
      <w:r>
        <w:t>service / Net current revenue (Model 2) was not significant and didn’t change</w:t>
      </w:r>
    </w:p>
    <w:p w14:paraId="747BD715" w14:textId="77777777" w:rsidR="000644D2" w:rsidRDefault="000644D2" w:rsidP="000644D2">
      <w:r>
        <w:t>the sign of the other explanatory variables. Compensation of employees /</w:t>
      </w:r>
    </w:p>
    <w:p w14:paraId="4DF74819" w14:textId="77777777" w:rsidR="000644D2" w:rsidRDefault="000644D2" w:rsidP="000644D2">
      <w:r>
        <w:t>Net current revenue (Model 3) was also not significant, but with its inclusion</w:t>
      </w:r>
    </w:p>
    <w:p w14:paraId="2295D082" w14:textId="77777777" w:rsidR="000644D2" w:rsidRDefault="000644D2" w:rsidP="000644D2">
      <w:r>
        <w:t>in the model Current expenses / Current revenue was significant at a 5%</w:t>
      </w:r>
    </w:p>
    <w:p w14:paraId="686CD481" w14:textId="77777777" w:rsidR="000644D2" w:rsidRDefault="000644D2" w:rsidP="000644D2">
      <w:r>
        <w:t>level. The sign, however, was somewhat puzzling. It indicates that holding</w:t>
      </w:r>
    </w:p>
    <w:p w14:paraId="32214B6E" w14:textId="77777777" w:rsidR="000644D2" w:rsidRDefault="000644D2" w:rsidP="000644D2">
      <w:r>
        <w:t>compensation of employees fixed, lower savings reduces the probability of</w:t>
      </w:r>
    </w:p>
    <w:p w14:paraId="42578A63" w14:textId="77777777" w:rsidR="000644D2" w:rsidRDefault="000644D2" w:rsidP="000644D2">
      <w:r>
        <w:t>a crisis. There are no readily available explanations for this result except</w:t>
      </w:r>
    </w:p>
    <w:p w14:paraId="3364C01F" w14:textId="77777777" w:rsidR="000644D2" w:rsidRDefault="000644D2" w:rsidP="000644D2">
      <w:r>
        <w:t>for the observation that Compensation of employees is the most significant</w:t>
      </w:r>
    </w:p>
    <w:p w14:paraId="3B2B3C08" w14:textId="77777777" w:rsidR="000644D2" w:rsidRDefault="000644D2" w:rsidP="000644D2">
      <w:r>
        <w:t>component of current expenses in all states. Gross investment in nonfinancial</w:t>
      </w:r>
    </w:p>
    <w:p w14:paraId="04AABF6C" w14:textId="77777777" w:rsidR="000644D2" w:rsidRDefault="000644D2" w:rsidP="000644D2">
      <w:r>
        <w:t>assets / Total expenditure was (Model 4) was not only significant at the 10%</w:t>
      </w:r>
    </w:p>
    <w:p w14:paraId="257E54C6" w14:textId="77777777" w:rsidR="000644D2" w:rsidRDefault="000644D2" w:rsidP="000644D2">
      <w:r>
        <w:t>level, but made Gross debt / Net current revenue significant as well at the</w:t>
      </w:r>
    </w:p>
    <w:p w14:paraId="7A86EECB" w14:textId="77777777" w:rsidR="000644D2" w:rsidRDefault="000644D2" w:rsidP="000644D2">
      <w:r>
        <w:t>same level. The sign was again positive, implying that higher investment is</w:t>
      </w:r>
    </w:p>
    <w:p w14:paraId="2583CACC" w14:textId="77777777" w:rsidR="000644D2" w:rsidRDefault="000644D2" w:rsidP="000644D2">
      <w:r>
        <w:t>correlated with higher probability of a fiscal crisis.</w:t>
      </w:r>
    </w:p>
    <w:p w14:paraId="4C07C10F" w14:textId="77777777" w:rsidR="000644D2" w:rsidRDefault="000644D2" w:rsidP="000644D2">
      <w:r>
        <w:t xml:space="preserve">    We finally add Compensation of employees / Net current revenue and</w:t>
      </w:r>
    </w:p>
    <w:p w14:paraId="60864B31" w14:textId="77777777" w:rsidR="000644D2" w:rsidRDefault="000644D2" w:rsidP="000644D2">
      <w:r>
        <w:t xml:space="preserve">                                      27</w:t>
      </w:r>
    </w:p>
    <w:p w14:paraId="1AFF827A" w14:textId="77777777" w:rsidR="000644D2" w:rsidRDefault="000644D2" w:rsidP="000644D2">
      <w:r>
        <w:t>Gross investment in nonfinancial assets / Total expenditure to the base model</w:t>
      </w:r>
    </w:p>
    <w:p w14:paraId="573D3678" w14:textId="77777777" w:rsidR="000644D2" w:rsidRDefault="000644D2" w:rsidP="000644D2">
      <w:r>
        <w:t>(Model 5) giving what can be considered the final specification of the “testing</w:t>
      </w:r>
    </w:p>
    <w:p w14:paraId="625F839E" w14:textId="77777777" w:rsidR="000644D2" w:rsidRDefault="000644D2" w:rsidP="000644D2">
      <w:r>
        <w:t>up” strategy. In this model Current liabilities / Cash and cash equivalents</w:t>
      </w:r>
    </w:p>
    <w:p w14:paraId="05491F11" w14:textId="77777777" w:rsidR="000644D2" w:rsidRDefault="000644D2" w:rsidP="000644D2">
      <w:r>
        <w:t>and Gross investment in nonfinancial assets / Total expenditure were signif-</w:t>
      </w:r>
    </w:p>
    <w:p w14:paraId="61397A68" w14:textId="77777777" w:rsidR="000644D2" w:rsidRDefault="000644D2" w:rsidP="000644D2">
      <w:r>
        <w:t>icant at the 5% level. We again conduct a likelihood ratio test to compare</w:t>
      </w:r>
    </w:p>
    <w:p w14:paraId="7519E090" w14:textId="77777777" w:rsidR="000644D2" w:rsidRDefault="000644D2" w:rsidP="000644D2">
      <w:r>
        <w:t>the unrestricted model (model 5) with the restricted one (model 1). The test</w:t>
      </w:r>
    </w:p>
    <w:p w14:paraId="7CC8ED05" w14:textId="77777777" w:rsidR="000644D2" w:rsidRDefault="000644D2" w:rsidP="000644D2">
      <w:r>
        <w:t>statistic is LR = 2 · (−4.063 + 5.804) = 3.48. Compared with a χ2 with two</w:t>
      </w:r>
    </w:p>
    <w:p w14:paraId="4339CAA2" w14:textId="77777777" w:rsidR="000644D2" w:rsidRDefault="000644D2" w:rsidP="000644D2">
      <w:r>
        <w:t>degrees of freedom, the p-value is equal to 0.175. We, therefore, fail to reject</w:t>
      </w:r>
    </w:p>
    <w:p w14:paraId="1B1F7F65" w14:textId="77777777" w:rsidR="000644D2" w:rsidRDefault="000644D2" w:rsidP="000644D2">
      <w:r>
        <w:t>the null hypothesis. The interpretation is that it might be the case that the</w:t>
      </w:r>
    </w:p>
    <w:p w14:paraId="226717AA" w14:textId="77777777" w:rsidR="000644D2" w:rsidRDefault="000644D2" w:rsidP="000644D2">
      <w:r>
        <w:t>loss of likelihood by excluding the two variables from the unrestricted model</w:t>
      </w:r>
    </w:p>
    <w:p w14:paraId="6803A3A8" w14:textId="77777777" w:rsidR="000644D2" w:rsidRDefault="000644D2" w:rsidP="000644D2">
      <w:r>
        <w:t>is not different from zero. Again this indicates that restricting the informa-</w:t>
      </w:r>
    </w:p>
    <w:p w14:paraId="6EAA4822" w14:textId="77777777" w:rsidR="000644D2" w:rsidRDefault="000644D2" w:rsidP="000644D2">
      <w:r>
        <w:t>tion set to the fiscal indicators of the newly proposed methodology appears</w:t>
      </w:r>
    </w:p>
    <w:p w14:paraId="159E33F8" w14:textId="77777777" w:rsidR="000644D2" w:rsidRDefault="000644D2" w:rsidP="000644D2">
      <w:r>
        <w:t>to be a reasonable choice.</w:t>
      </w:r>
    </w:p>
    <w:p w14:paraId="713C6F0F" w14:textId="77777777" w:rsidR="000644D2" w:rsidRDefault="000644D2" w:rsidP="000644D2">
      <w:r>
        <w:t xml:space="preserve">                                       </w:t>
      </w:r>
    </w:p>
    <w:p w14:paraId="367D749B" w14:textId="77777777" w:rsidR="000644D2" w:rsidRDefault="000644D2" w:rsidP="000644D2">
      <w:r>
        <w:t xml:space="preserve">                                                               29</w:t>
      </w:r>
    </w:p>
    <w:p w14:paraId="05EF365A" w14:textId="77777777" w:rsidR="000644D2" w:rsidRDefault="000644D2" w:rsidP="000644D2">
      <w:r>
        <w:t>Chapter 5</w:t>
      </w:r>
    </w:p>
    <w:p w14:paraId="4504DE95" w14:textId="77777777" w:rsidR="000644D2" w:rsidRDefault="000644D2" w:rsidP="000644D2">
      <w:r>
        <w:t>Conclusion</w:t>
      </w:r>
    </w:p>
    <w:p w14:paraId="66DBC355" w14:textId="77777777" w:rsidR="000644D2" w:rsidRDefault="000644D2" w:rsidP="000644D2">
      <w:r>
        <w:t>The purpose of the current study was to evaluate the statistical and practical</w:t>
      </w:r>
    </w:p>
    <w:p w14:paraId="17E17F7B" w14:textId="77777777" w:rsidR="000644D2" w:rsidRDefault="000644D2" w:rsidP="000644D2">
      <w:r>
        <w:t>significance of both the current and the newly proposed fiscal indicators used</w:t>
      </w:r>
    </w:p>
    <w:p w14:paraId="40E43EDE" w14:textId="77777777" w:rsidR="000644D2" w:rsidRDefault="000644D2" w:rsidP="000644D2">
      <w:r>
        <w:t>by the National Treasury Secretariat (NTS) to assess the payment capacity</w:t>
      </w:r>
    </w:p>
    <w:p w14:paraId="0F4C926F" w14:textId="77777777" w:rsidR="000644D2" w:rsidRDefault="000644D2" w:rsidP="000644D2">
      <w:r>
        <w:t>of subnational governments in Brazil. The current methodology enacted in</w:t>
      </w:r>
    </w:p>
    <w:p w14:paraId="079A6041" w14:textId="77777777" w:rsidR="000644D2" w:rsidRDefault="000644D2" w:rsidP="000644D2">
      <w:r>
        <w:t>2012 by the NTS was deemed to be overly complicated in general and also</w:t>
      </w:r>
    </w:p>
    <w:p w14:paraId="486B4C5E" w14:textId="77777777" w:rsidR="000644D2" w:rsidRDefault="000644D2" w:rsidP="000644D2">
      <w:r>
        <w:t>based on a set of fiscal indicators that could potentially be simpler in terms of</w:t>
      </w:r>
    </w:p>
    <w:p w14:paraId="575D992C" w14:textId="77777777" w:rsidR="000644D2" w:rsidRDefault="000644D2" w:rsidP="000644D2">
      <w:r>
        <w:t>dimensionality without harm in terms of predictive performance. This view</w:t>
      </w:r>
    </w:p>
    <w:p w14:paraId="3CCA23D2" w14:textId="77777777" w:rsidR="000644D2" w:rsidRDefault="000644D2" w:rsidP="000644D2">
      <w:r>
        <w:t>was justified on the basis of the correlation between the fiscal indicators.</w:t>
      </w:r>
    </w:p>
    <w:p w14:paraId="31CD0C47" w14:textId="77777777" w:rsidR="000644D2" w:rsidRDefault="000644D2" w:rsidP="000644D2">
      <w:r>
        <w:t xml:space="preserve">    This study has identified that the new methodology that uses only 3 ratios</w:t>
      </w:r>
    </w:p>
    <w:p w14:paraId="225CC33B" w14:textId="77777777" w:rsidR="000644D2" w:rsidRDefault="000644D2" w:rsidP="000644D2">
      <w:r>
        <w:t>instead of the 8 of the current methodology is in fact statistically superior</w:t>
      </w:r>
    </w:p>
    <w:p w14:paraId="5BBA7431" w14:textId="77777777" w:rsidR="000644D2" w:rsidRDefault="000644D2" w:rsidP="000644D2">
      <w:r>
        <w:t>in terms of the likelihood of the given data. This superior performance is</w:t>
      </w:r>
    </w:p>
    <w:p w14:paraId="1B0859C3" w14:textId="77777777" w:rsidR="000644D2" w:rsidRDefault="000644D2" w:rsidP="000644D2">
      <w:r>
        <w:t>mostly attributed to the ratio Current liabilities / Cash and cash equivalents</w:t>
      </w:r>
    </w:p>
    <w:p w14:paraId="2A685F24" w14:textId="77777777" w:rsidR="000644D2" w:rsidRDefault="000644D2" w:rsidP="000644D2">
      <w:r>
        <w:t>who proved itself to be significant in all specifications employed in this study.</w:t>
      </w:r>
    </w:p>
    <w:p w14:paraId="01169EA1" w14:textId="77777777" w:rsidR="000644D2" w:rsidRDefault="000644D2" w:rsidP="000644D2">
      <w:r>
        <w:t xml:space="preserve">    Expressing these results in the language of the concepts related to fiscal</w:t>
      </w:r>
    </w:p>
    <w:p w14:paraId="5BD042F4" w14:textId="77777777" w:rsidR="000644D2" w:rsidRDefault="000644D2" w:rsidP="000644D2">
      <w:r>
        <w:t>sustainability discussed in section 2.1, we can say that empirically, the will-</w:t>
      </w:r>
    </w:p>
    <w:p w14:paraId="5FA57AE2" w14:textId="77777777" w:rsidR="000644D2" w:rsidRDefault="000644D2" w:rsidP="000644D2">
      <w:r>
        <w:t xml:space="preserve">                                        30</w:t>
      </w:r>
    </w:p>
    <w:p w14:paraId="6A681926" w14:textId="77777777" w:rsidR="000644D2" w:rsidRDefault="000644D2" w:rsidP="000644D2">
      <w:r>
        <w:t>ingness and ability to pay of an SGN in Brazil appear to be mostly explained</w:t>
      </w:r>
    </w:p>
    <w:p w14:paraId="3699B9F8" w14:textId="77777777" w:rsidR="000644D2" w:rsidRDefault="000644D2" w:rsidP="000644D2">
      <w:r>
        <w:t>by its liquidity position. Solvency ratios appear to be only instrumental for</w:t>
      </w:r>
    </w:p>
    <w:p w14:paraId="42803FE7" w14:textId="77777777" w:rsidR="000644D2" w:rsidRDefault="000644D2" w:rsidP="000644D2">
      <w:r>
        <w:t>this explanation, in the sense that they matter only to the extent that in-</w:t>
      </w:r>
    </w:p>
    <w:p w14:paraId="4D204E78" w14:textId="77777777" w:rsidR="000644D2" w:rsidRDefault="000644D2" w:rsidP="000644D2">
      <w:r>
        <w:t>directly they influence the trajectory of liquidity ratios. To exemplify, high</w:t>
      </w:r>
    </w:p>
    <w:p w14:paraId="6B6F2B5B" w14:textId="77777777" w:rsidR="000644D2" w:rsidRDefault="000644D2" w:rsidP="000644D2">
      <w:r>
        <w:t>debt ratios to net current revenue can only explain fiscal crisis episodes in</w:t>
      </w:r>
    </w:p>
    <w:p w14:paraId="22DF3321" w14:textId="77777777" w:rsidR="000644D2" w:rsidRDefault="000644D2" w:rsidP="000644D2">
      <w:r>
        <w:t>Brazil to the extent that debt service obligations generate higher current</w:t>
      </w:r>
    </w:p>
    <w:p w14:paraId="67B93035" w14:textId="77777777" w:rsidR="000644D2" w:rsidRDefault="000644D2" w:rsidP="000644D2">
      <w:r>
        <w:t>liabilities.</w:t>
      </w:r>
    </w:p>
    <w:p w14:paraId="467B5C70" w14:textId="77777777" w:rsidR="000644D2" w:rsidRDefault="000644D2" w:rsidP="000644D2">
      <w:r>
        <w:t xml:space="preserve">    The research has also shown that for the sample at hand, the fiscal indi-</w:t>
      </w:r>
    </w:p>
    <w:p w14:paraId="0595FFD8" w14:textId="77777777" w:rsidR="000644D2" w:rsidRDefault="000644D2" w:rsidP="000644D2">
      <w:r>
        <w:t>cators proposed in the new methodology proposed by the NTS could maybe</w:t>
      </w:r>
    </w:p>
    <w:p w14:paraId="6684BC10" w14:textId="77777777" w:rsidR="000644D2" w:rsidRDefault="000644D2" w:rsidP="000644D2">
      <w:r>
        <w:t>fruitfully include Gross investment in nonfinancial assets / Total expenditure.</w:t>
      </w:r>
    </w:p>
    <w:p w14:paraId="0D2F8D4E" w14:textId="77777777" w:rsidR="000644D2" w:rsidRDefault="000644D2" w:rsidP="000644D2">
      <w:r>
        <w:t>However, this result appears to be more related to the observed behavior of</w:t>
      </w:r>
    </w:p>
    <w:p w14:paraId="744C947E" w14:textId="77777777" w:rsidR="000644D2" w:rsidRDefault="000644D2" w:rsidP="000644D2">
      <w:r>
        <w:t>Rio de Janeiro, who, even in financial difficulties, kept investment rates high</w:t>
      </w:r>
    </w:p>
    <w:p w14:paraId="38E99797" w14:textId="77777777" w:rsidR="000644D2" w:rsidRDefault="000644D2" w:rsidP="000644D2">
      <w:r>
        <w:t>because of the commitments made with the 2016 Summer Olympics.</w:t>
      </w:r>
    </w:p>
    <w:p w14:paraId="74695265" w14:textId="77777777" w:rsidR="000644D2" w:rsidRDefault="000644D2" w:rsidP="000644D2">
      <w:r>
        <w:t xml:space="preserve">    There are four major sources of weakness in this study, all in some way or</w:t>
      </w:r>
    </w:p>
    <w:p w14:paraId="078AE508" w14:textId="77777777" w:rsidR="000644D2" w:rsidRDefault="000644D2" w:rsidP="000644D2">
      <w:r>
        <w:t>another related to data constraints. First, we did not allow for the presence</w:t>
      </w:r>
    </w:p>
    <w:p w14:paraId="76810C97" w14:textId="77777777" w:rsidR="000644D2" w:rsidRDefault="000644D2" w:rsidP="000644D2">
      <w:r>
        <w:t>of unobservable heterogeneity between states, by using, for example, a fixed</w:t>
      </w:r>
    </w:p>
    <w:p w14:paraId="4FCCEEE5" w14:textId="77777777" w:rsidR="000644D2" w:rsidRDefault="000644D2" w:rsidP="000644D2">
      <w:r>
        <w:t>effects logit model. The reason for this is simply that in fixed effect estimation</w:t>
      </w:r>
    </w:p>
    <w:p w14:paraId="03F5B2B8" w14:textId="77777777" w:rsidR="000644D2" w:rsidRDefault="000644D2" w:rsidP="000644D2">
      <w:r>
        <w:t>all the observations corresponding to states that did not face a crisis episode</w:t>
      </w:r>
    </w:p>
    <w:p w14:paraId="03D5E310" w14:textId="77777777" w:rsidR="000644D2" w:rsidRDefault="000644D2" w:rsidP="000644D2">
      <w:r>
        <w:t>in the sample horizon would be dropped out of the likelihood function, leaving</w:t>
      </w:r>
    </w:p>
    <w:p w14:paraId="3F74825A" w14:textId="77777777" w:rsidR="000644D2" w:rsidRDefault="000644D2" w:rsidP="000644D2">
      <w:r>
        <w:t>only the observations of Rio de Janeiro, Rio Grande do Sul and Minas Gerais.</w:t>
      </w:r>
    </w:p>
    <w:p w14:paraId="73B9909B" w14:textId="77777777" w:rsidR="000644D2" w:rsidRDefault="000644D2" w:rsidP="000644D2">
      <w:r>
        <w:t xml:space="preserve">    The second source of weakness is related to the definition of fiscal crisis</w:t>
      </w:r>
    </w:p>
    <w:p w14:paraId="30ED8950" w14:textId="77777777" w:rsidR="000644D2" w:rsidRDefault="000644D2" w:rsidP="000644D2">
      <w:r>
        <w:t>episode adopted. The enactment of a decree of financial calamity is a politi-</w:t>
      </w:r>
    </w:p>
    <w:p w14:paraId="23B99768" w14:textId="77777777" w:rsidR="000644D2" w:rsidRDefault="000644D2" w:rsidP="000644D2">
      <w:r>
        <w:t>cal process that a given state might not participate because it does not align</w:t>
      </w:r>
    </w:p>
    <w:p w14:paraId="21F2465A" w14:textId="77777777" w:rsidR="000644D2" w:rsidRDefault="000644D2" w:rsidP="000644D2">
      <w:r>
        <w:t>with the political calculus of the politicians involved in this decision. Al-</w:t>
      </w:r>
    </w:p>
    <w:p w14:paraId="6681AECE" w14:textId="77777777" w:rsidR="000644D2" w:rsidRDefault="000644D2" w:rsidP="000644D2">
      <w:r>
        <w:t>though this sounds like a tautology, it is especially important in the current</w:t>
      </w:r>
    </w:p>
    <w:p w14:paraId="181BF2F3" w14:textId="77777777" w:rsidR="000644D2" w:rsidRDefault="000644D2" w:rsidP="000644D2">
      <w:r>
        <w:t xml:space="preserve">                                       31</w:t>
      </w:r>
    </w:p>
    <w:p w14:paraId="03440D27" w14:textId="77777777" w:rsidR="000644D2" w:rsidRDefault="000644D2" w:rsidP="000644D2">
      <w:r>
        <w:t>case. The reason is that the most common interpretation of the Brazilian</w:t>
      </w:r>
    </w:p>
    <w:p w14:paraId="64B93F79" w14:textId="77777777" w:rsidR="000644D2" w:rsidRDefault="000644D2" w:rsidP="000644D2">
      <w:r>
        <w:t>legal system, shared by the Ministry of Finance1 , says that the decree of</w:t>
      </w:r>
    </w:p>
    <w:p w14:paraId="31C4E88A" w14:textId="77777777" w:rsidR="000644D2" w:rsidRDefault="000644D2" w:rsidP="000644D2">
      <w:r>
        <w:t>calamity should be restricted to natural disasters, and therefore the benefits,</w:t>
      </w:r>
    </w:p>
    <w:p w14:paraId="6A19CFF8" w14:textId="77777777" w:rsidR="000644D2" w:rsidRDefault="000644D2" w:rsidP="000644D2">
      <w:r>
        <w:t>such as the possibility to delay payments to creditors and to bypass some</w:t>
      </w:r>
    </w:p>
    <w:p w14:paraId="7B4C5520" w14:textId="77777777" w:rsidR="000644D2" w:rsidRDefault="000644D2" w:rsidP="000644D2">
      <w:r>
        <w:t>legal requirements for procurement and budgeting process, is not valid under</w:t>
      </w:r>
    </w:p>
    <w:p w14:paraId="3A6AAC61" w14:textId="77777777" w:rsidR="000644D2" w:rsidRDefault="000644D2" w:rsidP="000644D2">
      <w:r>
        <w:t>“financial calamity”. A more reliable definition of fiscal crisis episode would</w:t>
      </w:r>
    </w:p>
    <w:p w14:paraId="2963D38A" w14:textId="77777777" w:rsidR="000644D2" w:rsidRDefault="000644D2" w:rsidP="000644D2">
      <w:r>
        <w:t>need to make use of arrears data that still do not exist for SGN’s in Brazil.</w:t>
      </w:r>
    </w:p>
    <w:p w14:paraId="75B727DA" w14:textId="77777777" w:rsidR="000644D2" w:rsidRDefault="000644D2" w:rsidP="000644D2">
      <w:r>
        <w:t xml:space="preserve">     A third source of weakness comes from the 2008-2016 horizon employed.</w:t>
      </w:r>
    </w:p>
    <w:p w14:paraId="0E80C46B" w14:textId="77777777" w:rsidR="000644D2" w:rsidRDefault="000644D2" w:rsidP="000644D2">
      <w:r>
        <w:t>Brazil experienced in the 80s and 90s repeated fiscal crisis of subnational</w:t>
      </w:r>
    </w:p>
    <w:p w14:paraId="7CFBF7D6" w14:textId="77777777" w:rsidR="000644D2" w:rsidRDefault="000644D2" w:rsidP="000644D2">
      <w:r>
        <w:t>entities with three rounds of debt restructurings. These should clearly be</w:t>
      </w:r>
    </w:p>
    <w:p w14:paraId="695FCB12" w14:textId="77777777" w:rsidR="000644D2" w:rsidRDefault="000644D2" w:rsidP="000644D2">
      <w:r>
        <w:t>considered a fiscal crisis episode. However, the majority of the explanatory</w:t>
      </w:r>
    </w:p>
    <w:p w14:paraId="1AFE54F9" w14:textId="77777777" w:rsidR="000644D2" w:rsidRDefault="000644D2" w:rsidP="000644D2">
      <w:r>
        <w:t>variables used in this study were fiscal variables and indicators derived from</w:t>
      </w:r>
    </w:p>
    <w:p w14:paraId="2A0E895C" w14:textId="77777777" w:rsidR="000644D2" w:rsidRDefault="000644D2" w:rsidP="000644D2">
      <w:r>
        <w:t>the datasets provided by the National Treasury Secretariat. Although, the</w:t>
      </w:r>
    </w:p>
    <w:p w14:paraId="0AB84B0B" w14:textId="77777777" w:rsidR="000644D2" w:rsidRDefault="000644D2" w:rsidP="000644D2">
      <w:r>
        <w:t>original period covered by the data published by NTS extends from 1986</w:t>
      </w:r>
    </w:p>
    <w:p w14:paraId="5B239673" w14:textId="77777777" w:rsidR="000644D2" w:rsidRDefault="000644D2" w:rsidP="000644D2">
      <w:r>
        <w:t>through 2016, totalling 31 years of data, events like hyperinflation, change</w:t>
      </w:r>
    </w:p>
    <w:p w14:paraId="7F4F8F1E" w14:textId="77777777" w:rsidR="000644D2" w:rsidRDefault="000644D2" w:rsidP="000644D2">
      <w:r>
        <w:t>of currencies, change in fiscal reporting and budget classifications and no</w:t>
      </w:r>
    </w:p>
    <w:p w14:paraId="2A326DD5" w14:textId="77777777" w:rsidR="000644D2" w:rsidRDefault="000644D2" w:rsidP="000644D2">
      <w:r>
        <w:t>tracking of stock variables makes the process of compiling a cleaned and</w:t>
      </w:r>
    </w:p>
    <w:p w14:paraId="6BAC48A3" w14:textId="77777777" w:rsidR="000644D2" w:rsidRDefault="000644D2" w:rsidP="000644D2">
      <w:r>
        <w:t>consistent dataset a research enterprise of its own.</w:t>
      </w:r>
    </w:p>
    <w:p w14:paraId="4B6B8143" w14:textId="77777777" w:rsidR="000644D2" w:rsidRDefault="000644D2" w:rsidP="000644D2">
      <w:r>
        <w:t xml:space="preserve">     Finally, because there were only three fiscal crisis episodes in the sample</w:t>
      </w:r>
    </w:p>
    <w:p w14:paraId="764ABE7A" w14:textId="77777777" w:rsidR="000644D2" w:rsidRDefault="000644D2" w:rsidP="000644D2">
      <w:r>
        <w:t>that happened in the same year, it was not possible to look into out of sample</w:t>
      </w:r>
    </w:p>
    <w:p w14:paraId="2C7A580A" w14:textId="77777777" w:rsidR="000644D2" w:rsidRDefault="000644D2" w:rsidP="000644D2">
      <w:r>
        <w:t>forecast accuracy measures, which are ultimately the final yardstick by which</w:t>
      </w:r>
    </w:p>
    <w:p w14:paraId="6C904C13" w14:textId="77777777" w:rsidR="000644D2" w:rsidRDefault="000644D2" w:rsidP="000644D2">
      <w:r>
        <w:t>EWS models should be judged. (Berg et al. 2005).</w:t>
      </w:r>
    </w:p>
    <w:p w14:paraId="76C369F0" w14:textId="77777777" w:rsidR="000644D2" w:rsidRDefault="000644D2" w:rsidP="000644D2">
      <w:r>
        <w:t xml:space="preserve">     Putting the need for the collection of a more comprehensive dataset of</w:t>
      </w:r>
    </w:p>
    <w:p w14:paraId="41C411E6" w14:textId="77777777" w:rsidR="000644D2" w:rsidRDefault="000644D2" w:rsidP="000644D2">
      <w:r>
        <w:t xml:space="preserve">   1</w:t>
      </w:r>
    </w:p>
    <w:p w14:paraId="19EF8C2F" w14:textId="77777777" w:rsidR="000644D2" w:rsidRDefault="000644D2" w:rsidP="000644D2">
      <w:r>
        <w:t xml:space="preserve">     http://g1.globo.com/bom-dia-brasil/noticia/2016/12/</w:t>
      </w:r>
    </w:p>
    <w:p w14:paraId="15E1A292" w14:textId="77777777" w:rsidR="000644D2" w:rsidRDefault="000644D2" w:rsidP="000644D2">
      <w:r>
        <w:t>calamidade-financeira-de-estados-nao-e-reconhecida-pelo-governo.html</w:t>
      </w:r>
    </w:p>
    <w:p w14:paraId="0C26770F" w14:textId="77777777" w:rsidR="000644D2" w:rsidRDefault="000644D2" w:rsidP="000644D2">
      <w:r>
        <w:t xml:space="preserve">                                       32</w:t>
      </w:r>
    </w:p>
    <w:p w14:paraId="3AB240E2" w14:textId="77777777" w:rsidR="000644D2" w:rsidRDefault="000644D2" w:rsidP="000644D2">
      <w:r>
        <w:t>fiscal variables on SGN aside, the cited weakness of this study are useful</w:t>
      </w:r>
    </w:p>
    <w:p w14:paraId="636FEE0C" w14:textId="77777777" w:rsidR="000644D2" w:rsidRDefault="000644D2" w:rsidP="000644D2">
      <w:r>
        <w:t>alternatives for future work. Additionally, because most of the EWS liter-</w:t>
      </w:r>
    </w:p>
    <w:p w14:paraId="580C3B4B" w14:textId="77777777" w:rsidR="000644D2" w:rsidRDefault="000644D2" w:rsidP="000644D2">
      <w:r>
        <w:t>ature is currently focused on sovereign countries, studies that use different</w:t>
      </w:r>
    </w:p>
    <w:p w14:paraId="684B8C87" w14:textId="77777777" w:rsidR="000644D2" w:rsidRDefault="000644D2" w:rsidP="000644D2">
      <w:r>
        <w:t>strategies in the three areas that tend to differentiate early warning systems</w:t>
      </w:r>
    </w:p>
    <w:p w14:paraId="355B008B" w14:textId="77777777" w:rsidR="000644D2" w:rsidRDefault="000644D2" w:rsidP="000644D2">
      <w:r>
        <w:t>models, namely, the definition of the crisis event, the statistical methodology</w:t>
      </w:r>
    </w:p>
    <w:p w14:paraId="7F30A4BE" w14:textId="77777777" w:rsidR="000644D2" w:rsidRDefault="000644D2" w:rsidP="000644D2">
      <w:r>
        <w:t>employed, and the set of explanatory variables, but applied to SGNs, would</w:t>
      </w:r>
    </w:p>
    <w:p w14:paraId="082CFB79" w14:textId="77777777" w:rsidR="000644D2" w:rsidRDefault="000644D2" w:rsidP="000644D2">
      <w:r>
        <w:t>be a welcome addition to the literature.</w:t>
      </w:r>
    </w:p>
    <w:p w14:paraId="40B7FA8B" w14:textId="77777777" w:rsidR="009A2A3D" w:rsidRDefault="000644D2" w:rsidP="000644D2">
      <w:r>
        <w:t xml:space="preserve">                                      33</w:t>
      </w:r>
      <w:bookmarkStart w:id="0" w:name="_GoBack"/>
      <w:bookmarkEnd w:id="0"/>
    </w:p>
    <w:sectPr w:rsidR="009A2A3D" w:rsidSect="00BB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D2"/>
    <w:rsid w:val="000644D2"/>
    <w:rsid w:val="009A2A3D"/>
    <w:rsid w:val="00BB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C69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6131</Words>
  <Characters>34950</Characters>
  <Application>Microsoft Macintosh Word</Application>
  <DocSecurity>0</DocSecurity>
  <Lines>291</Lines>
  <Paragraphs>81</Paragraphs>
  <ScaleCrop>false</ScaleCrop>
  <LinksUpToDate>false</LinksUpToDate>
  <CharactersWithSpaces>41000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Júnior</dc:creator>
  <cp:keywords/>
  <dc:description/>
  <cp:lastModifiedBy>Francisco Júnior</cp:lastModifiedBy>
  <cp:revision>1</cp:revision>
  <dcterms:created xsi:type="dcterms:W3CDTF">2017-08-25T17:37:00Z</dcterms:created>
  <dcterms:modified xsi:type="dcterms:W3CDTF">2017-08-25T17:38:00Z</dcterms:modified>
</cp:coreProperties>
</file>