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54E4E2" w14:textId="30F64DA1" w:rsidR="00AE019E" w:rsidRPr="009F0EE0" w:rsidRDefault="00AE019E" w:rsidP="003D6EBD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4. ANÁLISE DOS RESULTADOS</w:t>
      </w:r>
    </w:p>
    <w:p w14:paraId="2CDD7803" w14:textId="77777777" w:rsidR="00AE019E" w:rsidRPr="00AA6D2A" w:rsidRDefault="00AE019E" w:rsidP="003D6EB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751D0A0" w14:textId="63716F27" w:rsidR="00AE019E" w:rsidRPr="00AA6D2A" w:rsidRDefault="00AE019E" w:rsidP="003D6EBD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Esta seção visa apresentar uma comparação entre a acurácia dos diferentes métodos e modelos utilizados para a realização de previsões e explorar possíveis determinantes para o comportamento observado.</w:t>
      </w:r>
      <w:r w:rsidR="00256F25">
        <w:rPr>
          <w:rFonts w:ascii="Times New Roman" w:hAnsi="Times New Roman" w:cs="Times New Roman"/>
          <w:sz w:val="24"/>
          <w:szCs w:val="24"/>
        </w:rPr>
        <w:t xml:space="preserve"> </w:t>
      </w:r>
      <w:r w:rsidR="00256F25" w:rsidRPr="00256F25">
        <w:rPr>
          <w:rFonts w:ascii="Times New Roman" w:hAnsi="Times New Roman" w:cs="Times New Roman"/>
          <w:sz w:val="24"/>
          <w:szCs w:val="24"/>
        </w:rPr>
        <w:t>Serão avaliados tanto os Erro Percentuais Absolutos Médios (MAPE) quando a Média dos Erros Acumulados Percentuais</w:t>
      </w:r>
      <w:r w:rsidR="00256F25">
        <w:rPr>
          <w:rFonts w:ascii="Times New Roman" w:hAnsi="Times New Roman" w:cs="Times New Roman"/>
          <w:sz w:val="24"/>
          <w:szCs w:val="24"/>
        </w:rPr>
        <w:t>.</w:t>
      </w:r>
      <w:r w:rsidRPr="00AA6D2A">
        <w:rPr>
          <w:rFonts w:ascii="Times New Roman" w:hAnsi="Times New Roman" w:cs="Times New Roman"/>
          <w:sz w:val="24"/>
          <w:szCs w:val="24"/>
        </w:rPr>
        <w:t xml:space="preserve"> Ela está dividida em três </w:t>
      </w:r>
      <w:r w:rsidR="00781939" w:rsidRPr="00AA6D2A">
        <w:rPr>
          <w:rFonts w:ascii="Times New Roman" w:hAnsi="Times New Roman" w:cs="Times New Roman"/>
          <w:sz w:val="24"/>
          <w:szCs w:val="24"/>
        </w:rPr>
        <w:t>sub</w:t>
      </w:r>
      <w:r w:rsidRPr="00AA6D2A">
        <w:rPr>
          <w:rFonts w:ascii="Times New Roman" w:hAnsi="Times New Roman" w:cs="Times New Roman"/>
          <w:sz w:val="24"/>
          <w:szCs w:val="24"/>
        </w:rPr>
        <w:t xml:space="preserve">seções. Na primeira </w:t>
      </w:r>
      <w:r w:rsidR="008C59A8" w:rsidRPr="00AA6D2A">
        <w:rPr>
          <w:rFonts w:ascii="Times New Roman" w:hAnsi="Times New Roman" w:cs="Times New Roman"/>
          <w:sz w:val="24"/>
          <w:szCs w:val="24"/>
        </w:rPr>
        <w:t xml:space="preserve">subseção </w:t>
      </w:r>
      <w:r w:rsidRPr="00AA6D2A">
        <w:rPr>
          <w:rFonts w:ascii="Times New Roman" w:hAnsi="Times New Roman" w:cs="Times New Roman"/>
          <w:sz w:val="24"/>
          <w:szCs w:val="24"/>
        </w:rPr>
        <w:t>serão apresentadas as medidas de acurácia com o objetivo de identificar qual método ou modelo se sobressaiu em diferentes hor</w:t>
      </w:r>
      <w:r w:rsidR="008C59A8" w:rsidRPr="00AA6D2A">
        <w:rPr>
          <w:rFonts w:ascii="Times New Roman" w:hAnsi="Times New Roman" w:cs="Times New Roman"/>
          <w:sz w:val="24"/>
          <w:szCs w:val="24"/>
        </w:rPr>
        <w:t>izontes temporais de previsão. Já a</w:t>
      </w:r>
      <w:r w:rsidRPr="00AA6D2A">
        <w:rPr>
          <w:rFonts w:ascii="Times New Roman" w:hAnsi="Times New Roman" w:cs="Times New Roman"/>
          <w:sz w:val="24"/>
          <w:szCs w:val="24"/>
        </w:rPr>
        <w:t xml:space="preserve"> segunda apresenta</w:t>
      </w:r>
      <w:r w:rsidR="008C59A8" w:rsidRPr="00AA6D2A">
        <w:rPr>
          <w:rFonts w:ascii="Times New Roman" w:hAnsi="Times New Roman" w:cs="Times New Roman"/>
          <w:sz w:val="24"/>
          <w:szCs w:val="24"/>
        </w:rPr>
        <w:t>rá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8C59A8" w:rsidRPr="00AA6D2A">
        <w:rPr>
          <w:rFonts w:ascii="Times New Roman" w:hAnsi="Times New Roman" w:cs="Times New Roman"/>
          <w:sz w:val="24"/>
          <w:szCs w:val="24"/>
        </w:rPr>
        <w:t xml:space="preserve">de forma </w:t>
      </w:r>
      <w:r w:rsidRPr="00AA6D2A">
        <w:rPr>
          <w:rFonts w:ascii="Times New Roman" w:hAnsi="Times New Roman" w:cs="Times New Roman"/>
          <w:sz w:val="24"/>
          <w:szCs w:val="24"/>
        </w:rPr>
        <w:t>breve</w:t>
      </w:r>
      <w:r w:rsidR="008C59A8" w:rsidRPr="00AA6D2A">
        <w:rPr>
          <w:rFonts w:ascii="Times New Roman" w:hAnsi="Times New Roman" w:cs="Times New Roman"/>
          <w:sz w:val="24"/>
          <w:szCs w:val="24"/>
        </w:rPr>
        <w:t xml:space="preserve"> os resultados por E</w:t>
      </w:r>
      <w:r w:rsidRPr="00AA6D2A">
        <w:rPr>
          <w:rFonts w:ascii="Times New Roman" w:hAnsi="Times New Roman" w:cs="Times New Roman"/>
          <w:sz w:val="24"/>
          <w:szCs w:val="24"/>
        </w:rPr>
        <w:t xml:space="preserve">stados. </w:t>
      </w:r>
      <w:r w:rsidR="008C59A8" w:rsidRPr="00AA6D2A">
        <w:rPr>
          <w:rFonts w:ascii="Times New Roman" w:hAnsi="Times New Roman" w:cs="Times New Roman"/>
          <w:sz w:val="24"/>
          <w:szCs w:val="24"/>
        </w:rPr>
        <w:t>P</w:t>
      </w:r>
      <w:r w:rsidRPr="00AA6D2A">
        <w:rPr>
          <w:rFonts w:ascii="Times New Roman" w:hAnsi="Times New Roman" w:cs="Times New Roman"/>
          <w:sz w:val="24"/>
          <w:szCs w:val="24"/>
        </w:rPr>
        <w:t>or fim, serão exploradas algumas variáveis capazes de caracterizar a diferença dos resultados entre os estados.</w:t>
      </w:r>
    </w:p>
    <w:p w14:paraId="28BD532F" w14:textId="77777777" w:rsidR="00AE019E" w:rsidRPr="00AA6D2A" w:rsidRDefault="00AE019E" w:rsidP="00AE019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22CE960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A6D2A">
        <w:rPr>
          <w:rFonts w:ascii="Times New Roman" w:eastAsiaTheme="minorEastAsia" w:hAnsi="Times New Roman" w:cs="Times New Roman"/>
          <w:b/>
          <w:sz w:val="24"/>
          <w:szCs w:val="24"/>
        </w:rPr>
        <w:t>4.1. Acurácia dos Métodos e Modelos – Análise Geral</w:t>
      </w:r>
    </w:p>
    <w:p w14:paraId="1001BD4D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DC7FA02" w14:textId="240B0CBB" w:rsidR="00AE019E" w:rsidRPr="00AA6D2A" w:rsidRDefault="00781939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 tabela 2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apresenta o erro absoluto percentual médio (MAPE) para diferentes horizontes de previsão</w:t>
      </w:r>
      <w:r w:rsidR="00256F25">
        <w:rPr>
          <w:rFonts w:ascii="Times New Roman" w:hAnsi="Times New Roman" w:cs="Times New Roman"/>
          <w:sz w:val="24"/>
          <w:szCs w:val="24"/>
        </w:rPr>
        <w:t xml:space="preserve"> e a tabela 3 apresenta a média do valor absoluto dos erros acumulados percentuais</w:t>
      </w:r>
      <w:r w:rsidR="00AE019E" w:rsidRPr="00AA6D2A">
        <w:rPr>
          <w:rFonts w:ascii="Times New Roman" w:hAnsi="Times New Roman" w:cs="Times New Roman"/>
          <w:sz w:val="24"/>
          <w:szCs w:val="24"/>
        </w:rPr>
        <w:t>. Para as previsões um passo a frente, o ARIMA obteve o menor MAPE (6,4%), quase metade do valor obtido pelo Ingênuo (11,4%). Para os demais horizontes de previsão a Combinação pela Média e pela Mediana alternaram a</w:t>
      </w:r>
      <w:r w:rsidR="005647EE">
        <w:rPr>
          <w:rFonts w:ascii="Times New Roman" w:hAnsi="Times New Roman" w:cs="Times New Roman"/>
          <w:sz w:val="24"/>
          <w:szCs w:val="24"/>
        </w:rPr>
        <w:t>s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primeira</w:t>
      </w:r>
      <w:r w:rsidR="005647EE">
        <w:rPr>
          <w:rFonts w:ascii="Times New Roman" w:hAnsi="Times New Roman" w:cs="Times New Roman"/>
          <w:sz w:val="24"/>
          <w:szCs w:val="24"/>
        </w:rPr>
        <w:t>s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posiç</w:t>
      </w:r>
      <w:r w:rsidR="005647EE">
        <w:rPr>
          <w:rFonts w:ascii="Times New Roman" w:hAnsi="Times New Roman" w:cs="Times New Roman"/>
          <w:sz w:val="24"/>
          <w:szCs w:val="24"/>
        </w:rPr>
        <w:t>ões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com valores de MAPE extremamente próximos. A Combinação pela Média foi superior em </w:t>
      </w:r>
      <w:r w:rsidR="005647EE">
        <w:rPr>
          <w:rFonts w:ascii="Times New Roman" w:hAnsi="Times New Roman" w:cs="Times New Roman"/>
          <w:sz w:val="24"/>
          <w:szCs w:val="24"/>
        </w:rPr>
        <w:t>quatro</w:t>
      </w:r>
      <w:r w:rsidR="005647EE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>horizontes</w:t>
      </w:r>
      <w:r w:rsidR="005647EE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e a Combinação pela Mediana em dois. Também merece destaque o desempenho do VAR. Apesar do MAPE relativamente alto para as previsões de um passo a frente (7,9%), seu desempenho melhorou comparativamente nos demais horizontes e obteve o </w:t>
      </w:r>
      <w:r w:rsidR="005647EE">
        <w:rPr>
          <w:rFonts w:ascii="Times New Roman" w:hAnsi="Times New Roman" w:cs="Times New Roman"/>
          <w:sz w:val="24"/>
          <w:szCs w:val="24"/>
        </w:rPr>
        <w:t>segundo</w:t>
      </w:r>
      <w:r w:rsidR="005647EE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>menor MAPE</w:t>
      </w:r>
      <w:r w:rsidR="005647EE">
        <w:rPr>
          <w:rFonts w:ascii="Times New Roman" w:hAnsi="Times New Roman" w:cs="Times New Roman"/>
          <w:sz w:val="24"/>
          <w:szCs w:val="24"/>
        </w:rPr>
        <w:t xml:space="preserve"> nos horizontes </w:t>
      </w:r>
      <w:proofErr w:type="spellStart"/>
      <w:r w:rsidR="005647E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647EE">
        <w:rPr>
          <w:rFonts w:ascii="Times New Roman" w:hAnsi="Times New Roman" w:cs="Times New Roman"/>
          <w:sz w:val="24"/>
          <w:szCs w:val="24"/>
        </w:rPr>
        <w:t>/2014-ago/2014 e set/2014-dez/2014</w:t>
      </w:r>
      <w:r w:rsidR="00AE019E" w:rsidRPr="00AA6D2A">
        <w:rPr>
          <w:rFonts w:ascii="Times New Roman" w:hAnsi="Times New Roman" w:cs="Times New Roman"/>
          <w:sz w:val="24"/>
          <w:szCs w:val="24"/>
        </w:rPr>
        <w:t>.</w:t>
      </w:r>
      <w:r w:rsidR="005647EE">
        <w:rPr>
          <w:rFonts w:ascii="Times New Roman" w:hAnsi="Times New Roman" w:cs="Times New Roman"/>
          <w:sz w:val="24"/>
          <w:szCs w:val="24"/>
        </w:rPr>
        <w:t xml:space="preserve"> As conclusões da tabela 3, elaborada com a média do valor absoluto do erro acumulado percentual foi a mesma, com um desempenho superior do ARIMA e das combinações pela média e mediana.</w:t>
      </w:r>
    </w:p>
    <w:p w14:paraId="6BCEF0B2" w14:textId="76707AD3" w:rsidR="00AE019E" w:rsidRPr="00AA6D2A" w:rsidRDefault="00AE019E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 xml:space="preserve">Também é possível notar a partir da análise da tabela </w:t>
      </w:r>
      <w:r w:rsidR="004D04A3" w:rsidRPr="00AA6D2A">
        <w:rPr>
          <w:rFonts w:ascii="Times New Roman" w:hAnsi="Times New Roman" w:cs="Times New Roman"/>
          <w:sz w:val="24"/>
          <w:szCs w:val="24"/>
        </w:rPr>
        <w:t>2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5647EE">
        <w:rPr>
          <w:rFonts w:ascii="Times New Roman" w:hAnsi="Times New Roman" w:cs="Times New Roman"/>
          <w:sz w:val="24"/>
          <w:szCs w:val="24"/>
        </w:rPr>
        <w:t xml:space="preserve">e 3 </w:t>
      </w:r>
      <w:r w:rsidRPr="00AA6D2A">
        <w:rPr>
          <w:rFonts w:ascii="Times New Roman" w:hAnsi="Times New Roman" w:cs="Times New Roman"/>
          <w:sz w:val="24"/>
          <w:szCs w:val="24"/>
        </w:rPr>
        <w:t xml:space="preserve">a tendência de piora na acurácia com o incremento do horizonte para todos os modelos. Esta tendência de piora é natural, no entanto, um modelo que consegue manter seu desempenho estável pode ser adequado em determinadas situações. </w:t>
      </w:r>
    </w:p>
    <w:p w14:paraId="69C4B862" w14:textId="77777777" w:rsidR="003C7A49" w:rsidRDefault="003C7A49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63AED8AE" w14:textId="77777777" w:rsidR="00256F25" w:rsidRPr="00AA6D2A" w:rsidRDefault="00256F25" w:rsidP="007567D3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13408819" w14:textId="77777777" w:rsidR="00AE019E" w:rsidRDefault="00781939" w:rsidP="0078193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Tabela 2</w:t>
      </w:r>
      <w:r w:rsidR="00AE019E" w:rsidRPr="00AA6D2A">
        <w:rPr>
          <w:rFonts w:ascii="Times New Roman" w:hAnsi="Times New Roman" w:cs="Times New Roman"/>
          <w:b/>
          <w:sz w:val="24"/>
          <w:szCs w:val="24"/>
        </w:rPr>
        <w:t xml:space="preserve"> - Erro Abs</w:t>
      </w:r>
      <w:r w:rsidRPr="00AA6D2A">
        <w:rPr>
          <w:rFonts w:ascii="Times New Roman" w:hAnsi="Times New Roman" w:cs="Times New Roman"/>
          <w:b/>
          <w:sz w:val="24"/>
          <w:szCs w:val="24"/>
        </w:rPr>
        <w:t>oluto Percentual Médio (MAPE)</w:t>
      </w:r>
      <w:r w:rsidR="001458AC"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536D" w:rsidRPr="00AA6D2A">
        <w:rPr>
          <w:rFonts w:ascii="Times New Roman" w:hAnsi="Times New Roman" w:cs="Times New Roman"/>
          <w:b/>
          <w:sz w:val="24"/>
          <w:szCs w:val="24"/>
        </w:rPr>
        <w:t>por Horizonte de Previsão</w:t>
      </w:r>
    </w:p>
    <w:tbl>
      <w:tblPr>
        <w:tblW w:w="9161" w:type="dxa"/>
        <w:tblInd w:w="93" w:type="dxa"/>
        <w:tblLook w:val="04A0" w:firstRow="1" w:lastRow="0" w:firstColumn="1" w:lastColumn="0" w:noHBand="0" w:noVBand="1"/>
      </w:tblPr>
      <w:tblGrid>
        <w:gridCol w:w="3054"/>
        <w:gridCol w:w="784"/>
        <w:gridCol w:w="894"/>
        <w:gridCol w:w="892"/>
        <w:gridCol w:w="892"/>
        <w:gridCol w:w="894"/>
        <w:gridCol w:w="892"/>
        <w:gridCol w:w="892"/>
      </w:tblGrid>
      <w:tr w:rsidR="00256F25" w:rsidRPr="00256F25" w14:paraId="69E0FABC" w14:textId="77777777" w:rsidTr="00256F25">
        <w:trPr>
          <w:trHeight w:val="280"/>
        </w:trPr>
        <w:tc>
          <w:tcPr>
            <w:tcW w:w="30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1A46D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Método</w:t>
            </w:r>
            <w:proofErr w:type="spellEnd"/>
          </w:p>
        </w:tc>
        <w:tc>
          <w:tcPr>
            <w:tcW w:w="610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1CEDF0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256F25" w:rsidRPr="00256F25" w14:paraId="4AE8E043" w14:textId="77777777" w:rsidTr="00256F25">
        <w:trPr>
          <w:trHeight w:val="660"/>
        </w:trPr>
        <w:tc>
          <w:tcPr>
            <w:tcW w:w="30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FFE35F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C2B4FD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622F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7CAB3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8099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5F560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32AD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4F07B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256F2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256F25" w:rsidRPr="00256F25" w14:paraId="244670CD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34D1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ARIMA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724E5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6.4%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3F6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046EF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E039C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D47C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311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12.4%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7DF1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9.9%</w:t>
            </w:r>
          </w:p>
        </w:tc>
      </w:tr>
      <w:tr w:rsidR="00256F25" w:rsidRPr="00256F25" w14:paraId="07307FF1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231D4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Média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652F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ADBD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AA1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8.6%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6CB5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10.2%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B038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8.9%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B04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10.5%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E8A68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</w:tr>
      <w:tr w:rsidR="00256F25" w:rsidRPr="00256F25" w14:paraId="58C0571E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8F0F4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Mediana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0A78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75BD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B9F6C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8.7%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FDB49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10.0%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4C5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C69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11.3%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7A92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9.2%</w:t>
            </w:r>
          </w:p>
        </w:tc>
      </w:tr>
      <w:tr w:rsidR="00256F25" w:rsidRPr="00256F25" w14:paraId="5834C70F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AFB9A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STAR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3DC1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4E3C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8B9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ACBF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11.7%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5D82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235EC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13.8%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B6BD6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</w:tr>
      <w:tr w:rsidR="00256F25" w:rsidRPr="00256F25" w14:paraId="4A23AD65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56DE0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VAR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52C00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7.9%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DF2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7.6%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DDAB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D781F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639F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9B5FB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3973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</w:tr>
      <w:tr w:rsidR="00256F25" w:rsidRPr="00256F25" w14:paraId="5E22F1CE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FD382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Suavização</w:t>
            </w:r>
            <w:proofErr w:type="spellEnd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Exponencial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20E93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8.1%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E9E8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2E38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8D204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10.5%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DBBB9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10.5%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5AA3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DC0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</w:tr>
      <w:tr w:rsidR="00256F25" w:rsidRPr="00256F25" w14:paraId="744EF100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35B2D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Passeio</w:t>
            </w:r>
            <w:proofErr w:type="spellEnd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Aleatório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CA66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8.2%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B168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8.8%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8A1F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12.3%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889A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15.9%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3E6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10.6%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2FA0B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14.5%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F3EF5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12.4%</w:t>
            </w:r>
          </w:p>
        </w:tc>
      </w:tr>
      <w:tr w:rsidR="00256F25" w:rsidRPr="00256F25" w14:paraId="320E23FB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8F74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LSTVAR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C11C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174B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8.1%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46D9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D0F6D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13.1%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58CB6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13.0%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3D9D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15.9%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9D285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12.2%</w:t>
            </w:r>
          </w:p>
        </w:tc>
      </w:tr>
      <w:tr w:rsidR="00256F25" w:rsidRPr="00256F25" w14:paraId="403C7B5D" w14:textId="77777777" w:rsidTr="00256F25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71F69" w14:textId="77777777" w:rsidR="00256F25" w:rsidRPr="00256F25" w:rsidRDefault="00256F25" w:rsidP="00256F2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Ingênuo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CE712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C974E8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6BA2E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11.9%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13EA5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12.0%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7D01CD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17.7%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BB08B7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16.3%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4A160C" w14:textId="77777777" w:rsidR="00256F25" w:rsidRPr="00256F25" w:rsidRDefault="00256F25" w:rsidP="00256F2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256F25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13.9%</w:t>
            </w:r>
          </w:p>
        </w:tc>
      </w:tr>
    </w:tbl>
    <w:p w14:paraId="0EC71611" w14:textId="77777777" w:rsidR="00781939" w:rsidRPr="00AA6D2A" w:rsidRDefault="00781939" w:rsidP="007567D3">
      <w:pPr>
        <w:spacing w:after="0" w:line="360" w:lineRule="auto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</w:t>
      </w:r>
      <w:r w:rsidRPr="00AA6D2A">
        <w:rPr>
          <w:rFonts w:ascii="Times New Roman" w:hAnsi="Times New Roman" w:cs="Times New Roman"/>
          <w:b/>
          <w:i/>
          <w:sz w:val="18"/>
          <w:szCs w:val="18"/>
        </w:rPr>
        <w:t xml:space="preserve"> </w:t>
      </w:r>
      <w:r w:rsidRPr="00AA6D2A">
        <w:rPr>
          <w:rFonts w:ascii="Times New Roman" w:hAnsi="Times New Roman" w:cs="Times New Roman"/>
          <w:i/>
          <w:sz w:val="18"/>
          <w:szCs w:val="18"/>
        </w:rPr>
        <w:t>Fora da Amostra (maio/2013 – dez/2014, n=20)</w:t>
      </w:r>
    </w:p>
    <w:p w14:paraId="06A6528F" w14:textId="77777777" w:rsidR="00AE019E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2B3CA91" w14:textId="77777777" w:rsidR="00EA7C78" w:rsidRDefault="00EA7C78" w:rsidP="00AE019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66F1575" w14:textId="77777777" w:rsidR="00EA7C78" w:rsidRDefault="00EA7C78" w:rsidP="00AE019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E972237" w14:textId="77777777" w:rsidR="00EA7C78" w:rsidRPr="00AA6D2A" w:rsidRDefault="00EA7C78" w:rsidP="00AE019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FFF9D6" w14:textId="3EABBF16" w:rsidR="00BD0BE5" w:rsidRDefault="00EA7C78" w:rsidP="00BD0B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Tabela</w:t>
      </w:r>
      <w:proofErr w:type="spellEnd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 – </w:t>
      </w: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Média</w:t>
      </w:r>
      <w:proofErr w:type="spellEnd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do Valor </w:t>
      </w: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Absoluto</w:t>
      </w:r>
      <w:proofErr w:type="spellEnd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do </w:t>
      </w: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Erro</w:t>
      </w:r>
      <w:proofErr w:type="spellEnd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Acumulado</w:t>
      </w:r>
      <w:proofErr w:type="spellEnd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A7C78">
        <w:rPr>
          <w:rFonts w:ascii="Times New Roman" w:hAnsi="Times New Roman" w:cs="Times New Roman"/>
          <w:b/>
          <w:sz w:val="24"/>
          <w:szCs w:val="24"/>
          <w:lang w:val="en-US"/>
        </w:rPr>
        <w:t>Percentual</w:t>
      </w:r>
      <w:proofErr w:type="spellEnd"/>
      <w:r w:rsid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3C7A49">
        <w:rPr>
          <w:rFonts w:ascii="Times New Roman" w:hAnsi="Times New Roman" w:cs="Times New Roman"/>
          <w:b/>
          <w:sz w:val="24"/>
          <w:szCs w:val="24"/>
          <w:lang w:val="en-US"/>
        </w:rPr>
        <w:t>por</w:t>
      </w:r>
      <w:proofErr w:type="spellEnd"/>
      <w:r w:rsid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Horizonte de </w:t>
      </w:r>
      <w:proofErr w:type="spellStart"/>
      <w:r w:rsidR="003C7A49">
        <w:rPr>
          <w:rFonts w:ascii="Times New Roman" w:hAnsi="Times New Roman" w:cs="Times New Roman"/>
          <w:b/>
          <w:sz w:val="24"/>
          <w:szCs w:val="24"/>
          <w:lang w:val="en-US"/>
        </w:rPr>
        <w:t>Previsão</w:t>
      </w:r>
      <w:proofErr w:type="spellEnd"/>
    </w:p>
    <w:tbl>
      <w:tblPr>
        <w:tblW w:w="9244" w:type="dxa"/>
        <w:tblInd w:w="93" w:type="dxa"/>
        <w:tblLook w:val="04A0" w:firstRow="1" w:lastRow="0" w:firstColumn="1" w:lastColumn="0" w:noHBand="0" w:noVBand="1"/>
      </w:tblPr>
      <w:tblGrid>
        <w:gridCol w:w="3060"/>
        <w:gridCol w:w="784"/>
        <w:gridCol w:w="903"/>
        <w:gridCol w:w="891"/>
        <w:gridCol w:w="901"/>
        <w:gridCol w:w="903"/>
        <w:gridCol w:w="901"/>
        <w:gridCol w:w="901"/>
      </w:tblGrid>
      <w:tr w:rsidR="00EA7C78" w:rsidRPr="00EA7C78" w14:paraId="01E34976" w14:textId="77777777" w:rsidTr="00EA7C78">
        <w:trPr>
          <w:trHeight w:val="280"/>
        </w:trPr>
        <w:tc>
          <w:tcPr>
            <w:tcW w:w="30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90EA5B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Método</w:t>
            </w:r>
            <w:proofErr w:type="spellEnd"/>
          </w:p>
        </w:tc>
        <w:tc>
          <w:tcPr>
            <w:tcW w:w="618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F728C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EA7C78" w:rsidRPr="00EA7C78" w14:paraId="6A0F7828" w14:textId="77777777" w:rsidTr="00EA7C78">
        <w:trPr>
          <w:trHeight w:val="660"/>
        </w:trPr>
        <w:tc>
          <w:tcPr>
            <w:tcW w:w="30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85E314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6652B0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FDF8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9E688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DB96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E3F2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A288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E220C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EA7C78" w:rsidRPr="00EA7C78" w14:paraId="1AB15740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193E2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ARIMA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340E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6.4%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CFAA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4.7%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25A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8EA0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3.8%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70C8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74AF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11.0%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BB1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5.2%</w:t>
            </w:r>
          </w:p>
        </w:tc>
      </w:tr>
      <w:tr w:rsidR="00EA7C78" w:rsidRPr="00EA7C78" w14:paraId="6464189E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F490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Média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08A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B244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106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6.6%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449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6.5%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10A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DAE4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426E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5.2%</w:t>
            </w:r>
          </w:p>
        </w:tc>
      </w:tr>
      <w:tr w:rsidR="00EA7C78" w:rsidRPr="00EA7C78" w14:paraId="5A50FA2F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15CE8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Mediana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259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099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3.6%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EFD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4746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5.9%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6BD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B11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8.9%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A33C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5.4%</w:t>
            </w:r>
          </w:p>
        </w:tc>
      </w:tr>
      <w:tr w:rsidR="00EA7C78" w:rsidRPr="00EA7C78" w14:paraId="1436ED37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AD34F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96FA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DB13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4.9%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53AE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8.2%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10C7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8817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B36F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11.6%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7F32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</w:tr>
      <w:tr w:rsidR="00EA7C78" w:rsidRPr="00EA7C78" w14:paraId="11496F8A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219D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1343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7.9%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CF3F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5.1%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A68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CE03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6.7%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516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0D6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9.6%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9DD3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5.9%</w:t>
            </w:r>
          </w:p>
        </w:tc>
      </w:tr>
      <w:tr w:rsidR="00EA7C78" w:rsidRPr="00EA7C78" w14:paraId="1219F0A9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8B6B5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Suavização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Exponencial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612B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8.1%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1C4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4.8%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685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7.3%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2146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7.2%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50AC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8.9%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C6FF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10.2%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FCBC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</w:tr>
      <w:tr w:rsidR="00EA7C78" w:rsidRPr="00EA7C78" w14:paraId="75859F43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23992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Passeio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Aleatório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560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8.2%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C290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4.9%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ECD4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9.5%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51D0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7.8%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EE1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8.3%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999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11.6%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1D00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</w:tr>
      <w:tr w:rsidR="00EA7C78" w:rsidRPr="00EA7C78" w14:paraId="3DD3D68C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B292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LSTVAR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E4DC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853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5.1%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783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9.5%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77D8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10.0%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13B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12.0%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A161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14.6%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82A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</w:tr>
      <w:tr w:rsidR="00EA7C78" w:rsidRPr="00EA7C78" w14:paraId="00EB6DA3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A9433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Ingênuo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742C1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CD283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9.0%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8D4C2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9.7%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AF638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10.3%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89864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16.3%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1755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14.3%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0384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10.7%</w:t>
            </w:r>
          </w:p>
        </w:tc>
      </w:tr>
    </w:tbl>
    <w:p w14:paraId="53CFC2D4" w14:textId="77777777" w:rsidR="00EA7C78" w:rsidRPr="00AA6D2A" w:rsidRDefault="00EA7C78" w:rsidP="00EA7C78">
      <w:pPr>
        <w:spacing w:after="0" w:line="360" w:lineRule="auto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</w:t>
      </w:r>
      <w:r w:rsidRPr="00AA6D2A">
        <w:rPr>
          <w:rFonts w:ascii="Times New Roman" w:hAnsi="Times New Roman" w:cs="Times New Roman"/>
          <w:b/>
          <w:i/>
          <w:sz w:val="18"/>
          <w:szCs w:val="18"/>
        </w:rPr>
        <w:t xml:space="preserve"> </w:t>
      </w:r>
      <w:r w:rsidRPr="00AA6D2A">
        <w:rPr>
          <w:rFonts w:ascii="Times New Roman" w:hAnsi="Times New Roman" w:cs="Times New Roman"/>
          <w:i/>
          <w:sz w:val="18"/>
          <w:szCs w:val="18"/>
        </w:rPr>
        <w:t>Fora da Amostra (maio/2013 – dez/2014, n=20)</w:t>
      </w:r>
    </w:p>
    <w:p w14:paraId="35B9FD42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5A77E" w14:textId="15943B4E" w:rsidR="008B51F7" w:rsidRPr="00AA6D2A" w:rsidRDefault="00EA7C78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 figura 1 apresenta a distribuição dos erros absolutos percentuais por horizonte de previsão. Fica clara a diferença de desempenho entre os sete primeiros meses e os restantes. Não somente a mediana dos erros foi menor nos sete primeiros meses, como a variabilidade também foi significativamente menor.</w:t>
      </w:r>
    </w:p>
    <w:p w14:paraId="132F3AA7" w14:textId="77777777" w:rsidR="008B51F7" w:rsidRPr="00AA6D2A" w:rsidRDefault="008B51F7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9E40C" w14:textId="77777777" w:rsidR="008B51F7" w:rsidRPr="00AA6D2A" w:rsidRDefault="008B51F7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E6FDC" w14:textId="77777777" w:rsidR="008A2AE4" w:rsidRPr="00AA6D2A" w:rsidRDefault="004D04A3" w:rsidP="00BF40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Figura</w:t>
      </w:r>
      <w:r w:rsidR="008A2AE4" w:rsidRPr="00AA6D2A">
        <w:rPr>
          <w:rFonts w:ascii="Times New Roman" w:hAnsi="Times New Roman" w:cs="Times New Roman"/>
          <w:b/>
          <w:sz w:val="24"/>
          <w:szCs w:val="24"/>
        </w:rPr>
        <w:t xml:space="preserve"> 1 – Erros Absolutos Percentuais </w:t>
      </w:r>
      <w:r w:rsidR="008A2AE4" w:rsidRPr="00AA6D2A">
        <w:rPr>
          <w:rFonts w:ascii="Times New Roman" w:hAnsi="Times New Roman" w:cs="Times New Roman"/>
          <w:b/>
          <w:i/>
          <w:sz w:val="24"/>
          <w:szCs w:val="24"/>
        </w:rPr>
        <w:t>versus</w:t>
      </w:r>
      <w:r w:rsidR="008A2AE4" w:rsidRPr="00AA6D2A">
        <w:rPr>
          <w:rFonts w:ascii="Times New Roman" w:hAnsi="Times New Roman" w:cs="Times New Roman"/>
          <w:b/>
          <w:sz w:val="24"/>
          <w:szCs w:val="24"/>
        </w:rPr>
        <w:t xml:space="preserve"> Horizontes de Previsão</w:t>
      </w:r>
    </w:p>
    <w:p w14:paraId="18761A0D" w14:textId="77777777" w:rsidR="00AE019E" w:rsidRPr="00AA6D2A" w:rsidRDefault="00AE019E" w:rsidP="004D04A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AA6D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239CB0D" wp14:editId="2E2FA0D8">
            <wp:extent cx="5612130" cy="335661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1102" w14:textId="77777777" w:rsidR="004D04A3" w:rsidRPr="00AA6D2A" w:rsidRDefault="004D04A3" w:rsidP="004D04A3">
      <w:pPr>
        <w:spacing w:after="0" w:line="360" w:lineRule="auto"/>
        <w:ind w:firstLine="426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66E33A9D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64C7E6A" w14:textId="5424F619" w:rsidR="00AE019E" w:rsidRPr="00AA6D2A" w:rsidRDefault="004D04A3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</w:t>
      </w:r>
      <w:r w:rsidR="00EA7C78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tabela</w:t>
      </w:r>
      <w:r w:rsidR="00EA7C78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2</w:t>
      </w:r>
      <w:r w:rsidR="00EA7C78">
        <w:rPr>
          <w:rFonts w:ascii="Times New Roman" w:hAnsi="Times New Roman" w:cs="Times New Roman"/>
          <w:sz w:val="24"/>
          <w:szCs w:val="24"/>
        </w:rPr>
        <w:t xml:space="preserve"> e 3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apresenta</w:t>
      </w:r>
      <w:r w:rsidR="00EA7C78">
        <w:rPr>
          <w:rFonts w:ascii="Times New Roman" w:hAnsi="Times New Roman" w:cs="Times New Roman"/>
          <w:sz w:val="24"/>
          <w:szCs w:val="24"/>
        </w:rPr>
        <w:t>m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o comportamento médio dos métodos e modelos em relação à acurácia das previsões. Entretanto, também é interessante analisarmos quais modelos tiveram o maior número de melhor acurácia para um Estado específico, desconsiderando seu comportamento médio entre os Es</w:t>
      </w:r>
      <w:r w:rsidRPr="00AA6D2A">
        <w:rPr>
          <w:rFonts w:ascii="Times New Roman" w:hAnsi="Times New Roman" w:cs="Times New Roman"/>
          <w:sz w:val="24"/>
          <w:szCs w:val="24"/>
        </w:rPr>
        <w:t>tados. Nesse sentido, a</w:t>
      </w:r>
      <w:r w:rsidR="00EA7C78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tabela</w:t>
      </w:r>
      <w:r w:rsidR="00EA7C78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6262B5">
        <w:rPr>
          <w:rFonts w:ascii="Times New Roman" w:hAnsi="Times New Roman" w:cs="Times New Roman"/>
          <w:sz w:val="24"/>
          <w:szCs w:val="24"/>
        </w:rPr>
        <w:t xml:space="preserve">4 </w:t>
      </w:r>
      <w:r w:rsidR="00EA7C78">
        <w:rPr>
          <w:rFonts w:ascii="Times New Roman" w:hAnsi="Times New Roman" w:cs="Times New Roman"/>
          <w:sz w:val="24"/>
          <w:szCs w:val="24"/>
        </w:rPr>
        <w:t xml:space="preserve">e </w:t>
      </w:r>
      <w:r w:rsidR="006262B5">
        <w:rPr>
          <w:rFonts w:ascii="Times New Roman" w:hAnsi="Times New Roman" w:cs="Times New Roman"/>
          <w:sz w:val="24"/>
          <w:szCs w:val="24"/>
        </w:rPr>
        <w:t>5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apresenta</w:t>
      </w:r>
      <w:r w:rsidR="00EA7C78">
        <w:rPr>
          <w:rFonts w:ascii="Times New Roman" w:hAnsi="Times New Roman" w:cs="Times New Roman"/>
          <w:sz w:val="24"/>
          <w:szCs w:val="24"/>
        </w:rPr>
        <w:t>m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o percentual de vezes que um modelo obteve o menor MAPE </w:t>
      </w:r>
      <w:r w:rsidR="00EA7C78">
        <w:rPr>
          <w:rFonts w:ascii="Times New Roman" w:hAnsi="Times New Roman" w:cs="Times New Roman"/>
          <w:sz w:val="24"/>
          <w:szCs w:val="24"/>
        </w:rPr>
        <w:t xml:space="preserve">ou o menor Erro Acumulado Percentual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entre os 27 </w:t>
      </w:r>
      <w:r w:rsidR="00995CD6" w:rsidRPr="00AA6D2A">
        <w:rPr>
          <w:rFonts w:ascii="Times New Roman" w:hAnsi="Times New Roman" w:cs="Times New Roman"/>
          <w:sz w:val="24"/>
          <w:szCs w:val="24"/>
        </w:rPr>
        <w:t>E</w:t>
      </w:r>
      <w:r w:rsidR="00AE019E" w:rsidRPr="00AA6D2A">
        <w:rPr>
          <w:rFonts w:ascii="Times New Roman" w:hAnsi="Times New Roman" w:cs="Times New Roman"/>
          <w:sz w:val="24"/>
          <w:szCs w:val="24"/>
        </w:rPr>
        <w:t>stados para diferentes horizontes de previsão. Sua interpretação é, por exemplo, que para o horizonte de previsão de um passo a frente o Passeio Aleatório teve o menor MAPE em 7,4% dos Estados.</w:t>
      </w:r>
    </w:p>
    <w:p w14:paraId="4CCE402A" w14:textId="05B660ED" w:rsidR="008B51F7" w:rsidRPr="00AA6D2A" w:rsidRDefault="00AE019E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Alguns fatos interessantes podem ser observados nessa análise. Em primeiro lugar, o Ingênuo, que obteve o maior MAPE na média para os Estados, foi um dos que mais vezes obteve o menor MAPE na análise de cada Estado, ao lado do ARIMA. No caso do Ingênuo</w:t>
      </w:r>
      <w:r w:rsidR="004D04A3" w:rsidRPr="00AA6D2A">
        <w:rPr>
          <w:rFonts w:ascii="Times New Roman" w:hAnsi="Times New Roman" w:cs="Times New Roman"/>
          <w:sz w:val="24"/>
          <w:szCs w:val="24"/>
        </w:rPr>
        <w:t>,</w:t>
      </w:r>
      <w:r w:rsidRPr="00AA6D2A">
        <w:rPr>
          <w:rFonts w:ascii="Times New Roman" w:hAnsi="Times New Roman" w:cs="Times New Roman"/>
          <w:sz w:val="24"/>
          <w:szCs w:val="24"/>
        </w:rPr>
        <w:t xml:space="preserve"> isso implica que sua performance possui uma grande variabilidade.</w:t>
      </w:r>
    </w:p>
    <w:p w14:paraId="1F806D44" w14:textId="77777777" w:rsidR="008B51F7" w:rsidRDefault="008B51F7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5C269983" w14:textId="77777777" w:rsidR="004D7EA6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4FDC1BD1" w14:textId="77777777" w:rsidR="004D7EA6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4A2409FA" w14:textId="77777777" w:rsidR="004D7EA6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639F889F" w14:textId="77777777" w:rsidR="004D7EA6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7A491C91" w14:textId="77777777" w:rsidR="004D7EA6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61D9DA97" w14:textId="77777777" w:rsidR="004D7EA6" w:rsidRPr="00AA6D2A" w:rsidRDefault="004D7EA6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1CEC93A9" w14:textId="46217D02" w:rsidR="00AE019E" w:rsidRPr="00AA6D2A" w:rsidRDefault="001B4376" w:rsidP="004D04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Pr="00AA6D2A">
        <w:rPr>
          <w:rFonts w:ascii="Times New Roman" w:hAnsi="Times New Roman" w:cs="Times New Roman"/>
          <w:b/>
          <w:sz w:val="24"/>
          <w:szCs w:val="24"/>
        </w:rPr>
        <w:t>- Porcentagem de vezes que o modelo obteve menor MAPE em algum Estado</w:t>
      </w:r>
    </w:p>
    <w:tbl>
      <w:tblPr>
        <w:tblW w:w="9080" w:type="dxa"/>
        <w:tblInd w:w="93" w:type="dxa"/>
        <w:tblLook w:val="04A0" w:firstRow="1" w:lastRow="0" w:firstColumn="1" w:lastColumn="0" w:noHBand="0" w:noVBand="1"/>
      </w:tblPr>
      <w:tblGrid>
        <w:gridCol w:w="3060"/>
        <w:gridCol w:w="784"/>
        <w:gridCol w:w="884"/>
        <w:gridCol w:w="882"/>
        <w:gridCol w:w="882"/>
        <w:gridCol w:w="884"/>
        <w:gridCol w:w="882"/>
        <w:gridCol w:w="882"/>
      </w:tblGrid>
      <w:tr w:rsidR="00EA7C78" w:rsidRPr="00EA7C78" w14:paraId="5DA1E562" w14:textId="77777777" w:rsidTr="00EA7C78">
        <w:trPr>
          <w:trHeight w:val="280"/>
        </w:trPr>
        <w:tc>
          <w:tcPr>
            <w:tcW w:w="30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4AF010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Método</w:t>
            </w:r>
            <w:proofErr w:type="spellEnd"/>
          </w:p>
        </w:tc>
        <w:tc>
          <w:tcPr>
            <w:tcW w:w="60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C6CC8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EA7C78" w:rsidRPr="00EA7C78" w14:paraId="67CCCB32" w14:textId="77777777" w:rsidTr="00EA7C78">
        <w:trPr>
          <w:trHeight w:val="720"/>
        </w:trPr>
        <w:tc>
          <w:tcPr>
            <w:tcW w:w="30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E9C83B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1B33AE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8787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2CD3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6A7B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D0C4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0D79E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0A78E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A7C7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EA7C78" w:rsidRPr="00EA7C78" w14:paraId="24D45F67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2D7C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Ingênuo</w:t>
            </w:r>
            <w:proofErr w:type="spellEnd"/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9AC3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70D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3737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0E03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64D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845A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046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</w:tr>
      <w:tr w:rsidR="00EA7C78" w:rsidRPr="00EA7C78" w14:paraId="25174DB5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CC6CB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ARIMA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2FB1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4A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4011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AAD1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F2E1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D17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7E41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</w:tr>
      <w:tr w:rsidR="00EA7C78" w:rsidRPr="00EA7C78" w14:paraId="5602BBF0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E782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LSTVAR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A160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066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5A8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5022F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17D9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223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D034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</w:tr>
      <w:tr w:rsidR="00EA7C78" w:rsidRPr="00EA7C78" w14:paraId="1442C1DA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0D29C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STAR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7E2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1242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9260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88E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5B04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AAC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47F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</w:tr>
      <w:tr w:rsidR="00EA7C78" w:rsidRPr="00EA7C78" w14:paraId="112EC4A9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39538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Média</w:t>
            </w:r>
            <w:proofErr w:type="spellEnd"/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07B0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DAFA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DB1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D5AF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6E25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5D0B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4BD4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</w:tr>
      <w:tr w:rsidR="00EA7C78" w:rsidRPr="00EA7C78" w14:paraId="18E4B07F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35C6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Passeio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Aleatório</w:t>
            </w:r>
            <w:proofErr w:type="spellEnd"/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AD77A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9486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4C2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5E2A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573D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ED8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CF1C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0.0%</w:t>
            </w:r>
          </w:p>
        </w:tc>
      </w:tr>
      <w:tr w:rsidR="00EA7C78" w:rsidRPr="00EA7C78" w14:paraId="36B89F63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3B103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VAR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A6E6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FC45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CC4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C277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1F29E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565D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167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</w:tr>
      <w:tr w:rsidR="00EA7C78" w:rsidRPr="00EA7C78" w14:paraId="435025C1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7AF8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Suavização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Exponencial</w:t>
            </w:r>
            <w:proofErr w:type="spellEnd"/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56C69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CDCB4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B8FE0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5DD7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BD64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90F9B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879A8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</w:tr>
      <w:tr w:rsidR="00EA7C78" w:rsidRPr="00EA7C78" w14:paraId="5E648238" w14:textId="77777777" w:rsidTr="00EA7C78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5438A" w14:textId="77777777" w:rsidR="00EA7C78" w:rsidRPr="00EA7C78" w:rsidRDefault="00EA7C78" w:rsidP="00EA7C7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Mediana</w:t>
            </w:r>
            <w:proofErr w:type="spellEnd"/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BCEA9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0.0%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80543C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C502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C81AD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78D96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5F6EC3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28FC51" w14:textId="77777777" w:rsidR="00EA7C78" w:rsidRPr="00EA7C78" w:rsidRDefault="00EA7C78" w:rsidP="00EA7C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A7C78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</w:tr>
    </w:tbl>
    <w:p w14:paraId="13228A47" w14:textId="77777777" w:rsidR="00AE019E" w:rsidRPr="00AA6D2A" w:rsidRDefault="00AE019E" w:rsidP="007567D3">
      <w:pPr>
        <w:spacing w:after="0" w:line="360" w:lineRule="auto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</w:t>
      </w:r>
      <w:r w:rsidR="004D04A3" w:rsidRPr="00AA6D2A">
        <w:rPr>
          <w:rFonts w:ascii="Times New Roman" w:hAnsi="Times New Roman" w:cs="Times New Roman"/>
          <w:sz w:val="18"/>
          <w:szCs w:val="18"/>
        </w:rPr>
        <w:t xml:space="preserve">própria </w:t>
      </w:r>
      <w:r w:rsidRPr="00AA6D2A">
        <w:rPr>
          <w:rFonts w:ascii="Times New Roman" w:hAnsi="Times New Roman" w:cs="Times New Roman"/>
          <w:sz w:val="18"/>
          <w:szCs w:val="18"/>
        </w:rPr>
        <w:t xml:space="preserve">dos </w:t>
      </w:r>
      <w:r w:rsidR="004D04A3" w:rsidRPr="00AA6D2A">
        <w:rPr>
          <w:rFonts w:ascii="Times New Roman" w:hAnsi="Times New Roman" w:cs="Times New Roman"/>
          <w:sz w:val="18"/>
          <w:szCs w:val="18"/>
        </w:rPr>
        <w:t>a</w:t>
      </w:r>
      <w:r w:rsidRPr="00AA6D2A">
        <w:rPr>
          <w:rFonts w:ascii="Times New Roman" w:hAnsi="Times New Roman" w:cs="Times New Roman"/>
          <w:sz w:val="18"/>
          <w:szCs w:val="18"/>
        </w:rPr>
        <w:t>utores</w:t>
      </w:r>
      <w:r w:rsidR="004D04A3" w:rsidRPr="00AA6D2A">
        <w:rPr>
          <w:rFonts w:ascii="Times New Roman" w:hAnsi="Times New Roman" w:cs="Times New Roman"/>
          <w:sz w:val="18"/>
          <w:szCs w:val="18"/>
        </w:rPr>
        <w:t xml:space="preserve">. </w:t>
      </w:r>
      <w:r w:rsidR="004D04A3" w:rsidRPr="00AA6D2A">
        <w:rPr>
          <w:rFonts w:ascii="Times New Roman" w:hAnsi="Times New Roman" w:cs="Times New Roman"/>
          <w:i/>
          <w:sz w:val="18"/>
          <w:szCs w:val="18"/>
        </w:rPr>
        <w:t>Nota: Fora da Amostra (maio/2013 – dez/2014, n=2</w:t>
      </w:r>
      <w:r w:rsidR="008D2868" w:rsidRPr="00AA6D2A">
        <w:rPr>
          <w:rFonts w:ascii="Times New Roman" w:hAnsi="Times New Roman" w:cs="Times New Roman"/>
          <w:i/>
          <w:sz w:val="18"/>
          <w:szCs w:val="18"/>
        </w:rPr>
        <w:t>0</w:t>
      </w:r>
      <w:r w:rsidR="004D04A3" w:rsidRPr="00AA6D2A">
        <w:rPr>
          <w:rFonts w:ascii="Times New Roman" w:hAnsi="Times New Roman" w:cs="Times New Roman"/>
          <w:i/>
          <w:sz w:val="18"/>
          <w:szCs w:val="18"/>
        </w:rPr>
        <w:t>)</w:t>
      </w:r>
    </w:p>
    <w:p w14:paraId="2F1F84A9" w14:textId="77777777" w:rsidR="00AE019E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58762" w14:textId="77777777" w:rsidR="00E36BFB" w:rsidRDefault="00E36BFB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77A84" w14:textId="77777777" w:rsidR="00E36BFB" w:rsidRDefault="00E36BFB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3A6AD" w14:textId="27933FD0" w:rsidR="00E36BFB" w:rsidRPr="00AA6D2A" w:rsidRDefault="00E36BFB" w:rsidP="00E36BF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6262B5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- Porcentagem de vezes que o modelo obteve menor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Erro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Acumulado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Percentual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(Valor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Absoluto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>algum</w:t>
      </w:r>
      <w:proofErr w:type="spellEnd"/>
      <w:r w:rsidRPr="00E36B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Estado</w:t>
      </w:r>
    </w:p>
    <w:tbl>
      <w:tblPr>
        <w:tblW w:w="9140" w:type="dxa"/>
        <w:tblInd w:w="93" w:type="dxa"/>
        <w:tblLook w:val="04A0" w:firstRow="1" w:lastRow="0" w:firstColumn="1" w:lastColumn="0" w:noHBand="0" w:noVBand="1"/>
      </w:tblPr>
      <w:tblGrid>
        <w:gridCol w:w="3060"/>
        <w:gridCol w:w="784"/>
        <w:gridCol w:w="884"/>
        <w:gridCol w:w="882"/>
        <w:gridCol w:w="882"/>
        <w:gridCol w:w="884"/>
        <w:gridCol w:w="882"/>
        <w:gridCol w:w="882"/>
      </w:tblGrid>
      <w:tr w:rsidR="00E36BFB" w:rsidRPr="00E36BFB" w14:paraId="61074E11" w14:textId="77777777" w:rsidTr="00E36BFB">
        <w:trPr>
          <w:trHeight w:val="280"/>
        </w:trPr>
        <w:tc>
          <w:tcPr>
            <w:tcW w:w="30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A65366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Método</w:t>
            </w:r>
            <w:proofErr w:type="spellEnd"/>
          </w:p>
        </w:tc>
        <w:tc>
          <w:tcPr>
            <w:tcW w:w="6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E40100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E36BFB" w:rsidRPr="00E36BFB" w14:paraId="509BCBFC" w14:textId="77777777" w:rsidTr="00E36BFB">
        <w:trPr>
          <w:trHeight w:val="660"/>
        </w:trPr>
        <w:tc>
          <w:tcPr>
            <w:tcW w:w="30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4ABFAF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A890C9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764B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0418F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FECCD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C7D37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DC93DA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0E91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36BF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E36BFB" w:rsidRPr="00E36BFB" w14:paraId="0912FC17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D6349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Ingênuo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687BD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23B8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33430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F67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3C0D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22.2%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58C2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37.0%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737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</w:tr>
      <w:tr w:rsidR="00E36BFB" w:rsidRPr="00E36BFB" w14:paraId="1240E818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DB4D4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ARIMA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04E0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AF9BD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A4F2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3B73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33.3%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E159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CC8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3B0B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29.6%</w:t>
            </w:r>
          </w:p>
        </w:tc>
      </w:tr>
      <w:tr w:rsidR="00E36BFB" w:rsidRPr="00E36BFB" w14:paraId="140E2062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A50D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LSTVAR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CD6BD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E38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AE3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B38B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AD3F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503E2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BF35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</w:tr>
      <w:tr w:rsidR="00E36BFB" w:rsidRPr="00E36BFB" w14:paraId="1D7B6BB5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180E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0C3BB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8D1E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F638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94120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4CBB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6F30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64255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0.0%</w:t>
            </w:r>
          </w:p>
        </w:tc>
      </w:tr>
      <w:tr w:rsidR="00E36BFB" w:rsidRPr="00E36BFB" w14:paraId="109208DA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B468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Média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AF5A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0B06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E4C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B362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6919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2EC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E96F4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</w:tr>
      <w:tr w:rsidR="00E36BFB" w:rsidRPr="00E36BFB" w14:paraId="19BA3465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507C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Passeio</w:t>
            </w:r>
            <w:proofErr w:type="spellEnd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Aleatório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953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359A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0786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8176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6747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FFB6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0B8B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</w:tr>
      <w:tr w:rsidR="00E36BFB" w:rsidRPr="00E36BFB" w14:paraId="56FF2E7B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8D538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VAR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869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0CA2B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8FA4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B4D0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3C0A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1E35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912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</w:tr>
      <w:tr w:rsidR="00E36BFB" w:rsidRPr="00E36BFB" w14:paraId="55C09910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1B4C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Suavização</w:t>
            </w:r>
            <w:proofErr w:type="spellEnd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Exponencial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FAB1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2819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33214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11CA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85B2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FEA5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1CADF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</w:tr>
      <w:tr w:rsidR="00E36BFB" w:rsidRPr="00E36BFB" w14:paraId="716AAF89" w14:textId="77777777" w:rsidTr="00E36BFB">
        <w:trPr>
          <w:trHeight w:val="28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CE2A9" w14:textId="77777777" w:rsidR="00E36BFB" w:rsidRPr="00E36BFB" w:rsidRDefault="00E36BFB" w:rsidP="00E36BF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Mediana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06427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0.0%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1F288C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6370C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EA6E09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C571E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14.8%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F6D983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35898" w14:textId="77777777" w:rsidR="00E36BFB" w:rsidRPr="00E36BFB" w:rsidRDefault="00E36BFB" w:rsidP="00E36BF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36BF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</w:tr>
    </w:tbl>
    <w:p w14:paraId="2550BC39" w14:textId="4B737F6E" w:rsidR="00EA7C78" w:rsidRDefault="00E36BFB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 Fora da Amostra (maio/2013 – dez/2014, n=20)</w:t>
      </w:r>
    </w:p>
    <w:p w14:paraId="13C2D74E" w14:textId="77777777" w:rsidR="00EA7C78" w:rsidRPr="00AA6D2A" w:rsidRDefault="00EA7C78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3ACB1" w14:textId="77777777" w:rsidR="004D7EA6" w:rsidRDefault="004D7EA6" w:rsidP="00AE019E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7310A14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A6D2A">
        <w:rPr>
          <w:rFonts w:ascii="Times New Roman" w:eastAsiaTheme="minorEastAsia" w:hAnsi="Times New Roman" w:cs="Times New Roman"/>
          <w:b/>
          <w:sz w:val="24"/>
          <w:szCs w:val="24"/>
        </w:rPr>
        <w:t>4.2. A</w:t>
      </w:r>
      <w:r w:rsidR="003D6EBD" w:rsidRPr="00AA6D2A">
        <w:rPr>
          <w:rFonts w:ascii="Times New Roman" w:eastAsiaTheme="minorEastAsia" w:hAnsi="Times New Roman" w:cs="Times New Roman"/>
          <w:b/>
          <w:sz w:val="24"/>
          <w:szCs w:val="24"/>
        </w:rPr>
        <w:t xml:space="preserve"> Precisão dos </w:t>
      </w:r>
      <w:r w:rsidRPr="00AA6D2A">
        <w:rPr>
          <w:rFonts w:ascii="Times New Roman" w:eastAsiaTheme="minorEastAsia" w:hAnsi="Times New Roman" w:cs="Times New Roman"/>
          <w:b/>
          <w:sz w:val="24"/>
          <w:szCs w:val="24"/>
        </w:rPr>
        <w:t xml:space="preserve">Modelos </w:t>
      </w:r>
      <w:r w:rsidR="003D6EBD" w:rsidRPr="00AA6D2A">
        <w:rPr>
          <w:rFonts w:ascii="Times New Roman" w:eastAsiaTheme="minorEastAsia" w:hAnsi="Times New Roman" w:cs="Times New Roman"/>
          <w:b/>
          <w:sz w:val="24"/>
          <w:szCs w:val="24"/>
        </w:rPr>
        <w:t xml:space="preserve">para os </w:t>
      </w:r>
      <w:r w:rsidRPr="00AA6D2A">
        <w:rPr>
          <w:rFonts w:ascii="Times New Roman" w:eastAsiaTheme="minorEastAsia" w:hAnsi="Times New Roman" w:cs="Times New Roman"/>
          <w:b/>
          <w:sz w:val="24"/>
          <w:szCs w:val="24"/>
        </w:rPr>
        <w:t>Estados</w:t>
      </w:r>
    </w:p>
    <w:p w14:paraId="5F5C946E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0C458A" w14:textId="3A9F0DA9" w:rsidR="008B51F7" w:rsidRPr="00AA6D2A" w:rsidRDefault="00AE019E" w:rsidP="007567D3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A6D2A">
        <w:rPr>
          <w:rFonts w:ascii="Times New Roman" w:hAnsi="Times New Roman" w:cs="Times New Roman"/>
          <w:sz w:val="24"/>
          <w:szCs w:val="24"/>
        </w:rPr>
        <w:t xml:space="preserve">A figura 2 apresenta o MAPE para o horizonte 1-20 para cada Estado e para todos os modelos estimados. O Estado do Rio Grande do Sul (RS) teve o menor MAPE (5,0%), seguido de perto de Santa Catarina (5,2%). No outro extremo, Amapá apresentou um MAPE de 21,5%. A média do MAPE para todos os Estados foi de 10,8%. </w:t>
      </w:r>
      <w:r w:rsidR="00784298">
        <w:rPr>
          <w:rFonts w:ascii="Times New Roman" w:hAnsi="Times New Roman" w:cs="Times New Roman"/>
          <w:sz w:val="24"/>
          <w:szCs w:val="24"/>
        </w:rPr>
        <w:t xml:space="preserve"> Nos apêndices estão disponíveis tabelas detalhadas com os resultados por estado.</w:t>
      </w:r>
    </w:p>
    <w:p w14:paraId="25D4A33D" w14:textId="77777777" w:rsidR="00585FE0" w:rsidRPr="00AA6D2A" w:rsidRDefault="00585FE0" w:rsidP="00995CD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F</w:t>
      </w:r>
      <w:r w:rsidR="00995CD6" w:rsidRPr="00AA6D2A">
        <w:rPr>
          <w:rFonts w:ascii="Times New Roman" w:hAnsi="Times New Roman" w:cs="Times New Roman"/>
          <w:b/>
          <w:sz w:val="24"/>
          <w:szCs w:val="24"/>
        </w:rPr>
        <w:t>igura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2 – Erro Absoluto Percentual Médio (MAPE) para o horizonte 1-20</w:t>
      </w:r>
    </w:p>
    <w:p w14:paraId="69872869" w14:textId="77777777" w:rsidR="00AE019E" w:rsidRPr="00AA6D2A" w:rsidRDefault="00AE019E" w:rsidP="00995C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3A4054" wp14:editId="79C2C9C1">
            <wp:extent cx="5612130" cy="335661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867" w14:textId="77777777" w:rsidR="00AE019E" w:rsidRPr="00AA6D2A" w:rsidRDefault="00AE019E" w:rsidP="00995CD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</w:t>
      </w:r>
      <w:r w:rsidR="00995CD6" w:rsidRPr="00AA6D2A">
        <w:rPr>
          <w:rFonts w:ascii="Times New Roman" w:hAnsi="Times New Roman" w:cs="Times New Roman"/>
          <w:sz w:val="18"/>
          <w:szCs w:val="18"/>
        </w:rPr>
        <w:t xml:space="preserve">própria </w:t>
      </w:r>
      <w:r w:rsidRPr="00AA6D2A">
        <w:rPr>
          <w:rFonts w:ascii="Times New Roman" w:hAnsi="Times New Roman" w:cs="Times New Roman"/>
          <w:sz w:val="18"/>
          <w:szCs w:val="18"/>
        </w:rPr>
        <w:t>do</w:t>
      </w:r>
      <w:r w:rsidR="00995CD6" w:rsidRPr="00AA6D2A">
        <w:rPr>
          <w:rFonts w:ascii="Times New Roman" w:hAnsi="Times New Roman" w:cs="Times New Roman"/>
          <w:sz w:val="18"/>
          <w:szCs w:val="18"/>
        </w:rPr>
        <w:t>s a</w:t>
      </w:r>
      <w:r w:rsidRPr="00AA6D2A">
        <w:rPr>
          <w:rFonts w:ascii="Times New Roman" w:hAnsi="Times New Roman" w:cs="Times New Roman"/>
          <w:sz w:val="18"/>
          <w:szCs w:val="18"/>
        </w:rPr>
        <w:t>utor</w:t>
      </w:r>
      <w:r w:rsidR="00995CD6" w:rsidRPr="00AA6D2A">
        <w:rPr>
          <w:rFonts w:ascii="Times New Roman" w:hAnsi="Times New Roman" w:cs="Times New Roman"/>
          <w:sz w:val="18"/>
          <w:szCs w:val="18"/>
        </w:rPr>
        <w:t>es</w:t>
      </w:r>
      <w:r w:rsidRPr="00AA6D2A">
        <w:rPr>
          <w:rFonts w:ascii="Times New Roman" w:hAnsi="Times New Roman" w:cs="Times New Roman"/>
          <w:sz w:val="18"/>
          <w:szCs w:val="18"/>
        </w:rPr>
        <w:t>.</w:t>
      </w:r>
    </w:p>
    <w:p w14:paraId="2FE8AC3E" w14:textId="77777777" w:rsidR="00AE019E" w:rsidRPr="00AA6D2A" w:rsidRDefault="00AE019E" w:rsidP="00AE01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75655" w14:textId="77777777" w:rsidR="00AE019E" w:rsidRPr="00AA6D2A" w:rsidRDefault="009B4B3F" w:rsidP="00AE019E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A6D2A">
        <w:rPr>
          <w:rFonts w:ascii="Times New Roman" w:eastAsiaTheme="minorEastAsia" w:hAnsi="Times New Roman" w:cs="Times New Roman"/>
          <w:b/>
          <w:sz w:val="24"/>
          <w:szCs w:val="24"/>
        </w:rPr>
        <w:t xml:space="preserve">4.3. </w:t>
      </w:r>
      <w:r w:rsidR="00AE019E" w:rsidRPr="00AA6D2A">
        <w:rPr>
          <w:rFonts w:ascii="Times New Roman" w:eastAsiaTheme="minorEastAsia" w:hAnsi="Times New Roman" w:cs="Times New Roman"/>
          <w:b/>
          <w:sz w:val="24"/>
          <w:szCs w:val="24"/>
        </w:rPr>
        <w:t>Caracterização dos Resultados</w:t>
      </w:r>
    </w:p>
    <w:p w14:paraId="0C27E428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71688DF2" w14:textId="2F136A83" w:rsidR="00AE019E" w:rsidRPr="00AA6D2A" w:rsidRDefault="00CC7B42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 tabela</w:t>
      </w:r>
      <w:r w:rsidR="004A4804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6262B5">
        <w:rPr>
          <w:rFonts w:ascii="Times New Roman" w:hAnsi="Times New Roman" w:cs="Times New Roman"/>
          <w:sz w:val="24"/>
          <w:szCs w:val="24"/>
        </w:rPr>
        <w:t>6</w:t>
      </w:r>
      <w:r w:rsidR="006262B5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4A4804">
        <w:rPr>
          <w:rFonts w:ascii="Times New Roman" w:hAnsi="Times New Roman" w:cs="Times New Roman"/>
          <w:sz w:val="24"/>
          <w:szCs w:val="24"/>
        </w:rPr>
        <w:t xml:space="preserve">e </w:t>
      </w:r>
      <w:r w:rsidR="006262B5">
        <w:rPr>
          <w:rFonts w:ascii="Times New Roman" w:hAnsi="Times New Roman" w:cs="Times New Roman"/>
          <w:sz w:val="24"/>
          <w:szCs w:val="24"/>
        </w:rPr>
        <w:t>7</w:t>
      </w:r>
      <w:r w:rsidR="004A4804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>apresenta</w:t>
      </w:r>
      <w:r w:rsidR="004A4804">
        <w:rPr>
          <w:rFonts w:ascii="Times New Roman" w:hAnsi="Times New Roman" w:cs="Times New Roman"/>
          <w:sz w:val="24"/>
          <w:szCs w:val="24"/>
        </w:rPr>
        <w:t>m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o MAPE </w:t>
      </w:r>
      <w:r w:rsidR="004A4804">
        <w:rPr>
          <w:rFonts w:ascii="Times New Roman" w:hAnsi="Times New Roman" w:cs="Times New Roman"/>
          <w:sz w:val="24"/>
          <w:szCs w:val="24"/>
        </w:rPr>
        <w:t>e</w:t>
      </w:r>
      <w:r w:rsidR="008851E0">
        <w:rPr>
          <w:rFonts w:ascii="Times New Roman" w:hAnsi="Times New Roman" w:cs="Times New Roman"/>
          <w:sz w:val="24"/>
          <w:szCs w:val="24"/>
        </w:rPr>
        <w:t xml:space="preserve"> a média do valor absoluto do erro acumulado percentual</w:t>
      </w:r>
      <w:r w:rsidR="004A4804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para as diferentes regiões. Foi considerada uma média dos erros absolutos de todos os métodos e modelos. É possível notar que a Região Sul possui o menor MAPE </w:t>
      </w:r>
      <w:r w:rsidR="008851E0">
        <w:rPr>
          <w:rFonts w:ascii="Times New Roman" w:hAnsi="Times New Roman" w:cs="Times New Roman"/>
          <w:sz w:val="24"/>
          <w:szCs w:val="24"/>
        </w:rPr>
        <w:t xml:space="preserve">e erro acumulado percentual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para todos os horizontes considerados. Já a região Norte possui o maior MAPE </w:t>
      </w:r>
      <w:r w:rsidR="008851E0">
        <w:rPr>
          <w:rFonts w:ascii="Times New Roman" w:hAnsi="Times New Roman" w:cs="Times New Roman"/>
          <w:sz w:val="24"/>
          <w:szCs w:val="24"/>
        </w:rPr>
        <w:t xml:space="preserve">e erro acumulado percentual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para </w:t>
      </w:r>
      <w:r w:rsidR="008851E0">
        <w:rPr>
          <w:rFonts w:ascii="Times New Roman" w:hAnsi="Times New Roman" w:cs="Times New Roman"/>
          <w:sz w:val="24"/>
          <w:szCs w:val="24"/>
        </w:rPr>
        <w:t>a grande maioria dos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horizontes. </w:t>
      </w:r>
      <w:r w:rsidR="008851E0">
        <w:rPr>
          <w:rFonts w:ascii="Times New Roman" w:hAnsi="Times New Roman" w:cs="Times New Roman"/>
          <w:sz w:val="24"/>
          <w:szCs w:val="24"/>
        </w:rPr>
        <w:t>A performance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da região Norte chega a ser quase três vezes </w:t>
      </w:r>
      <w:r w:rsidR="008851E0">
        <w:rPr>
          <w:rFonts w:ascii="Times New Roman" w:hAnsi="Times New Roman" w:cs="Times New Roman"/>
          <w:sz w:val="24"/>
          <w:szCs w:val="24"/>
        </w:rPr>
        <w:t>pior</w:t>
      </w:r>
      <w:r w:rsidR="008851E0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do que o da região Sul em todos os períodos. A região Sudeste </w:t>
      </w:r>
      <w:r w:rsidR="00A51FF9">
        <w:rPr>
          <w:rFonts w:ascii="Times New Roman" w:hAnsi="Times New Roman" w:cs="Times New Roman"/>
          <w:sz w:val="24"/>
          <w:szCs w:val="24"/>
        </w:rPr>
        <w:t xml:space="preserve">e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a Centro-Oeste </w:t>
      </w:r>
      <w:r w:rsidR="00A51FF9">
        <w:rPr>
          <w:rFonts w:ascii="Times New Roman" w:hAnsi="Times New Roman" w:cs="Times New Roman"/>
          <w:sz w:val="24"/>
          <w:szCs w:val="24"/>
        </w:rPr>
        <w:t>alternaram a segunda e terceira posição em ambas as medidas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1A7EB0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3A7B16DB" w14:textId="29A39706" w:rsidR="00AE019E" w:rsidRDefault="00FA2013" w:rsidP="00CC7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Tabela</w:t>
      </w:r>
      <w:r w:rsidR="00CC7B42"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62B5">
        <w:rPr>
          <w:rFonts w:ascii="Times New Roman" w:hAnsi="Times New Roman" w:cs="Times New Roman"/>
          <w:b/>
          <w:sz w:val="24"/>
          <w:szCs w:val="24"/>
        </w:rPr>
        <w:t>6</w:t>
      </w:r>
      <w:r w:rsidR="006262B5"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b/>
          <w:sz w:val="24"/>
          <w:szCs w:val="24"/>
        </w:rPr>
        <w:t>- Erro Absoluto Percentual Médio (MAPE)</w:t>
      </w:r>
      <w:r w:rsidR="004B0BD8" w:rsidRPr="00AA6D2A">
        <w:rPr>
          <w:rFonts w:ascii="Times New Roman" w:hAnsi="Times New Roman" w:cs="Times New Roman"/>
          <w:b/>
          <w:sz w:val="24"/>
          <w:szCs w:val="24"/>
        </w:rPr>
        <w:t xml:space="preserve"> agregado por Região</w:t>
      </w:r>
    </w:p>
    <w:tbl>
      <w:tblPr>
        <w:tblW w:w="7860" w:type="dxa"/>
        <w:tblInd w:w="93" w:type="dxa"/>
        <w:tblLook w:val="04A0" w:firstRow="1" w:lastRow="0" w:firstColumn="1" w:lastColumn="0" w:noHBand="0" w:noVBand="1"/>
      </w:tblPr>
      <w:tblGrid>
        <w:gridCol w:w="1840"/>
        <w:gridCol w:w="777"/>
        <w:gridCol w:w="886"/>
        <w:gridCol w:w="883"/>
        <w:gridCol w:w="883"/>
        <w:gridCol w:w="885"/>
        <w:gridCol w:w="883"/>
        <w:gridCol w:w="883"/>
      </w:tblGrid>
      <w:tr w:rsidR="004A4804" w:rsidRPr="004A4804" w14:paraId="6BDCC3A5" w14:textId="77777777" w:rsidTr="004A4804">
        <w:trPr>
          <w:trHeight w:val="280"/>
        </w:trPr>
        <w:tc>
          <w:tcPr>
            <w:tcW w:w="18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6EC57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Região</w:t>
            </w:r>
            <w:proofErr w:type="spellEnd"/>
          </w:p>
        </w:tc>
        <w:tc>
          <w:tcPr>
            <w:tcW w:w="60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99870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4A4804" w:rsidRPr="004A4804" w14:paraId="05769BCA" w14:textId="77777777" w:rsidTr="004A4804">
        <w:trPr>
          <w:trHeight w:val="720"/>
        </w:trPr>
        <w:tc>
          <w:tcPr>
            <w:tcW w:w="184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F4A7712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6C6B73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6EC1D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0F5CA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23CB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F6FA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C8E3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81DA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4A4804" w:rsidRPr="004A4804" w14:paraId="40CADC06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33B1F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Sul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EA9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133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406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C789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6.2%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9D9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C327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6.1%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219A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5.4%</w:t>
            </w:r>
          </w:p>
        </w:tc>
      </w:tr>
      <w:tr w:rsidR="004A4804" w:rsidRPr="004A4804" w14:paraId="22D8F72B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7AC2B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Sudeste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CD3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2219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F201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708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7.8%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C677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650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9.0%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62EAA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</w:tr>
      <w:tr w:rsidR="004A4804" w:rsidRPr="004A4804" w14:paraId="503DCE53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E411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Centro-</w:t>
            </w: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Oeste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49E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FE1C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9EB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8.7%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52B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B22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AE0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F6B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8.3%</w:t>
            </w:r>
          </w:p>
        </w:tc>
      </w:tr>
      <w:tr w:rsidR="004A4804" w:rsidRPr="004A4804" w14:paraId="0C3EEA1B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120D0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Nordeste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C38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DBE2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59DA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E4A0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12.3%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A4B5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12.4%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8A11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16.6%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9E04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11.8%</w:t>
            </w:r>
          </w:p>
        </w:tc>
      </w:tr>
      <w:tr w:rsidR="004A4804" w:rsidRPr="004A4804" w14:paraId="1A00E861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A7B226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Norte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6A395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9.3%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25A64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12.0%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68C11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13.4%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C389C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16.3%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88B69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15.5%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D0790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15.2%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086D1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14.5%</w:t>
            </w:r>
          </w:p>
        </w:tc>
      </w:tr>
    </w:tbl>
    <w:p w14:paraId="1191D89D" w14:textId="77777777" w:rsidR="00AE019E" w:rsidRDefault="00FA2013" w:rsidP="007567D3">
      <w:pPr>
        <w:spacing w:after="0" w:line="360" w:lineRule="auto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="008D2868" w:rsidRPr="00AA6D2A">
        <w:rPr>
          <w:rFonts w:ascii="Times New Roman" w:hAnsi="Times New Roman" w:cs="Times New Roman"/>
          <w:i/>
          <w:sz w:val="18"/>
          <w:szCs w:val="18"/>
        </w:rPr>
        <w:t>Nota: Fora da Amostra (</w:t>
      </w:r>
      <w:r w:rsidRPr="00AA6D2A">
        <w:rPr>
          <w:rFonts w:ascii="Times New Roman" w:hAnsi="Times New Roman" w:cs="Times New Roman"/>
          <w:i/>
          <w:sz w:val="18"/>
          <w:szCs w:val="18"/>
        </w:rPr>
        <w:t>maio/2013 – dez/2014, n=20)</w:t>
      </w:r>
    </w:p>
    <w:p w14:paraId="7901D4C7" w14:textId="77777777" w:rsidR="004A4804" w:rsidRDefault="004A4804" w:rsidP="00FA2013">
      <w:pPr>
        <w:spacing w:after="0" w:line="360" w:lineRule="auto"/>
        <w:ind w:firstLine="993"/>
        <w:jc w:val="both"/>
        <w:rPr>
          <w:rFonts w:ascii="Times New Roman" w:hAnsi="Times New Roman" w:cs="Times New Roman"/>
          <w:i/>
          <w:sz w:val="18"/>
          <w:szCs w:val="18"/>
        </w:rPr>
      </w:pPr>
    </w:p>
    <w:p w14:paraId="5D37F306" w14:textId="558422E4" w:rsidR="004A4804" w:rsidRDefault="004A4804" w:rsidP="004A480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6262B5">
        <w:rPr>
          <w:rFonts w:ascii="Times New Roman" w:hAnsi="Times New Roman" w:cs="Times New Roman"/>
          <w:b/>
          <w:sz w:val="24"/>
          <w:szCs w:val="24"/>
        </w:rPr>
        <w:t>7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4A4804">
        <w:rPr>
          <w:rFonts w:ascii="Times New Roman" w:hAnsi="Times New Roman" w:cs="Times New Roman"/>
          <w:b/>
          <w:sz w:val="24"/>
          <w:szCs w:val="24"/>
        </w:rPr>
        <w:t>Média do Valor Absoluto do Erro Acumulado Percentual</w:t>
      </w:r>
      <w:r>
        <w:rPr>
          <w:rFonts w:ascii="Times New Roman" w:hAnsi="Times New Roman" w:cs="Times New Roman"/>
          <w:b/>
          <w:sz w:val="24"/>
          <w:szCs w:val="24"/>
        </w:rPr>
        <w:t xml:space="preserve"> por Região</w:t>
      </w:r>
    </w:p>
    <w:tbl>
      <w:tblPr>
        <w:tblW w:w="7860" w:type="dxa"/>
        <w:tblInd w:w="93" w:type="dxa"/>
        <w:tblLook w:val="04A0" w:firstRow="1" w:lastRow="0" w:firstColumn="1" w:lastColumn="0" w:noHBand="0" w:noVBand="1"/>
      </w:tblPr>
      <w:tblGrid>
        <w:gridCol w:w="1840"/>
        <w:gridCol w:w="777"/>
        <w:gridCol w:w="887"/>
        <w:gridCol w:w="875"/>
        <w:gridCol w:w="886"/>
        <w:gridCol w:w="887"/>
        <w:gridCol w:w="886"/>
        <w:gridCol w:w="881"/>
      </w:tblGrid>
      <w:tr w:rsidR="004A4804" w:rsidRPr="004A4804" w14:paraId="0B64195D" w14:textId="77777777" w:rsidTr="004A4804">
        <w:trPr>
          <w:trHeight w:val="280"/>
        </w:trPr>
        <w:tc>
          <w:tcPr>
            <w:tcW w:w="18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F42F2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Região</w:t>
            </w:r>
            <w:proofErr w:type="spellEnd"/>
          </w:p>
        </w:tc>
        <w:tc>
          <w:tcPr>
            <w:tcW w:w="60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C1E46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4A4804" w:rsidRPr="004A4804" w14:paraId="4C10452E" w14:textId="77777777" w:rsidTr="004A4804">
        <w:trPr>
          <w:trHeight w:val="660"/>
        </w:trPr>
        <w:tc>
          <w:tcPr>
            <w:tcW w:w="184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A2DC560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F9BD61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3135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A006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DEBF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27BA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FED1D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42D7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4A4804" w:rsidRPr="004A4804" w14:paraId="069BC521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DC97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Sul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4F6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3.3%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B948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1.8%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EF4A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BDE0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3.5%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1205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257C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5.3%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A97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3.2%</w:t>
            </w:r>
          </w:p>
        </w:tc>
      </w:tr>
      <w:tr w:rsidR="004A4804" w:rsidRPr="004A4804" w14:paraId="7321E798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6369E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Sudeste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A04A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FF1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4.1%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6E45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255B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4.9%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00ABA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5DF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5.5%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9586A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3.6%</w:t>
            </w:r>
          </w:p>
        </w:tc>
      </w:tr>
      <w:tr w:rsidR="004A4804" w:rsidRPr="004A4804" w14:paraId="774492ED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EB39E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Centro-</w:t>
            </w: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Oeste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A8EA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DDD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3.5%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D64B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D9D0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88C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6255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10.3%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2968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5.8%</w:t>
            </w:r>
          </w:p>
        </w:tc>
      </w:tr>
      <w:tr w:rsidR="004A4804" w:rsidRPr="004A4804" w14:paraId="6BFF57BE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73A1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Nordeste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19FC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9.2%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ABF21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5.1%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0CC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F476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6.6%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30AF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889A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16.0%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E441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8.0%</w:t>
            </w:r>
          </w:p>
        </w:tc>
      </w:tr>
      <w:tr w:rsidR="004A4804" w:rsidRPr="004A4804" w14:paraId="0EDF4836" w14:textId="77777777" w:rsidTr="004A4804">
        <w:trPr>
          <w:trHeight w:val="280"/>
        </w:trPr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D614D3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Norte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9C5C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9.3%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56F6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8.0%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FDC3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8.9%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D1333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11.5%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6355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14.1%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58660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FE3B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9.7%</w:t>
            </w:r>
          </w:p>
        </w:tc>
      </w:tr>
    </w:tbl>
    <w:p w14:paraId="4673078B" w14:textId="77777777" w:rsidR="004A4804" w:rsidRPr="00AA6D2A" w:rsidRDefault="004A4804" w:rsidP="007567D3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 Fora da Amostra (maio/2013 – dez/2014, n=20)</w:t>
      </w:r>
    </w:p>
    <w:p w14:paraId="564CD944" w14:textId="77777777" w:rsidR="004A4804" w:rsidRPr="00AA6D2A" w:rsidRDefault="004A4804" w:rsidP="00FA2013">
      <w:pPr>
        <w:spacing w:after="0" w:line="360" w:lineRule="auto"/>
        <w:ind w:firstLine="993"/>
        <w:jc w:val="both"/>
        <w:rPr>
          <w:rFonts w:ascii="Times New Roman" w:hAnsi="Times New Roman" w:cs="Times New Roman"/>
          <w:sz w:val="18"/>
          <w:szCs w:val="18"/>
        </w:rPr>
      </w:pPr>
    </w:p>
    <w:p w14:paraId="232FC89E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7B30171B" w14:textId="16822E25" w:rsidR="00AE019E" w:rsidRPr="00AA6D2A" w:rsidRDefault="001458AC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</w:t>
      </w:r>
      <w:r w:rsidR="00ED742B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tabela</w:t>
      </w:r>
      <w:r w:rsidR="00ED742B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51FF9">
        <w:rPr>
          <w:rFonts w:ascii="Times New Roman" w:hAnsi="Times New Roman" w:cs="Times New Roman"/>
          <w:sz w:val="24"/>
          <w:szCs w:val="24"/>
        </w:rPr>
        <w:t>8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217696">
        <w:rPr>
          <w:rFonts w:ascii="Times New Roman" w:hAnsi="Times New Roman" w:cs="Times New Roman"/>
          <w:sz w:val="24"/>
          <w:szCs w:val="24"/>
        </w:rPr>
        <w:t xml:space="preserve">e 9 </w:t>
      </w:r>
      <w:r w:rsidR="00AE019E" w:rsidRPr="00AA6D2A">
        <w:rPr>
          <w:rFonts w:ascii="Times New Roman" w:hAnsi="Times New Roman" w:cs="Times New Roman"/>
          <w:sz w:val="24"/>
          <w:szCs w:val="24"/>
        </w:rPr>
        <w:t>apresenta</w:t>
      </w:r>
      <w:r w:rsidR="00ED742B">
        <w:rPr>
          <w:rFonts w:ascii="Times New Roman" w:hAnsi="Times New Roman" w:cs="Times New Roman"/>
          <w:sz w:val="24"/>
          <w:szCs w:val="24"/>
        </w:rPr>
        <w:t>m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o MAPE </w:t>
      </w:r>
      <w:r w:rsidR="00ED742B">
        <w:rPr>
          <w:rFonts w:ascii="Times New Roman" w:hAnsi="Times New Roman" w:cs="Times New Roman"/>
          <w:sz w:val="24"/>
          <w:szCs w:val="24"/>
        </w:rPr>
        <w:t>e a média do valor absoluto do erro acumulado percentual</w:t>
      </w:r>
      <w:r w:rsidR="00ED742B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para diferentes categorias dos métodos e modelos utilizados. Foi considerada uma média dos erros absolutos de todos os métodos e modelos. As categorias de cada modelo podem estão demonstradas no apêndice A. As combinações apresentaram </w:t>
      </w:r>
      <w:r w:rsidR="009F0EE0">
        <w:rPr>
          <w:rFonts w:ascii="Times New Roman" w:hAnsi="Times New Roman" w:cs="Times New Roman"/>
          <w:sz w:val="24"/>
          <w:szCs w:val="24"/>
        </w:rPr>
        <w:t>a melhor acurácia</w:t>
      </w:r>
      <w:r w:rsidR="00AE019E" w:rsidRPr="00AA6D2A">
        <w:rPr>
          <w:rFonts w:ascii="Times New Roman" w:hAnsi="Times New Roman" w:cs="Times New Roman"/>
          <w:sz w:val="24"/>
          <w:szCs w:val="24"/>
        </w:rPr>
        <w:t xml:space="preserve"> para todos os horizontes, seguidos dos modelos </w:t>
      </w:r>
      <w:proofErr w:type="spellStart"/>
      <w:r w:rsidR="00AE019E" w:rsidRPr="00AA6D2A">
        <w:rPr>
          <w:rFonts w:ascii="Times New Roman" w:hAnsi="Times New Roman" w:cs="Times New Roman"/>
          <w:sz w:val="24"/>
          <w:szCs w:val="24"/>
        </w:rPr>
        <w:t>univariados</w:t>
      </w:r>
      <w:proofErr w:type="spellEnd"/>
      <w:r w:rsidR="00AE019E" w:rsidRPr="00AA6D2A">
        <w:rPr>
          <w:rFonts w:ascii="Times New Roman" w:hAnsi="Times New Roman" w:cs="Times New Roman"/>
          <w:sz w:val="24"/>
          <w:szCs w:val="24"/>
        </w:rPr>
        <w:t xml:space="preserve">. Interessante notar o fato de que os modelos multivariados, apesar de possuírem maior complexidade associada, não foram capazes de obter uma acurácia superior aos métodos </w:t>
      </w:r>
      <w:proofErr w:type="spellStart"/>
      <w:r w:rsidR="00AE019E" w:rsidRPr="00AA6D2A">
        <w:rPr>
          <w:rFonts w:ascii="Times New Roman" w:hAnsi="Times New Roman" w:cs="Times New Roman"/>
          <w:sz w:val="24"/>
          <w:szCs w:val="24"/>
        </w:rPr>
        <w:t>univariados</w:t>
      </w:r>
      <w:proofErr w:type="spellEnd"/>
      <w:r w:rsidR="00AE019E" w:rsidRPr="00AA6D2A">
        <w:rPr>
          <w:rFonts w:ascii="Times New Roman" w:hAnsi="Times New Roman" w:cs="Times New Roman"/>
          <w:sz w:val="24"/>
          <w:szCs w:val="24"/>
        </w:rPr>
        <w:t>.</w:t>
      </w:r>
    </w:p>
    <w:p w14:paraId="7EF37279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6893784E" w14:textId="3FA9931F" w:rsidR="004A4804" w:rsidRDefault="001458AC" w:rsidP="001458A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5B7840">
        <w:rPr>
          <w:rFonts w:ascii="Times New Roman" w:hAnsi="Times New Roman" w:cs="Times New Roman"/>
          <w:b/>
          <w:sz w:val="24"/>
          <w:szCs w:val="24"/>
        </w:rPr>
        <w:t>8</w:t>
      </w:r>
      <w:r w:rsidR="004A4804"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b/>
          <w:sz w:val="24"/>
          <w:szCs w:val="24"/>
        </w:rPr>
        <w:t>- Erro Absoluto Percentual Médio (MAPE)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por </w:t>
      </w:r>
      <w:r w:rsidR="0077536D" w:rsidRPr="00AA6D2A">
        <w:rPr>
          <w:rFonts w:ascii="Times New Roman" w:hAnsi="Times New Roman" w:cs="Times New Roman"/>
          <w:b/>
          <w:sz w:val="24"/>
          <w:szCs w:val="24"/>
        </w:rPr>
        <w:t>M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étodos e </w:t>
      </w:r>
      <w:r w:rsidR="0077536D" w:rsidRPr="00AA6D2A">
        <w:rPr>
          <w:rFonts w:ascii="Times New Roman" w:hAnsi="Times New Roman" w:cs="Times New Roman"/>
          <w:b/>
          <w:sz w:val="24"/>
          <w:szCs w:val="24"/>
        </w:rPr>
        <w:t>M</w:t>
      </w:r>
      <w:r w:rsidRPr="00AA6D2A">
        <w:rPr>
          <w:rFonts w:ascii="Times New Roman" w:hAnsi="Times New Roman" w:cs="Times New Roman"/>
          <w:b/>
          <w:sz w:val="24"/>
          <w:szCs w:val="24"/>
        </w:rPr>
        <w:t>odelos</w:t>
      </w:r>
    </w:p>
    <w:tbl>
      <w:tblPr>
        <w:tblW w:w="7880" w:type="dxa"/>
        <w:tblInd w:w="93" w:type="dxa"/>
        <w:tblLook w:val="04A0" w:firstRow="1" w:lastRow="0" w:firstColumn="1" w:lastColumn="0" w:noHBand="0" w:noVBand="1"/>
      </w:tblPr>
      <w:tblGrid>
        <w:gridCol w:w="1860"/>
        <w:gridCol w:w="777"/>
        <w:gridCol w:w="886"/>
        <w:gridCol w:w="883"/>
        <w:gridCol w:w="883"/>
        <w:gridCol w:w="885"/>
        <w:gridCol w:w="883"/>
        <w:gridCol w:w="883"/>
      </w:tblGrid>
      <w:tr w:rsidR="004A4804" w:rsidRPr="004A4804" w14:paraId="508B4CF6" w14:textId="77777777" w:rsidTr="004A4804">
        <w:trPr>
          <w:trHeight w:val="280"/>
        </w:trPr>
        <w:tc>
          <w:tcPr>
            <w:tcW w:w="18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4325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Categoria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Método</w:t>
            </w:r>
            <w:proofErr w:type="spellEnd"/>
          </w:p>
        </w:tc>
        <w:tc>
          <w:tcPr>
            <w:tcW w:w="60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DD1C1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4A4804" w:rsidRPr="004A4804" w14:paraId="70D3D6ED" w14:textId="77777777" w:rsidTr="004A4804">
        <w:trPr>
          <w:trHeight w:val="720"/>
        </w:trPr>
        <w:tc>
          <w:tcPr>
            <w:tcW w:w="18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145276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5AC2B3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2DF9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8219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3E264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F4C0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3B6E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B9A8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4A4804" w:rsidRPr="004A4804" w14:paraId="6197CA5A" w14:textId="77777777" w:rsidTr="004A4804">
        <w:trPr>
          <w:trHeight w:val="280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308C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8147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2BF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542D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8.6%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1A88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AA03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9.0%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B2F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CA6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</w:tr>
      <w:tr w:rsidR="004A4804" w:rsidRPr="004A4804" w14:paraId="03829D34" w14:textId="77777777" w:rsidTr="004A4804">
        <w:trPr>
          <w:trHeight w:val="280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ABEFB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Univariado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D665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B280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CFB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C6F4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5E1C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10.2%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3EAE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12.7%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AF0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10.3%</w:t>
            </w:r>
          </w:p>
        </w:tc>
      </w:tr>
      <w:tr w:rsidR="004A4804" w:rsidRPr="004A4804" w14:paraId="524CDE9C" w14:textId="77777777" w:rsidTr="004A4804">
        <w:trPr>
          <w:trHeight w:val="280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7875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Multivariado</w:t>
            </w:r>
            <w:proofErr w:type="spellEnd"/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AEC8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1EB7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F81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73A0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11.6%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94CA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11.0%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41C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13.5%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DBE5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10.8%</w:t>
            </w:r>
          </w:p>
        </w:tc>
      </w:tr>
      <w:tr w:rsidR="004A4804" w:rsidRPr="004A4804" w14:paraId="407E74E2" w14:textId="77777777" w:rsidTr="004A4804">
        <w:trPr>
          <w:trHeight w:val="280"/>
        </w:trPr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4E4EE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Benchmarking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CF6BA1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60F24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10.1%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3B722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12.1%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5F16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14.0%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5B6DC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14.1%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8EAE26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15.4%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BDF9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13.1%</w:t>
            </w:r>
          </w:p>
        </w:tc>
      </w:tr>
    </w:tbl>
    <w:p w14:paraId="4F355B7D" w14:textId="677DE786" w:rsidR="001458AC" w:rsidRDefault="00AE019E" w:rsidP="007567D3">
      <w:pPr>
        <w:spacing w:after="0" w:line="360" w:lineRule="auto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58AC"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="008D2868" w:rsidRPr="00AA6D2A">
        <w:rPr>
          <w:rFonts w:ascii="Times New Roman" w:hAnsi="Times New Roman" w:cs="Times New Roman"/>
          <w:i/>
          <w:sz w:val="18"/>
          <w:szCs w:val="18"/>
        </w:rPr>
        <w:t>Nota: Fora da Amostra (</w:t>
      </w:r>
      <w:r w:rsidR="001458AC" w:rsidRPr="00AA6D2A">
        <w:rPr>
          <w:rFonts w:ascii="Times New Roman" w:hAnsi="Times New Roman" w:cs="Times New Roman"/>
          <w:i/>
          <w:sz w:val="18"/>
          <w:szCs w:val="18"/>
        </w:rPr>
        <w:t>maio/2013 – dez/2014, n=20)</w:t>
      </w:r>
    </w:p>
    <w:p w14:paraId="770E4FEC" w14:textId="77777777" w:rsidR="004A4804" w:rsidRDefault="004A4804" w:rsidP="001458AC">
      <w:pPr>
        <w:spacing w:after="0" w:line="360" w:lineRule="auto"/>
        <w:ind w:firstLine="993"/>
        <w:jc w:val="both"/>
        <w:rPr>
          <w:rFonts w:ascii="Times New Roman" w:hAnsi="Times New Roman" w:cs="Times New Roman"/>
          <w:i/>
          <w:sz w:val="18"/>
          <w:szCs w:val="18"/>
        </w:rPr>
      </w:pPr>
    </w:p>
    <w:p w14:paraId="218D8210" w14:textId="6057DA80" w:rsidR="004A4804" w:rsidRDefault="004A4804" w:rsidP="004A480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5B7840">
        <w:rPr>
          <w:rFonts w:ascii="Times New Roman" w:hAnsi="Times New Roman" w:cs="Times New Roman"/>
          <w:b/>
          <w:sz w:val="24"/>
          <w:szCs w:val="24"/>
        </w:rPr>
        <w:t>9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3C7A49" w:rsidRPr="004A4804">
        <w:rPr>
          <w:rFonts w:ascii="Times New Roman" w:hAnsi="Times New Roman" w:cs="Times New Roman"/>
          <w:b/>
          <w:sz w:val="24"/>
          <w:szCs w:val="24"/>
        </w:rPr>
        <w:t>Média do Valor Absoluto do Erro Acumulado Percentual</w:t>
      </w:r>
      <w:r w:rsidR="003C7A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por Métodos e Modelos </w:t>
      </w:r>
    </w:p>
    <w:tbl>
      <w:tblPr>
        <w:tblW w:w="7880" w:type="dxa"/>
        <w:tblInd w:w="93" w:type="dxa"/>
        <w:tblLook w:val="04A0" w:firstRow="1" w:lastRow="0" w:firstColumn="1" w:lastColumn="0" w:noHBand="0" w:noVBand="1"/>
      </w:tblPr>
      <w:tblGrid>
        <w:gridCol w:w="1859"/>
        <w:gridCol w:w="777"/>
        <w:gridCol w:w="891"/>
        <w:gridCol w:w="878"/>
        <w:gridCol w:w="866"/>
        <w:gridCol w:w="891"/>
        <w:gridCol w:w="889"/>
        <w:gridCol w:w="885"/>
      </w:tblGrid>
      <w:tr w:rsidR="004A4804" w:rsidRPr="004A4804" w14:paraId="2400E199" w14:textId="77777777" w:rsidTr="004A4804">
        <w:trPr>
          <w:trHeight w:val="280"/>
        </w:trPr>
        <w:tc>
          <w:tcPr>
            <w:tcW w:w="185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062F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Categoria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br/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Método</w:t>
            </w:r>
            <w:proofErr w:type="spellEnd"/>
          </w:p>
        </w:tc>
        <w:tc>
          <w:tcPr>
            <w:tcW w:w="602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81C8C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4A4804" w:rsidRPr="004A4804" w14:paraId="32359AEE" w14:textId="77777777" w:rsidTr="004A4804">
        <w:trPr>
          <w:trHeight w:val="660"/>
        </w:trPr>
        <w:tc>
          <w:tcPr>
            <w:tcW w:w="1859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DB79DB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EDEA72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EEF1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7051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C3FD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A032D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8E10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2D201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4A480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4A4804" w:rsidRPr="004A4804" w14:paraId="205A67A4" w14:textId="77777777" w:rsidTr="004A4804">
        <w:trPr>
          <w:trHeight w:val="280"/>
        </w:trPr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55E3F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Combinação</w:t>
            </w:r>
            <w:proofErr w:type="spellEnd"/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D832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816E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3.6%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B220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6.7%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4D11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6.2%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215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63443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8.7%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FB04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5.3%</w:t>
            </w:r>
          </w:p>
        </w:tc>
      </w:tr>
      <w:tr w:rsidR="004A4804" w:rsidRPr="004A4804" w14:paraId="782426BE" w14:textId="77777777" w:rsidTr="004A4804">
        <w:trPr>
          <w:trHeight w:val="280"/>
        </w:trPr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BBDF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Univariado</w:t>
            </w:r>
            <w:proofErr w:type="spellEnd"/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223D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4DF8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4.8%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0B07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7.5%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837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6.1%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950B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8.3%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1FD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10.9%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4977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6.3%</w:t>
            </w:r>
          </w:p>
        </w:tc>
      </w:tr>
      <w:tr w:rsidR="004A4804" w:rsidRPr="004A4804" w14:paraId="0D5EAC5E" w14:textId="77777777" w:rsidTr="004A4804">
        <w:trPr>
          <w:trHeight w:val="280"/>
        </w:trPr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F37CB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Multivariado</w:t>
            </w:r>
            <w:proofErr w:type="spellEnd"/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2874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8.2%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8F5D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5.1%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ACFDB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8.6%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4CD3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8.4%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7E5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9.5%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5C012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12.1%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66508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7.6%</w:t>
            </w:r>
          </w:p>
        </w:tc>
      </w:tr>
      <w:tr w:rsidR="004A4804" w:rsidRPr="004A4804" w14:paraId="7AEEEC02" w14:textId="77777777" w:rsidTr="004A4804">
        <w:trPr>
          <w:trHeight w:val="280"/>
        </w:trPr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073811" w14:textId="77777777" w:rsidR="004A4804" w:rsidRPr="004A4804" w:rsidRDefault="004A4804" w:rsidP="004A48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Benchmarking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E9435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87949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7.0%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1E30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9.6%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F409C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9.0%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AE7BF0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12.3%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D562CF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12.9%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C50A7" w14:textId="77777777" w:rsidR="004A4804" w:rsidRPr="004A4804" w:rsidRDefault="004A4804" w:rsidP="004A48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4A48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8.8%</w:t>
            </w:r>
          </w:p>
        </w:tc>
      </w:tr>
    </w:tbl>
    <w:p w14:paraId="7B1CF91B" w14:textId="4CC36007" w:rsidR="004A4804" w:rsidRPr="00AA6D2A" w:rsidRDefault="004A4804" w:rsidP="007567D3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 Fora da Amostra (maio/2013 – dez/2014, n=20)</w:t>
      </w:r>
    </w:p>
    <w:p w14:paraId="4D03B8B4" w14:textId="77777777" w:rsidR="001458AC" w:rsidRPr="00AA6D2A" w:rsidRDefault="001458AC" w:rsidP="001458AC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6AC34FCE" w14:textId="557EFDF6" w:rsidR="009F0EE0" w:rsidRDefault="00AE019E" w:rsidP="004D7EA6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  <w:r w:rsidRPr="00AA6D2A">
        <w:rPr>
          <w:rFonts w:ascii="Times New Roman" w:hAnsi="Times New Roman" w:cs="Times New Roman"/>
          <w:sz w:val="24"/>
          <w:szCs w:val="24"/>
        </w:rPr>
        <w:t>A</w:t>
      </w:r>
      <w:r w:rsidR="00ED742B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tabela</w:t>
      </w:r>
      <w:r w:rsidR="00ED742B">
        <w:rPr>
          <w:rFonts w:ascii="Times New Roman" w:hAnsi="Times New Roman" w:cs="Times New Roman"/>
          <w:sz w:val="24"/>
          <w:szCs w:val="24"/>
        </w:rPr>
        <w:t>s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A51FF9">
        <w:rPr>
          <w:rFonts w:ascii="Times New Roman" w:hAnsi="Times New Roman" w:cs="Times New Roman"/>
          <w:sz w:val="24"/>
          <w:szCs w:val="24"/>
        </w:rPr>
        <w:t>10</w:t>
      </w:r>
      <w:r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="00ED742B">
        <w:rPr>
          <w:rFonts w:ascii="Times New Roman" w:hAnsi="Times New Roman" w:cs="Times New Roman"/>
          <w:sz w:val="24"/>
          <w:szCs w:val="24"/>
        </w:rPr>
        <w:t xml:space="preserve">e 11 </w:t>
      </w:r>
      <w:r w:rsidRPr="00AA6D2A">
        <w:rPr>
          <w:rFonts w:ascii="Times New Roman" w:hAnsi="Times New Roman" w:cs="Times New Roman"/>
          <w:sz w:val="24"/>
          <w:szCs w:val="24"/>
        </w:rPr>
        <w:t>apresenta</w:t>
      </w:r>
      <w:r w:rsidR="00ED742B">
        <w:rPr>
          <w:rFonts w:ascii="Times New Roman" w:hAnsi="Times New Roman" w:cs="Times New Roman"/>
          <w:sz w:val="24"/>
          <w:szCs w:val="24"/>
        </w:rPr>
        <w:t>m</w:t>
      </w:r>
      <w:r w:rsidRPr="00AA6D2A">
        <w:rPr>
          <w:rFonts w:ascii="Times New Roman" w:hAnsi="Times New Roman" w:cs="Times New Roman"/>
          <w:sz w:val="24"/>
          <w:szCs w:val="24"/>
        </w:rPr>
        <w:t xml:space="preserve"> o MAPE </w:t>
      </w:r>
      <w:r w:rsidR="00ED742B">
        <w:rPr>
          <w:rFonts w:ascii="Times New Roman" w:hAnsi="Times New Roman" w:cs="Times New Roman"/>
          <w:sz w:val="24"/>
          <w:szCs w:val="24"/>
        </w:rPr>
        <w:t>e a média do valor absoluto do erro acumulado percentual</w:t>
      </w:r>
      <w:r w:rsidR="00ED742B" w:rsidRPr="00AA6D2A">
        <w:rPr>
          <w:rFonts w:ascii="Times New Roman" w:hAnsi="Times New Roman" w:cs="Times New Roman"/>
          <w:sz w:val="24"/>
          <w:szCs w:val="24"/>
        </w:rPr>
        <w:t xml:space="preserve"> </w:t>
      </w:r>
      <w:r w:rsidRPr="00AA6D2A">
        <w:rPr>
          <w:rFonts w:ascii="Times New Roman" w:hAnsi="Times New Roman" w:cs="Times New Roman"/>
          <w:sz w:val="24"/>
          <w:szCs w:val="24"/>
        </w:rPr>
        <w:t>para diferentes níveis de participação do ICMS na RCL. Foi considerada uma média</w:t>
      </w:r>
      <w:r w:rsidR="009F0EE0">
        <w:rPr>
          <w:rFonts w:ascii="Times New Roman" w:hAnsi="Times New Roman" w:cs="Times New Roman"/>
          <w:sz w:val="24"/>
          <w:szCs w:val="24"/>
        </w:rPr>
        <w:t xml:space="preserve"> </w:t>
      </w:r>
      <w:r w:rsidRPr="00AA6D2A">
        <w:rPr>
          <w:rFonts w:ascii="Times New Roman" w:hAnsi="Times New Roman" w:cs="Times New Roman"/>
          <w:sz w:val="24"/>
          <w:szCs w:val="24"/>
        </w:rPr>
        <w:t xml:space="preserve">de todos os métodos e modelos. Os Estados que possuem uma participação do ICMS na RCL maior do que 74,6% tiveram </w:t>
      </w:r>
      <w:r w:rsidR="009F0EE0">
        <w:rPr>
          <w:rFonts w:ascii="Times New Roman" w:hAnsi="Times New Roman" w:cs="Times New Roman"/>
          <w:sz w:val="24"/>
          <w:szCs w:val="24"/>
        </w:rPr>
        <w:t xml:space="preserve">as melhores medidas de acurácia </w:t>
      </w:r>
      <w:r w:rsidRPr="00AA6D2A">
        <w:rPr>
          <w:rFonts w:ascii="Times New Roman" w:hAnsi="Times New Roman" w:cs="Times New Roman"/>
          <w:sz w:val="24"/>
          <w:szCs w:val="24"/>
        </w:rPr>
        <w:t>em todo o período considerado.</w:t>
      </w:r>
      <w:r w:rsidR="009F0EE0">
        <w:rPr>
          <w:rFonts w:ascii="Times New Roman" w:hAnsi="Times New Roman" w:cs="Times New Roman"/>
          <w:sz w:val="24"/>
          <w:szCs w:val="24"/>
        </w:rPr>
        <w:t xml:space="preserve"> No entanto, apesar do fato de que estados com participação do ICMS na RCL menor do que 34,2% terem tido os piores resultados, os estados com participação entre 47,7% e 61,2% ficaram logo atrás.</w:t>
      </w:r>
    </w:p>
    <w:p w14:paraId="61D98CF1" w14:textId="77777777" w:rsidR="009F0EE0" w:rsidRDefault="009F0EE0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7200E419" w14:textId="77777777" w:rsidR="009F0EE0" w:rsidRPr="00AA6D2A" w:rsidRDefault="009F0EE0" w:rsidP="000E2164">
      <w:pPr>
        <w:spacing w:after="0" w:line="360" w:lineRule="auto"/>
        <w:ind w:firstLine="1701"/>
        <w:jc w:val="both"/>
        <w:rPr>
          <w:rFonts w:ascii="Times New Roman" w:hAnsi="Times New Roman" w:cs="Times New Roman"/>
          <w:sz w:val="24"/>
          <w:szCs w:val="24"/>
        </w:rPr>
      </w:pPr>
    </w:p>
    <w:p w14:paraId="14B2F835" w14:textId="01280A4D" w:rsidR="00AE019E" w:rsidRDefault="0077513A" w:rsidP="0077513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5B7840">
        <w:rPr>
          <w:rFonts w:ascii="Times New Roman" w:hAnsi="Times New Roman" w:cs="Times New Roman"/>
          <w:b/>
          <w:sz w:val="24"/>
          <w:szCs w:val="24"/>
        </w:rPr>
        <w:t>10</w:t>
      </w:r>
      <w:r w:rsidR="004A4804" w:rsidRPr="00AA6D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E019E" w:rsidRPr="00AA6D2A">
        <w:rPr>
          <w:rFonts w:ascii="Times New Roman" w:hAnsi="Times New Roman" w:cs="Times New Roman"/>
          <w:b/>
          <w:sz w:val="24"/>
          <w:szCs w:val="24"/>
        </w:rPr>
        <w:t xml:space="preserve">- Erro Absoluto Percentual Médio (MAPE) </w:t>
      </w:r>
      <w:r w:rsidR="00D562A0" w:rsidRPr="00AA6D2A">
        <w:rPr>
          <w:rFonts w:ascii="Times New Roman" w:hAnsi="Times New Roman" w:cs="Times New Roman"/>
          <w:b/>
          <w:sz w:val="24"/>
          <w:szCs w:val="24"/>
        </w:rPr>
        <w:t>por participação do ICMS na RCL</w:t>
      </w:r>
    </w:p>
    <w:tbl>
      <w:tblPr>
        <w:tblW w:w="9100" w:type="dxa"/>
        <w:tblInd w:w="93" w:type="dxa"/>
        <w:tblLook w:val="04A0" w:firstRow="1" w:lastRow="0" w:firstColumn="1" w:lastColumn="0" w:noHBand="0" w:noVBand="1"/>
      </w:tblPr>
      <w:tblGrid>
        <w:gridCol w:w="2000"/>
        <w:gridCol w:w="1080"/>
        <w:gridCol w:w="784"/>
        <w:gridCol w:w="884"/>
        <w:gridCol w:w="882"/>
        <w:gridCol w:w="882"/>
        <w:gridCol w:w="884"/>
        <w:gridCol w:w="882"/>
        <w:gridCol w:w="882"/>
      </w:tblGrid>
      <w:tr w:rsidR="00E0657B" w:rsidRPr="00E0657B" w14:paraId="224E23EC" w14:textId="77777777" w:rsidTr="00E0657B">
        <w:trPr>
          <w:trHeight w:val="280"/>
        </w:trPr>
        <w:tc>
          <w:tcPr>
            <w:tcW w:w="200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3489D40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Part. ICMS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na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RCL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C57E3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Estados</w:t>
            </w:r>
            <w:proofErr w:type="spellEnd"/>
          </w:p>
        </w:tc>
        <w:tc>
          <w:tcPr>
            <w:tcW w:w="60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87AEE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E0657B" w:rsidRPr="00E0657B" w14:paraId="3C4F8E49" w14:textId="77777777" w:rsidTr="00E0657B">
        <w:trPr>
          <w:trHeight w:val="660"/>
        </w:trPr>
        <w:tc>
          <w:tcPr>
            <w:tcW w:w="200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C4D134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9A81C5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71402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6ECF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AE711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453C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E938C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F60C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5F83C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E0657B" w:rsidRPr="00E0657B" w14:paraId="68DF0F38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25F4F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(0,207;0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,342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F3CE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056A4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89A8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4DA5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13.4%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89C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AB8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3248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B365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15.4%</w:t>
            </w:r>
          </w:p>
        </w:tc>
      </w:tr>
      <w:tr w:rsidR="00E0657B" w:rsidRPr="00E0657B" w14:paraId="6EFCB66B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7B5FA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(0,342;0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,477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2178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9D6C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767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7.2%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B6A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8.3%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C3B9B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11.6%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76F98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DC3B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12.8%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9E3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</w:tr>
      <w:tr w:rsidR="00E0657B" w:rsidRPr="00E0657B" w14:paraId="2FC983E0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1769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(0,477;0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,612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210C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98E7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6.4%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B103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7.3%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106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0751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10.5%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8C600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11.9%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D55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16.3%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4BD9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11.3%</w:t>
            </w:r>
          </w:p>
        </w:tc>
      </w:tr>
      <w:tr w:rsidR="00E0657B" w:rsidRPr="00E0657B" w14:paraId="265F1A52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E930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(0,612;0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,746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2B4D8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BD9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10.0%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9AF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6418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DAE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11.7%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A0FC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12.5%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D591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14.6%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F4F3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11.7%</w:t>
            </w:r>
          </w:p>
        </w:tc>
      </w:tr>
      <w:tr w:rsidR="00E0657B" w:rsidRPr="00E0657B" w14:paraId="0B0DE2E3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82BF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(0,746;0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,882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81B3C0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D9A8D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2EFCA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5.0%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9F3D2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7.1%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9DAA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45650C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6.3%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42624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C17E10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6.6%</w:t>
            </w:r>
          </w:p>
        </w:tc>
      </w:tr>
    </w:tbl>
    <w:p w14:paraId="293501E9" w14:textId="77777777" w:rsidR="00AE019E" w:rsidRDefault="0077513A" w:rsidP="007567D3">
      <w:pPr>
        <w:spacing w:after="0" w:line="360" w:lineRule="auto"/>
        <w:jc w:val="both"/>
        <w:rPr>
          <w:rFonts w:ascii="Times New Roman" w:hAnsi="Times New Roman" w:cs="Times New Roman"/>
          <w:i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="00E36FA0" w:rsidRPr="00AA6D2A">
        <w:rPr>
          <w:rFonts w:ascii="Times New Roman" w:hAnsi="Times New Roman" w:cs="Times New Roman"/>
          <w:i/>
          <w:sz w:val="18"/>
          <w:szCs w:val="18"/>
        </w:rPr>
        <w:t>Nota: Fora da Amostra (</w:t>
      </w:r>
      <w:r w:rsidRPr="00AA6D2A">
        <w:rPr>
          <w:rFonts w:ascii="Times New Roman" w:hAnsi="Times New Roman" w:cs="Times New Roman"/>
          <w:i/>
          <w:sz w:val="18"/>
          <w:szCs w:val="18"/>
        </w:rPr>
        <w:t>maio/2013 – dez/2014, n=20)</w:t>
      </w:r>
    </w:p>
    <w:p w14:paraId="14191E53" w14:textId="77777777" w:rsidR="004A4804" w:rsidRDefault="004A4804" w:rsidP="0077513A">
      <w:pPr>
        <w:spacing w:after="0" w:line="360" w:lineRule="auto"/>
        <w:ind w:firstLine="142"/>
        <w:jc w:val="both"/>
        <w:rPr>
          <w:rFonts w:ascii="Times New Roman" w:hAnsi="Times New Roman" w:cs="Times New Roman"/>
          <w:i/>
          <w:sz w:val="18"/>
          <w:szCs w:val="18"/>
        </w:rPr>
      </w:pPr>
    </w:p>
    <w:p w14:paraId="5B345267" w14:textId="77777777" w:rsidR="00E0657B" w:rsidRDefault="00E0657B" w:rsidP="0077513A">
      <w:pPr>
        <w:spacing w:after="0" w:line="360" w:lineRule="auto"/>
        <w:ind w:firstLine="142"/>
        <w:jc w:val="both"/>
        <w:rPr>
          <w:rFonts w:ascii="Times New Roman" w:hAnsi="Times New Roman" w:cs="Times New Roman"/>
          <w:i/>
          <w:sz w:val="18"/>
          <w:szCs w:val="18"/>
        </w:rPr>
      </w:pPr>
    </w:p>
    <w:p w14:paraId="014A2252" w14:textId="77777777" w:rsidR="00E0657B" w:rsidRDefault="00E0657B" w:rsidP="0077513A">
      <w:pPr>
        <w:spacing w:after="0" w:line="360" w:lineRule="auto"/>
        <w:ind w:firstLine="142"/>
        <w:jc w:val="both"/>
        <w:rPr>
          <w:rFonts w:ascii="Times New Roman" w:hAnsi="Times New Roman" w:cs="Times New Roman"/>
          <w:i/>
          <w:sz w:val="18"/>
          <w:szCs w:val="18"/>
        </w:rPr>
      </w:pPr>
    </w:p>
    <w:p w14:paraId="66DDCE8D" w14:textId="60798F03" w:rsidR="004A4804" w:rsidRDefault="004A4804" w:rsidP="004A480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="005B7840">
        <w:rPr>
          <w:rFonts w:ascii="Times New Roman" w:hAnsi="Times New Roman" w:cs="Times New Roman"/>
          <w:b/>
          <w:sz w:val="24"/>
          <w:szCs w:val="24"/>
        </w:rPr>
        <w:t>11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3C7A49" w:rsidRPr="004A4804">
        <w:rPr>
          <w:rFonts w:ascii="Times New Roman" w:hAnsi="Times New Roman" w:cs="Times New Roman"/>
          <w:b/>
          <w:sz w:val="24"/>
          <w:szCs w:val="24"/>
        </w:rPr>
        <w:t>Média do Valor Absoluto do Erro Acumulado Percentual</w:t>
      </w:r>
      <w:r w:rsidRPr="00AA6D2A">
        <w:rPr>
          <w:rFonts w:ascii="Times New Roman" w:hAnsi="Times New Roman" w:cs="Times New Roman"/>
          <w:b/>
          <w:sz w:val="24"/>
          <w:szCs w:val="24"/>
        </w:rPr>
        <w:t xml:space="preserve"> por participação do ICMS na RCL</w:t>
      </w:r>
    </w:p>
    <w:tbl>
      <w:tblPr>
        <w:tblW w:w="9102" w:type="dxa"/>
        <w:tblInd w:w="93" w:type="dxa"/>
        <w:tblLook w:val="04A0" w:firstRow="1" w:lastRow="0" w:firstColumn="1" w:lastColumn="0" w:noHBand="0" w:noVBand="1"/>
      </w:tblPr>
      <w:tblGrid>
        <w:gridCol w:w="2000"/>
        <w:gridCol w:w="1080"/>
        <w:gridCol w:w="784"/>
        <w:gridCol w:w="885"/>
        <w:gridCol w:w="883"/>
        <w:gridCol w:w="883"/>
        <w:gridCol w:w="885"/>
        <w:gridCol w:w="883"/>
        <w:gridCol w:w="879"/>
      </w:tblGrid>
      <w:tr w:rsidR="00E0657B" w:rsidRPr="00E0657B" w14:paraId="6CA1D074" w14:textId="77777777" w:rsidTr="00E0657B">
        <w:trPr>
          <w:trHeight w:val="280"/>
        </w:trPr>
        <w:tc>
          <w:tcPr>
            <w:tcW w:w="200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F679B45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Part. ICMS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na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RCL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BC942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Estados</w:t>
            </w:r>
            <w:proofErr w:type="spellEnd"/>
          </w:p>
        </w:tc>
        <w:tc>
          <w:tcPr>
            <w:tcW w:w="6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8BD61D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Horizonte de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Previsão</w:t>
            </w:r>
            <w:proofErr w:type="spellEnd"/>
          </w:p>
        </w:tc>
      </w:tr>
      <w:tr w:rsidR="00E0657B" w:rsidRPr="00E0657B" w14:paraId="5C341073" w14:textId="77777777" w:rsidTr="00E0657B">
        <w:trPr>
          <w:trHeight w:val="660"/>
        </w:trPr>
        <w:tc>
          <w:tcPr>
            <w:tcW w:w="200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6C6DBA5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E4FE5D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CFF232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57D0C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CAE6F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B4EA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51AA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6B9B0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673C5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E0657B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E0657B" w:rsidRPr="00E0657B" w14:paraId="783190D9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FB58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(0,207;0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,342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24A9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703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11.4%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5027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9.1%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4FB3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75B2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11.7%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817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14.0%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3A91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10.4%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9D9B4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9.6%</w:t>
            </w:r>
          </w:p>
        </w:tc>
      </w:tr>
      <w:tr w:rsidR="00E0657B" w:rsidRPr="00E0657B" w14:paraId="45DE9DB7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ED975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(0,342;0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,477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92477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11.1%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9D3B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9.4%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4BC8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5.1%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1D3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AE48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6.8%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EF50D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6.4%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C8E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11.9%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A70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6.2%</w:t>
            </w:r>
          </w:p>
        </w:tc>
      </w:tr>
      <w:tr w:rsidR="00E0657B" w:rsidRPr="00E0657B" w14:paraId="3183D8AB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552D8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(0,477;0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,612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7E86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18.5%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ACF1E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6.4%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91BB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3.6%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B98FD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6.9%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E4AC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6.2%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96E40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9.8%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904D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15.5%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A7F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7.5%</w:t>
            </w:r>
          </w:p>
        </w:tc>
      </w:tr>
      <w:tr w:rsidR="00E0657B" w:rsidRPr="00E0657B" w14:paraId="2C53905C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F077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(0,612;0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,746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BEA1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DF3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10.0%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E15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5.2%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FF28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10.3%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639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8.4%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4862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10.4%</w:t>
            </w:r>
          </w:p>
        </w:tc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C6E1F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12.8%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98C2D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7.7%</w:t>
            </w:r>
          </w:p>
        </w:tc>
      </w:tr>
      <w:tr w:rsidR="00E0657B" w:rsidRPr="00E0657B" w14:paraId="34347334" w14:textId="77777777" w:rsidTr="00E0657B">
        <w:trPr>
          <w:trHeight w:val="280"/>
        </w:trPr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D5F68F" w14:textId="77777777" w:rsidR="00E0657B" w:rsidRPr="00E0657B" w:rsidRDefault="00E0657B" w:rsidP="00E065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(0,746;0</w:t>
            </w:r>
            <w:proofErr w:type="gramStart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,882</w:t>
            </w:r>
            <w:proofErr w:type="gramEnd"/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609D5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25.9%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036AB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3.7%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BE1CD5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3.3%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4E1A2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5.7%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0DDEA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4.0%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BE4096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5.3%</w:t>
            </w:r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C0879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6.6%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EA889" w14:textId="77777777" w:rsidR="00E0657B" w:rsidRPr="00E0657B" w:rsidRDefault="00E0657B" w:rsidP="00E065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0657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4.2%</w:t>
            </w:r>
          </w:p>
        </w:tc>
      </w:tr>
    </w:tbl>
    <w:p w14:paraId="22AD2128" w14:textId="6649DAF3" w:rsidR="004A4804" w:rsidRPr="00AA6D2A" w:rsidRDefault="004A4804" w:rsidP="007567D3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 xml:space="preserve">Fonte: Elaboração própria dos autores. </w:t>
      </w:r>
      <w:r w:rsidRPr="00AA6D2A">
        <w:rPr>
          <w:rFonts w:ascii="Times New Roman" w:hAnsi="Times New Roman" w:cs="Times New Roman"/>
          <w:i/>
          <w:sz w:val="18"/>
          <w:szCs w:val="18"/>
        </w:rPr>
        <w:t>Nota: Fora da Amostra (maio/2013 – dez/2014, n=20)</w:t>
      </w:r>
    </w:p>
    <w:p w14:paraId="719716EA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4C5715F4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13E353A8" w14:textId="77777777" w:rsidR="00425244" w:rsidRPr="00AA6D2A" w:rsidRDefault="00425244">
      <w:pPr>
        <w:rPr>
          <w:rFonts w:ascii="Times New Roman" w:eastAsia="Calibri" w:hAnsi="Times New Roman" w:cs="Times New Roman"/>
          <w:sz w:val="24"/>
          <w:szCs w:val="24"/>
        </w:rPr>
      </w:pPr>
      <w:r w:rsidRPr="00AA6D2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130D0B08" w14:textId="77777777" w:rsidR="00425244" w:rsidRPr="00AA6D2A" w:rsidRDefault="00425244" w:rsidP="00CA5A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85DCCE" w14:textId="184815F7" w:rsidR="00BC3825" w:rsidRPr="00C93827" w:rsidRDefault="00425244" w:rsidP="00C93827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A6D2A">
        <w:rPr>
          <w:rFonts w:ascii="Times New Roman" w:hAnsi="Times New Roman" w:cs="Times New Roman"/>
          <w:b/>
          <w:sz w:val="24"/>
          <w:szCs w:val="24"/>
        </w:rPr>
        <w:t>7) A</w:t>
      </w:r>
      <w:r w:rsidR="00BC3825" w:rsidRPr="00AA6D2A">
        <w:rPr>
          <w:rFonts w:ascii="Times New Roman" w:hAnsi="Times New Roman" w:cs="Times New Roman"/>
          <w:b/>
          <w:sz w:val="24"/>
          <w:szCs w:val="24"/>
        </w:rPr>
        <w:t>PÊNDICE</w:t>
      </w:r>
    </w:p>
    <w:p w14:paraId="4674AAAB" w14:textId="1A394DC5" w:rsidR="00AE019E" w:rsidRPr="00AA6D2A" w:rsidRDefault="00594CEE" w:rsidP="00594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 w:rsidR="00C9382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12</w:t>
      </w:r>
      <w:r w:rsidR="00AE019E"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Categorias dos Métodos e Modelos</w:t>
      </w:r>
    </w:p>
    <w:tbl>
      <w:tblPr>
        <w:tblW w:w="50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60"/>
        <w:gridCol w:w="1500"/>
      </w:tblGrid>
      <w:tr w:rsidR="00AE019E" w:rsidRPr="00AA6D2A" w14:paraId="358BAB34" w14:textId="77777777" w:rsidTr="00594CEE">
        <w:trPr>
          <w:trHeight w:val="300"/>
          <w:jc w:val="center"/>
        </w:trPr>
        <w:tc>
          <w:tcPr>
            <w:tcW w:w="35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4C4482D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Método</w:t>
            </w:r>
          </w:p>
        </w:tc>
        <w:tc>
          <w:tcPr>
            <w:tcW w:w="150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911A8F5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E019E" w:rsidRPr="00AA6D2A" w14:paraId="3360B97F" w14:textId="77777777" w:rsidTr="00594CEE">
        <w:trPr>
          <w:trHeight w:val="300"/>
          <w:jc w:val="center"/>
        </w:trPr>
        <w:tc>
          <w:tcPr>
            <w:tcW w:w="356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33A875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50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D25DAE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AE019E" w:rsidRPr="00AA6D2A" w14:paraId="25B85B2F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91C73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Ingênuo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51D0C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Benchmarking</w:t>
            </w:r>
          </w:p>
        </w:tc>
      </w:tr>
      <w:tr w:rsidR="00AE019E" w:rsidRPr="00AA6D2A" w14:paraId="2F37BA67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EDD70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Passeio Aleatório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1D079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Benchmarking</w:t>
            </w:r>
          </w:p>
        </w:tc>
      </w:tr>
      <w:tr w:rsidR="00AE019E" w:rsidRPr="00AA6D2A" w14:paraId="624F9E98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6D26B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Suavização Exponencial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13E9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Univariado</w:t>
            </w:r>
            <w:proofErr w:type="spellEnd"/>
          </w:p>
        </w:tc>
      </w:tr>
      <w:tr w:rsidR="00AE019E" w:rsidRPr="00AA6D2A" w14:paraId="6FA29225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41BF7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ARIMA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1980B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Univariado</w:t>
            </w:r>
            <w:proofErr w:type="spellEnd"/>
          </w:p>
        </w:tc>
      </w:tr>
      <w:tr w:rsidR="00AE019E" w:rsidRPr="00AA6D2A" w14:paraId="366D4CA9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7F77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STAR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FD2F8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Univariado</w:t>
            </w:r>
            <w:proofErr w:type="spellEnd"/>
          </w:p>
        </w:tc>
      </w:tr>
      <w:tr w:rsidR="00AE019E" w:rsidRPr="00AA6D2A" w14:paraId="031E25D3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BDB2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VAR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2863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Multivariado</w:t>
            </w:r>
          </w:p>
        </w:tc>
      </w:tr>
      <w:tr w:rsidR="00AE019E" w:rsidRPr="00AA6D2A" w14:paraId="109C28F7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CA8C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LSTVAR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02DDC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Multivariado</w:t>
            </w:r>
          </w:p>
        </w:tc>
      </w:tr>
      <w:tr w:rsidR="00AE019E" w:rsidRPr="00AA6D2A" w14:paraId="3E33E48B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C4F9D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Combinação - Média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299B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Combinação</w:t>
            </w:r>
          </w:p>
        </w:tc>
      </w:tr>
      <w:tr w:rsidR="00AE019E" w:rsidRPr="00AA6D2A" w14:paraId="3F2EA195" w14:textId="77777777" w:rsidTr="00594CEE">
        <w:trPr>
          <w:trHeight w:val="300"/>
          <w:jc w:val="center"/>
        </w:trPr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D37C0A" w14:textId="77777777" w:rsidR="00AE019E" w:rsidRPr="00AA6D2A" w:rsidRDefault="00AE019E" w:rsidP="00AE01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Combinação - Mediana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A79C7" w14:textId="77777777" w:rsidR="00AE019E" w:rsidRPr="00AA6D2A" w:rsidRDefault="00AE019E" w:rsidP="00AE0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AA6D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Combinação</w:t>
            </w:r>
          </w:p>
        </w:tc>
      </w:tr>
    </w:tbl>
    <w:p w14:paraId="566BA5E9" w14:textId="207F5C1B" w:rsidR="00AE019E" w:rsidRPr="00C93827" w:rsidRDefault="00594CEE" w:rsidP="00C93827">
      <w:pPr>
        <w:spacing w:after="0" w:line="360" w:lineRule="auto"/>
        <w:ind w:firstLine="2127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50FD3433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CC871CE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50C2A72E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56946427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5D32135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5FADBD74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2749E4C2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58D9A33E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30586747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4A7EDBE5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7FC6B681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05547CA9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53F145F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2FFD4419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222A46C7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4AEA1603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15B4324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752B6B94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DCB131D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12A90D3D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7A6D9E7F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5A6656F6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327DCCFA" w14:textId="77777777" w:rsidR="00C93827" w:rsidRDefault="00C93827" w:rsidP="00C938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13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Participação do ICMS na RCL por Estado</w:t>
      </w:r>
    </w:p>
    <w:tbl>
      <w:tblPr>
        <w:tblW w:w="7200" w:type="dxa"/>
        <w:jc w:val="center"/>
        <w:tblInd w:w="93" w:type="dxa"/>
        <w:tblLook w:val="04A0" w:firstRow="1" w:lastRow="0" w:firstColumn="1" w:lastColumn="0" w:noHBand="0" w:noVBand="1"/>
      </w:tblPr>
      <w:tblGrid>
        <w:gridCol w:w="1980"/>
        <w:gridCol w:w="1740"/>
        <w:gridCol w:w="1740"/>
        <w:gridCol w:w="1740"/>
      </w:tblGrid>
      <w:tr w:rsidR="00C93827" w:rsidRPr="00C93827" w14:paraId="33D14FF7" w14:textId="77777777" w:rsidTr="00C93827">
        <w:trPr>
          <w:trHeight w:val="230"/>
          <w:jc w:val="center"/>
        </w:trPr>
        <w:tc>
          <w:tcPr>
            <w:tcW w:w="19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B66869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382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466131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Ano</w:t>
            </w:r>
            <w:proofErr w:type="spellEnd"/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20B64D4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Intervalo</w:t>
            </w:r>
            <w:proofErr w:type="spellEnd"/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27CC32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Partipação</w:t>
            </w:r>
            <w:proofErr w:type="spellEnd"/>
            <w:r w:rsidRPr="00C9382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ICMS</w:t>
            </w:r>
          </w:p>
        </w:tc>
      </w:tr>
      <w:tr w:rsidR="00C93827" w:rsidRPr="00C93827" w14:paraId="529A4A43" w14:textId="77777777" w:rsidTr="00C93827">
        <w:trPr>
          <w:trHeight w:val="520"/>
          <w:jc w:val="center"/>
        </w:trPr>
        <w:tc>
          <w:tcPr>
            <w:tcW w:w="198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F5913B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4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D18593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4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2FE214F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4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50A36D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C93827" w:rsidRPr="00C93827" w14:paraId="7374C5D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D8FD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Acre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23E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2EF8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(0.207,0.342]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CAD64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20.8%</w:t>
            </w:r>
          </w:p>
        </w:tc>
      </w:tr>
      <w:tr w:rsidR="00C93827" w:rsidRPr="00C93827" w14:paraId="2CD6E368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CF41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Alagoas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E95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1E087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(0.477,0.612]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90E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49.2%</w:t>
            </w:r>
          </w:p>
        </w:tc>
      </w:tr>
      <w:tr w:rsidR="00C93827" w:rsidRPr="00C93827" w14:paraId="7E27CC15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EDF6D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Amazonas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E3FD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44D37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E13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70.4%</w:t>
            </w:r>
          </w:p>
        </w:tc>
      </w:tr>
      <w:tr w:rsidR="00C93827" w:rsidRPr="00C93827" w14:paraId="69CB91AA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D3192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Amapá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3964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87B95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(0.207,0.342]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C4B1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21.1%</w:t>
            </w:r>
          </w:p>
        </w:tc>
      </w:tr>
      <w:tr w:rsidR="00C93827" w:rsidRPr="00C93827" w14:paraId="4EE7EA6B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01F05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Bahia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CAC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E99D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F8EA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67.0%</w:t>
            </w:r>
          </w:p>
        </w:tc>
      </w:tr>
      <w:tr w:rsidR="00C93827" w:rsidRPr="00C93827" w14:paraId="2282D768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8FAAA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Ceará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525E7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BAFB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AE92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63.8%</w:t>
            </w:r>
          </w:p>
        </w:tc>
      </w:tr>
      <w:tr w:rsidR="00C93827" w:rsidRPr="00C93827" w14:paraId="2B97551F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6562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Distrito Federal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27B5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4330F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(0.342,0.477]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773E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37.4%</w:t>
            </w:r>
          </w:p>
        </w:tc>
      </w:tr>
      <w:tr w:rsidR="00C93827" w:rsidRPr="00C93827" w14:paraId="0E45BA65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940B4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Espírito</w:t>
            </w:r>
            <w:proofErr w:type="spellEnd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Santo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2D4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AE31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72726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73.8%</w:t>
            </w:r>
          </w:p>
        </w:tc>
      </w:tr>
      <w:tr w:rsidR="00C93827" w:rsidRPr="00C93827" w14:paraId="73264927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6326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Goiás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473F6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5EF5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DEDB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77.8%</w:t>
            </w:r>
          </w:p>
        </w:tc>
      </w:tr>
      <w:tr w:rsidR="00C93827" w:rsidRPr="00C93827" w14:paraId="38FF78CD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55F4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Maranhão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B43F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C0C4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(0.342,0.477]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04262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46.1%</w:t>
            </w:r>
          </w:p>
        </w:tc>
      </w:tr>
      <w:tr w:rsidR="00C93827" w:rsidRPr="00C93827" w14:paraId="258483E8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A2A16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Minas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Gerais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D711F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9980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9E8F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78.5%</w:t>
            </w:r>
          </w:p>
        </w:tc>
      </w:tr>
      <w:tr w:rsidR="00C93827" w:rsidRPr="00C93827" w14:paraId="5AD11850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1859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99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4F3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C2F5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83.6%</w:t>
            </w:r>
          </w:p>
        </w:tc>
      </w:tr>
      <w:tr w:rsidR="00C93827" w:rsidRPr="00C93827" w14:paraId="2DD5F642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AA2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2CF6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B77B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1A28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63.6%</w:t>
            </w:r>
          </w:p>
        </w:tc>
      </w:tr>
      <w:tr w:rsidR="00C93827" w:rsidRPr="00C93827" w14:paraId="7E9FBC5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FF32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Pará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EE40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DAEBD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(0.477,0.612]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5613A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58.3%</w:t>
            </w:r>
          </w:p>
        </w:tc>
      </w:tr>
      <w:tr w:rsidR="00C93827" w:rsidRPr="00C93827" w14:paraId="69F0E41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A5B3B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Paraíba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D4A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CEBE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(0.477,0.612]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3B41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54.5%</w:t>
            </w:r>
          </w:p>
        </w:tc>
      </w:tr>
      <w:tr w:rsidR="00C93827" w:rsidRPr="00C93827" w14:paraId="2362E976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C4636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Pernambuco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745D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D917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483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67.7%</w:t>
            </w:r>
          </w:p>
        </w:tc>
      </w:tr>
      <w:tr w:rsidR="00C93827" w:rsidRPr="00C93827" w14:paraId="414AF69A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082B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Piauí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2B3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FD5C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(0.207,0.342]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928D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28.6%</w:t>
            </w:r>
          </w:p>
        </w:tc>
      </w:tr>
      <w:tr w:rsidR="00C93827" w:rsidRPr="00C93827" w14:paraId="5351D3B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34171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Paraná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818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5DC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829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80.0%</w:t>
            </w:r>
          </w:p>
        </w:tc>
      </w:tr>
      <w:tr w:rsidR="00C93827" w:rsidRPr="00C93827" w14:paraId="3915345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512E4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de Janeiro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279C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0BE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(0.612,0.746]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68A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68.6%</w:t>
            </w:r>
          </w:p>
        </w:tc>
      </w:tr>
      <w:tr w:rsidR="00C93827" w:rsidRPr="00C93827" w14:paraId="53FC2BB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DD6D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Grande do Norte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924A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DE5B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(0.477,0.612]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38117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54.1%</w:t>
            </w:r>
          </w:p>
        </w:tc>
      </w:tr>
      <w:tr w:rsidR="00C93827" w:rsidRPr="00C93827" w14:paraId="1B9FB31D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F071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Rondônia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2DF6A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C07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(0.477,0.612]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1A91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54.5%</w:t>
            </w:r>
          </w:p>
        </w:tc>
      </w:tr>
      <w:tr w:rsidR="00C93827" w:rsidRPr="00C93827" w14:paraId="12AC788E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73361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Roraima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AF3E5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620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(0.207,0.342]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B4A40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21.6%</w:t>
            </w:r>
          </w:p>
        </w:tc>
      </w:tr>
      <w:tr w:rsidR="00C93827" w:rsidRPr="00C93827" w14:paraId="4F741DAB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AA70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Rio Grande do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762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CE27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19EB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88.1%</w:t>
            </w:r>
          </w:p>
        </w:tc>
      </w:tr>
      <w:tr w:rsidR="00C93827" w:rsidRPr="00C93827" w14:paraId="2922F168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0608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Santa </w:t>
            </w: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Catarina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B43BC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738A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752D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87.5%</w:t>
            </w:r>
          </w:p>
        </w:tc>
      </w:tr>
      <w:tr w:rsidR="00C93827" w:rsidRPr="00C93827" w14:paraId="7EE816BD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3E5B1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Sergipe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9903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DB62B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(0.342,0.477]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84A8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43.7%</w:t>
            </w:r>
          </w:p>
        </w:tc>
      </w:tr>
      <w:tr w:rsidR="00C93827" w:rsidRPr="00C93827" w14:paraId="141ED30F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5E93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São Paulo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0872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AA521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(0.746,0.882]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A0CE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86.4%</w:t>
            </w:r>
          </w:p>
        </w:tc>
      </w:tr>
      <w:tr w:rsidR="00C93827" w:rsidRPr="00C93827" w14:paraId="7E36D2F6" w14:textId="77777777" w:rsidTr="00C93827">
        <w:trPr>
          <w:trHeight w:val="280"/>
          <w:jc w:val="center"/>
        </w:trPr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3A037" w14:textId="77777777" w:rsidR="00C93827" w:rsidRPr="00C93827" w:rsidRDefault="00C93827" w:rsidP="00C93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Tocantins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765FE9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4A1FED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(0.207,0.342]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B77601" w14:textId="77777777" w:rsidR="00C93827" w:rsidRPr="00C93827" w:rsidRDefault="00C93827" w:rsidP="00C93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93827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31.0%</w:t>
            </w:r>
          </w:p>
        </w:tc>
      </w:tr>
    </w:tbl>
    <w:p w14:paraId="2B04F435" w14:textId="77777777" w:rsidR="00C93827" w:rsidRPr="00AA6D2A" w:rsidRDefault="00C93827" w:rsidP="00220FD2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7AC8D28D" w14:textId="77777777" w:rsidR="00AE019E" w:rsidRPr="00AA6D2A" w:rsidRDefault="00AE019E" w:rsidP="00AE019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14:paraId="0542758B" w14:textId="77777777" w:rsidR="00AE019E" w:rsidRPr="00AA6D2A" w:rsidRDefault="00AE019E" w:rsidP="00AE019E">
      <w:pPr>
        <w:autoSpaceDE w:val="0"/>
        <w:autoSpaceDN w:val="0"/>
        <w:adjustRightInd w:val="0"/>
        <w:spacing w:after="0" w:line="360" w:lineRule="auto"/>
        <w:rPr>
          <w:rFonts w:ascii="Times New Roman" w:eastAsia="Tahoma" w:hAnsi="Times New Roman" w:cs="Times New Roman"/>
          <w:b/>
          <w:iCs/>
          <w:sz w:val="24"/>
          <w:szCs w:val="24"/>
        </w:rPr>
      </w:pPr>
    </w:p>
    <w:p w14:paraId="61A414F5" w14:textId="77777777" w:rsidR="00504986" w:rsidRPr="00AA6D2A" w:rsidRDefault="00504986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C4F56F" w14:textId="77777777" w:rsidR="00BC3825" w:rsidRPr="00AA6D2A" w:rsidRDefault="00BC3825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089BE3" w14:textId="77777777" w:rsidR="00BC3825" w:rsidRPr="00AA6D2A" w:rsidRDefault="00BC3825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5110FC" w14:textId="77777777" w:rsidR="00BC3825" w:rsidRPr="00AA6D2A" w:rsidRDefault="00BC3825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054BE4" w14:textId="77777777" w:rsidR="00BC3825" w:rsidRPr="00AA6D2A" w:rsidRDefault="00BC3825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76A176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6B02AE" w14:textId="27C99176" w:rsidR="003C7A49" w:rsidRDefault="003C7A49" w:rsidP="003C7A4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 w:rsidR="00220FD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14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Erro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Percentual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Absoluto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Médio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(MAPE)</w:t>
      </w:r>
      <w:r w:rsidR="00220FD2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="00220FD2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por</w:t>
      </w:r>
      <w:proofErr w:type="spellEnd"/>
      <w:r w:rsidR="00220FD2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Estado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2020"/>
        <w:gridCol w:w="777"/>
        <w:gridCol w:w="892"/>
        <w:gridCol w:w="880"/>
        <w:gridCol w:w="868"/>
        <w:gridCol w:w="892"/>
        <w:gridCol w:w="880"/>
        <w:gridCol w:w="886"/>
      </w:tblGrid>
      <w:tr w:rsidR="003C7A49" w:rsidRPr="003C7A49" w14:paraId="219BD1D7" w14:textId="77777777" w:rsidTr="003C7A49">
        <w:trPr>
          <w:trHeight w:val="225"/>
        </w:trPr>
        <w:tc>
          <w:tcPr>
            <w:tcW w:w="20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F850004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</w:t>
            </w:r>
          </w:p>
        </w:tc>
        <w:tc>
          <w:tcPr>
            <w:tcW w:w="602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5E8833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 xml:space="preserve">Horizonte de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>Previsão</w:t>
            </w:r>
            <w:proofErr w:type="spellEnd"/>
          </w:p>
        </w:tc>
      </w:tr>
      <w:tr w:rsidR="003C7A49" w:rsidRPr="003C7A49" w14:paraId="1AC721EA" w14:textId="77777777" w:rsidTr="003C7A49">
        <w:trPr>
          <w:trHeight w:val="720"/>
        </w:trPr>
        <w:tc>
          <w:tcPr>
            <w:tcW w:w="202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CDD941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1147CA4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E53F5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79034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41B0E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EC990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7A594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7F9CE" w14:textId="77777777" w:rsidR="003C7A49" w:rsidRPr="003C7A49" w:rsidRDefault="003C7A49" w:rsidP="003C7A4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3C7A4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3C7A49" w:rsidRPr="003C7A49" w14:paraId="43E0F382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CBD2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Acre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31D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182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1F0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41D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A35E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242A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87F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14.8%</w:t>
            </w:r>
          </w:p>
        </w:tc>
      </w:tr>
      <w:tr w:rsidR="003C7A49" w:rsidRPr="003C7A49" w14:paraId="4EF3B730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A7D5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Alagoas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5558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940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FBFE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2644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CC8D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18E8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F57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10.5%</w:t>
            </w:r>
          </w:p>
        </w:tc>
      </w:tr>
      <w:tr w:rsidR="003C7A49" w:rsidRPr="003C7A49" w14:paraId="67BE8D5D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787EC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Amazonas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6609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57F3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377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01E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0E86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2C5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96F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14.9%</w:t>
            </w:r>
          </w:p>
        </w:tc>
      </w:tr>
      <w:tr w:rsidR="003C7A49" w:rsidRPr="003C7A49" w14:paraId="0DBBA8EF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2259E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Amapá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9E96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E77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23.9%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A976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FB4A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F09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28.2%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791D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1EB4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21.5%</w:t>
            </w:r>
          </w:p>
        </w:tc>
      </w:tr>
      <w:tr w:rsidR="003C7A49" w:rsidRPr="003C7A49" w14:paraId="32C5626B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9DC1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Bahia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CF98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EEE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7003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0439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D597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CDB0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78D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</w:tr>
      <w:tr w:rsidR="003C7A49" w:rsidRPr="003C7A49" w14:paraId="4E98001D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D7C2F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Ceará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04B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F08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AA9E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357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310F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755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869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13.3%</w:t>
            </w:r>
          </w:p>
        </w:tc>
      </w:tr>
      <w:tr w:rsidR="003C7A49" w:rsidRPr="003C7A49" w14:paraId="3314814D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3286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Distrito Federal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41E4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CE0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D7F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9DA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1079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C42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D207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</w:tr>
      <w:tr w:rsidR="003C7A49" w:rsidRPr="003C7A49" w14:paraId="44D20B78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146A8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Espírito</w:t>
            </w:r>
            <w:proofErr w:type="spellEnd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Santo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0732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43A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66F7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F874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6184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E89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15E7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8.4%</w:t>
            </w:r>
          </w:p>
        </w:tc>
      </w:tr>
      <w:tr w:rsidR="003C7A49" w:rsidRPr="003C7A49" w14:paraId="200ED56A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C765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Goiás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4E7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4520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C967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6041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8AA0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05C3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E52E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9.2%</w:t>
            </w:r>
          </w:p>
        </w:tc>
      </w:tr>
      <w:tr w:rsidR="003C7A49" w:rsidRPr="003C7A49" w14:paraId="2B02691D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FC27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Maranhão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4A4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20F4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06C6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ACCC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050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188E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12A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12.9%</w:t>
            </w:r>
          </w:p>
        </w:tc>
      </w:tr>
      <w:tr w:rsidR="003C7A49" w:rsidRPr="003C7A49" w14:paraId="7BFE6343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75787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Minas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Gerais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58F4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DB0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D90E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F2D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EDEB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10E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0523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7.7%</w:t>
            </w:r>
          </w:p>
        </w:tc>
      </w:tr>
      <w:tr w:rsidR="003C7A49" w:rsidRPr="003C7A49" w14:paraId="0DF3F078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30164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9438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F6E1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FA4C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21FA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4C86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A13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4CC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6.2%</w:t>
            </w:r>
          </w:p>
        </w:tc>
      </w:tr>
      <w:tr w:rsidR="003C7A49" w:rsidRPr="003C7A49" w14:paraId="6F6FAF71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CE956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06C8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F1F5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18F2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12.3%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E1A3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FC52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827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B01C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10.6%</w:t>
            </w:r>
          </w:p>
        </w:tc>
      </w:tr>
      <w:tr w:rsidR="003C7A49" w:rsidRPr="003C7A49" w14:paraId="0D899223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69D4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AB38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D66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FD6A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DAA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EB0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D212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76F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11.2%</w:t>
            </w:r>
          </w:p>
        </w:tc>
      </w:tr>
      <w:tr w:rsidR="003C7A49" w:rsidRPr="003C7A49" w14:paraId="5AB6E836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8093A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Paraíba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6DEF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B55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F3D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34BE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3E41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13E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50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8.4%</w:t>
            </w:r>
          </w:p>
        </w:tc>
      </w:tr>
      <w:tr w:rsidR="003C7A49" w:rsidRPr="003C7A49" w14:paraId="59B7BA33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4B24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Pernambuco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A70A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A8F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2D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B52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2A2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295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403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11.4%</w:t>
            </w:r>
          </w:p>
        </w:tc>
      </w:tr>
      <w:tr w:rsidR="003C7A49" w:rsidRPr="003C7A49" w14:paraId="2C0DD17A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F1B27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Piauí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1A53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B5D1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DA6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C768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18.3%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B26B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89A3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21.0%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F24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14.4%</w:t>
            </w:r>
          </w:p>
        </w:tc>
      </w:tr>
      <w:tr w:rsidR="003C7A49" w:rsidRPr="003C7A49" w14:paraId="50211676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A06B2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Paraná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982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DFB6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3287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1D7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891B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9C18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923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</w:tr>
      <w:tr w:rsidR="003C7A49" w:rsidRPr="003C7A49" w14:paraId="4BB4646E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80B7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de Janeiro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1A9C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DAB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634E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8CDF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1AE0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339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0B6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11.2%</w:t>
            </w:r>
          </w:p>
        </w:tc>
      </w:tr>
      <w:tr w:rsidR="003C7A49" w:rsidRPr="003C7A49" w14:paraId="59371FA8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AD05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Grande do Norte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3899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2012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22D5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196E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F0C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73E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25.6%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69E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13.5%</w:t>
            </w:r>
          </w:p>
        </w:tc>
      </w:tr>
      <w:tr w:rsidR="003C7A49" w:rsidRPr="003C7A49" w14:paraId="16531EBF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64E38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Rondônia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7A2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32DA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A10C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18.6%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3020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AEEC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0484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F27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12.8%</w:t>
            </w:r>
          </w:p>
        </w:tc>
      </w:tr>
      <w:tr w:rsidR="003C7A49" w:rsidRPr="003C7A49" w14:paraId="6654B298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F327F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Roraima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0F2F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32B0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65EA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B23C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AE8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58B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7A01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14.9%</w:t>
            </w:r>
          </w:p>
        </w:tc>
      </w:tr>
      <w:tr w:rsidR="003C7A49" w:rsidRPr="003C7A49" w14:paraId="1E64A67B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46C2D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Rio Grande do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D6F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1625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5E49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57E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C646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5A12E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55E04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</w:tr>
      <w:tr w:rsidR="003C7A49" w:rsidRPr="003C7A49" w14:paraId="28D749F9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38D29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Santa </w:t>
            </w: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Catarina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148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EF5C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6B2D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8F2F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E0BC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5C80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7710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</w:tr>
      <w:tr w:rsidR="003C7A49" w:rsidRPr="003C7A49" w14:paraId="74836C9F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D8CAD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Sergipe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AC40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320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04A6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35345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E4F9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1F4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F02B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9.3%</w:t>
            </w:r>
          </w:p>
        </w:tc>
      </w:tr>
      <w:tr w:rsidR="003C7A49" w:rsidRPr="003C7A49" w14:paraId="0F464752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B0925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São Paulo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B42D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CCD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4E0D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93AA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7A86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D0AF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98092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</w:tr>
      <w:tr w:rsidR="003C7A49" w:rsidRPr="003C7A49" w14:paraId="5335699C" w14:textId="77777777" w:rsidTr="003C7A49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AC5F2" w14:textId="77777777" w:rsidR="003C7A49" w:rsidRPr="003C7A49" w:rsidRDefault="003C7A49" w:rsidP="003C7A4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Tocantins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F88E63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8.4%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7B2BA8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68EA6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B2CC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15.2%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51AA27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12.9%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F98E89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11.1%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DD4B1" w14:textId="77777777" w:rsidR="003C7A49" w:rsidRPr="003C7A49" w:rsidRDefault="003C7A49" w:rsidP="003C7A4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3C7A4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11.2%</w:t>
            </w:r>
          </w:p>
        </w:tc>
      </w:tr>
    </w:tbl>
    <w:p w14:paraId="3EC797A7" w14:textId="77777777" w:rsidR="003C7A49" w:rsidRPr="00AA6D2A" w:rsidRDefault="003C7A49" w:rsidP="00220FD2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751D058E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68DD28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1E8EA0" w14:textId="77777777" w:rsidR="00220FD2" w:rsidRDefault="00220FD2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527414" w14:textId="77777777" w:rsidR="00220FD2" w:rsidRDefault="00220FD2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3C08F2" w14:textId="77777777" w:rsidR="00220FD2" w:rsidRDefault="00220FD2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2FF20C" w14:textId="77777777" w:rsidR="00220FD2" w:rsidRDefault="00220FD2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70C52A" w14:textId="77777777" w:rsidR="00220FD2" w:rsidRDefault="00220FD2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62EF22" w14:textId="2123FF79" w:rsidR="003C7A49" w:rsidRDefault="003C7A49" w:rsidP="003C7A4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220FD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r w:rsidRPr="004A4804">
        <w:rPr>
          <w:rFonts w:ascii="Times New Roman" w:hAnsi="Times New Roman" w:cs="Times New Roman"/>
          <w:b/>
          <w:sz w:val="24"/>
          <w:szCs w:val="24"/>
        </w:rPr>
        <w:t>Média do Valor Absoluto do Erro Acumulado Percentual</w:t>
      </w:r>
      <w:r w:rsidR="00220FD2">
        <w:rPr>
          <w:rFonts w:ascii="Times New Roman" w:hAnsi="Times New Roman" w:cs="Times New Roman"/>
          <w:b/>
          <w:sz w:val="24"/>
          <w:szCs w:val="24"/>
        </w:rPr>
        <w:t xml:space="preserve"> por Estado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2020"/>
        <w:gridCol w:w="777"/>
        <w:gridCol w:w="892"/>
        <w:gridCol w:w="880"/>
        <w:gridCol w:w="868"/>
        <w:gridCol w:w="892"/>
        <w:gridCol w:w="880"/>
        <w:gridCol w:w="886"/>
      </w:tblGrid>
      <w:tr w:rsidR="00DC11A0" w:rsidRPr="00DC11A0" w14:paraId="25F1BB3E" w14:textId="77777777" w:rsidTr="00DC11A0">
        <w:trPr>
          <w:trHeight w:val="225"/>
        </w:trPr>
        <w:tc>
          <w:tcPr>
            <w:tcW w:w="20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85CA683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</w:t>
            </w:r>
          </w:p>
        </w:tc>
        <w:tc>
          <w:tcPr>
            <w:tcW w:w="602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56CB1E7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 xml:space="preserve">Horizonte de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>Previsão</w:t>
            </w:r>
            <w:proofErr w:type="spellEnd"/>
          </w:p>
        </w:tc>
      </w:tr>
      <w:tr w:rsidR="00DC11A0" w:rsidRPr="00DC11A0" w14:paraId="6AE17244" w14:textId="77777777" w:rsidTr="00DC11A0">
        <w:trPr>
          <w:trHeight w:val="720"/>
        </w:trPr>
        <w:tc>
          <w:tcPr>
            <w:tcW w:w="202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A9089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0BABB16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7D9A4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52738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E6EFE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4C7C4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0543C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C7E2E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DC11A0" w:rsidRPr="00DC11A0" w14:paraId="2E5F3B5F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9867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Acre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7CB6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3489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CE8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18.4%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212C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7131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448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992B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12.5%</w:t>
            </w:r>
          </w:p>
        </w:tc>
      </w:tr>
      <w:tr w:rsidR="00DC11A0" w:rsidRPr="00DC11A0" w14:paraId="2D46DC14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575C5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Alagoas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3BA4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A94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FC3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666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C24C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C0DE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63C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6.0%</w:t>
            </w:r>
          </w:p>
        </w:tc>
      </w:tr>
      <w:tr w:rsidR="00DC11A0" w:rsidRPr="00DC11A0" w14:paraId="1CF53597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BEB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Amazonas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197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5155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18BE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946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90BF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6AC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8432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10.4%</w:t>
            </w:r>
          </w:p>
        </w:tc>
      </w:tr>
      <w:tr w:rsidR="00DC11A0" w:rsidRPr="00DC11A0" w14:paraId="3D92096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5B67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Amapá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5366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4614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18.9%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507E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C453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7255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30.1%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071D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387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16.9%</w:t>
            </w:r>
          </w:p>
        </w:tc>
      </w:tr>
      <w:tr w:rsidR="00DC11A0" w:rsidRPr="00DC11A0" w14:paraId="2FE87E2F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2B3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Bahia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9369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1253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E66E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EB2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807A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90B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B11D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11.1%</w:t>
            </w:r>
          </w:p>
        </w:tc>
      </w:tr>
      <w:tr w:rsidR="00DC11A0" w:rsidRPr="00DC11A0" w14:paraId="14CDC7E3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AE8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Ceará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C9E7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85B5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56BE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95F7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932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CE08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D4E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9.8%</w:t>
            </w:r>
          </w:p>
        </w:tc>
      </w:tr>
      <w:tr w:rsidR="00DC11A0" w:rsidRPr="00DC11A0" w14:paraId="03B94CCB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0FC1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Distrito Federal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B331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4846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24F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88A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3AF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8E61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9C3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</w:tr>
      <w:tr w:rsidR="00DC11A0" w:rsidRPr="00DC11A0" w14:paraId="45B5776B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3B48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Espírito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Santo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76E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D17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698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FA14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B324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5AA6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44D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2.9%</w:t>
            </w:r>
          </w:p>
        </w:tc>
      </w:tr>
      <w:tr w:rsidR="00DC11A0" w:rsidRPr="00DC11A0" w14:paraId="4E29CF9C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2E31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Goiás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045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33EB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ECC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DF7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59DF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AD0D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CC4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</w:tr>
      <w:tr w:rsidR="00DC11A0" w:rsidRPr="00DC11A0" w14:paraId="539AE38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7681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Maranhão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FCB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0E29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24F7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5F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E80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3C9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18.6%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A4E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</w:tr>
      <w:tr w:rsidR="00DC11A0" w:rsidRPr="00DC11A0" w14:paraId="6344ABF1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6EB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Minas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Gerais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B474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4E6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BCA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6C0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DB4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1C1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FBFF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</w:tr>
      <w:tr w:rsidR="00DC11A0" w:rsidRPr="00DC11A0" w14:paraId="64506422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196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BC6D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7810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53B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58F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BFDB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1CE6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BBE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</w:tr>
      <w:tr w:rsidR="00DC11A0" w:rsidRPr="00DC11A0" w14:paraId="309ACBC2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56AC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FFB0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D67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88EE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3CD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CCB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578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CFC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6.2%</w:t>
            </w:r>
          </w:p>
        </w:tc>
      </w:tr>
      <w:tr w:rsidR="00DC11A0" w:rsidRPr="00DC11A0" w14:paraId="211EDDA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7949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1B4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879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AEEB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DA0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9DA5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A245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18E5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</w:tr>
      <w:tr w:rsidR="00DC11A0" w:rsidRPr="00DC11A0" w14:paraId="6BE2B15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90F2E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Paraíba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8193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B89E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1F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897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12E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86FF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B93D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3.9%</w:t>
            </w:r>
          </w:p>
        </w:tc>
      </w:tr>
      <w:tr w:rsidR="00DC11A0" w:rsidRPr="00DC11A0" w14:paraId="1FD53A3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061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Pernambuco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9404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4CBF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1EE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709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DB5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9A94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727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9.5%</w:t>
            </w:r>
          </w:p>
        </w:tc>
      </w:tr>
      <w:tr w:rsidR="00DC11A0" w:rsidRPr="00DC11A0" w14:paraId="15229114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462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Piauí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BE1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C76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895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F2A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F0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782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3BE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5.6%</w:t>
            </w:r>
          </w:p>
        </w:tc>
      </w:tr>
      <w:tr w:rsidR="00DC11A0" w:rsidRPr="00DC11A0" w14:paraId="503F833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45BE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Paraná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344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DE6A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58FF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02F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CBA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79E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836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</w:tr>
      <w:tr w:rsidR="00DC11A0" w:rsidRPr="00DC11A0" w14:paraId="6A1316F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A283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de Janeiro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2E7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F0A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3E2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67E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69D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9B4F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9A1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4.2%</w:t>
            </w:r>
          </w:p>
        </w:tc>
      </w:tr>
      <w:tr w:rsidR="00DC11A0" w:rsidRPr="00DC11A0" w14:paraId="0E1E725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5536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Grande do Norte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C92E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D23C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698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EFD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EAAD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16.7%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D07B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26.0%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E033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12.3%</w:t>
            </w:r>
          </w:p>
        </w:tc>
      </w:tr>
      <w:tr w:rsidR="00DC11A0" w:rsidRPr="00DC11A0" w14:paraId="15C7696F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4EB7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Rondônia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093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7C6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5059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5002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285E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6E5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2E6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</w:tr>
      <w:tr w:rsidR="00DC11A0" w:rsidRPr="00DC11A0" w14:paraId="5DD40FD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48165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Roraima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4D0C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9B73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65B8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1F37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7A5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F5DF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1C0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</w:tr>
      <w:tr w:rsidR="00DC11A0" w:rsidRPr="00DC11A0" w14:paraId="0C20161C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4FAC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Rio Grande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D458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1809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242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0E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0EE9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F60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87F1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</w:tr>
      <w:tr w:rsidR="00DC11A0" w:rsidRPr="00DC11A0" w14:paraId="105658EC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CDC9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Santa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Catarina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F52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F67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EAC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2DE8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00C8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74E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6DF0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3.3%</w:t>
            </w:r>
          </w:p>
        </w:tc>
      </w:tr>
      <w:tr w:rsidR="00DC11A0" w:rsidRPr="00DC11A0" w14:paraId="167A84F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E1F9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Sergipe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A79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E539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464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A19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490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3CB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D90D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</w:tr>
      <w:tr w:rsidR="00DC11A0" w:rsidRPr="00DC11A0" w14:paraId="5625889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AB63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São Paulo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C48D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2840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849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E678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80C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2B2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8619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2.0%</w:t>
            </w:r>
          </w:p>
        </w:tc>
      </w:tr>
      <w:tr w:rsidR="00DC11A0" w:rsidRPr="00DC11A0" w14:paraId="5817543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F610C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Tocantins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EE68C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8.4%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7577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2345A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3CDD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14.4%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C977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B41F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F62A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</w:tr>
    </w:tbl>
    <w:p w14:paraId="7A7CE5DB" w14:textId="77777777" w:rsidR="003C7A49" w:rsidRPr="00AA6D2A" w:rsidRDefault="003C7A49" w:rsidP="00DC11A0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5BF90C8A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8B022A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40CDDC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265E17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F48B39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8DCEA3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3D479E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503FBA" w14:textId="249493AD" w:rsidR="003C7A49" w:rsidRPr="00AA6D2A" w:rsidRDefault="003C7A49" w:rsidP="003C7A4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DC11A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Erro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Percentual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Absoluto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Médio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(MAPE) do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Melhor</w:t>
      </w:r>
      <w:proofErr w:type="spellEnd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Pr="003C7A49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Modelo</w:t>
      </w:r>
      <w:proofErr w:type="spellEnd"/>
      <w:r w:rsidR="00DC11A0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</w:t>
      </w:r>
      <w:proofErr w:type="spellStart"/>
      <w:r w:rsidR="00DC11A0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por</w:t>
      </w:r>
      <w:proofErr w:type="spellEnd"/>
      <w:r w:rsidR="00DC11A0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Estado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2020"/>
        <w:gridCol w:w="777"/>
        <w:gridCol w:w="892"/>
        <w:gridCol w:w="880"/>
        <w:gridCol w:w="868"/>
        <w:gridCol w:w="892"/>
        <w:gridCol w:w="880"/>
        <w:gridCol w:w="886"/>
      </w:tblGrid>
      <w:tr w:rsidR="00DC11A0" w:rsidRPr="00DC11A0" w14:paraId="0F905935" w14:textId="77777777" w:rsidTr="00DC11A0">
        <w:trPr>
          <w:trHeight w:val="225"/>
        </w:trPr>
        <w:tc>
          <w:tcPr>
            <w:tcW w:w="20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7D2088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</w:t>
            </w:r>
          </w:p>
        </w:tc>
        <w:tc>
          <w:tcPr>
            <w:tcW w:w="602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155B1BC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 xml:space="preserve">Horizonte de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>Previsão</w:t>
            </w:r>
            <w:proofErr w:type="spellEnd"/>
          </w:p>
        </w:tc>
      </w:tr>
      <w:tr w:rsidR="00DC11A0" w:rsidRPr="00DC11A0" w14:paraId="09434726" w14:textId="77777777" w:rsidTr="00DC11A0">
        <w:trPr>
          <w:trHeight w:val="720"/>
        </w:trPr>
        <w:tc>
          <w:tcPr>
            <w:tcW w:w="202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BB0CEA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5EB2B80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093B6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F6829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BCBD5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7632C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4830D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44B22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DC11A0" w:rsidRPr="00DC11A0" w14:paraId="04B7F93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D309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Acre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8B5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6451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6D9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5E2B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33B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3EEA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694D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11.1%</w:t>
            </w:r>
          </w:p>
        </w:tc>
      </w:tr>
      <w:tr w:rsidR="00DC11A0" w:rsidRPr="00DC11A0" w14:paraId="45D0500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033A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Alagoas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A7FD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7EDD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3A6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6A33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F48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E49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C06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</w:tr>
      <w:tr w:rsidR="00DC11A0" w:rsidRPr="00DC11A0" w14:paraId="72E622F2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AA6A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Amazonas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68E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C3E2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43C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9C21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7F14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0139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AB0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9.6%</w:t>
            </w:r>
          </w:p>
        </w:tc>
      </w:tr>
      <w:tr w:rsidR="00DC11A0" w:rsidRPr="00DC11A0" w14:paraId="10CE9D1E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7991A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Amapá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91F3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021C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22.2%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DB9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491C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14.9%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D87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19.7%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BD1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6C4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17.2%</w:t>
            </w:r>
          </w:p>
        </w:tc>
      </w:tr>
      <w:tr w:rsidR="00DC11A0" w:rsidRPr="00DC11A0" w14:paraId="05CC266C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44E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Bahia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B31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935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2E3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13FE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9E2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5E80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4292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</w:tr>
      <w:tr w:rsidR="00DC11A0" w:rsidRPr="00DC11A0" w14:paraId="2E22C65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AC1DF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Ceará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C4A2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62B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9D9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874C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0F1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00D6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85E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</w:tr>
      <w:tr w:rsidR="00DC11A0" w:rsidRPr="00DC11A0" w14:paraId="3C5AB7B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6A32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Distrito Federal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C64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92C0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AB6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BE04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86E7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2C78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B9B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</w:tr>
      <w:tr w:rsidR="00DC11A0" w:rsidRPr="00DC11A0" w14:paraId="4FF21341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6A239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Espírito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Santo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A4E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437B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9EDE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9686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000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8C06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9B0D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</w:tr>
      <w:tr w:rsidR="00DC11A0" w:rsidRPr="00DC11A0" w14:paraId="29CC882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74D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Goiás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0A5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B87F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B39F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680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02C4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EDE0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7BA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</w:tr>
      <w:tr w:rsidR="00DC11A0" w:rsidRPr="00DC11A0" w14:paraId="2DD44DC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769F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Maranhão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3708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1B34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8884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2C6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893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0F15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7D28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7.7%</w:t>
            </w:r>
          </w:p>
        </w:tc>
      </w:tr>
      <w:tr w:rsidR="00DC11A0" w:rsidRPr="00DC11A0" w14:paraId="3B21CAD4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7342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Minas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Gerais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7974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37C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2E31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2D9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E01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029C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732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</w:tr>
      <w:tr w:rsidR="00DC11A0" w:rsidRPr="00DC11A0" w14:paraId="5012723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062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BA0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A461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E964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7D9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224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A185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9DB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</w:tr>
      <w:tr w:rsidR="00DC11A0" w:rsidRPr="00DC11A0" w14:paraId="0225110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42C19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BA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51F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52C7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82EC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FFD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53C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677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</w:tr>
      <w:tr w:rsidR="00DC11A0" w:rsidRPr="00DC11A0" w14:paraId="1F4ACDF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4BF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DA6A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814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22DE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B7B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05F5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87B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3BA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</w:tr>
      <w:tr w:rsidR="00DC11A0" w:rsidRPr="00DC11A0" w14:paraId="1C5B7F72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25A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Paraíba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B0B4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994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ECE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09C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B3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C76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95CD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6.3%</w:t>
            </w:r>
          </w:p>
        </w:tc>
      </w:tr>
      <w:tr w:rsidR="00DC11A0" w:rsidRPr="00DC11A0" w14:paraId="69907CD7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4FBFF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Pernambuco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5F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057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6329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C9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2B21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5F14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B02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3.9%</w:t>
            </w:r>
          </w:p>
        </w:tc>
      </w:tr>
      <w:tr w:rsidR="00DC11A0" w:rsidRPr="00DC11A0" w14:paraId="09A873D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2388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Piauí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10A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911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6195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5C74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A2DD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D0B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1BF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11.9%</w:t>
            </w:r>
          </w:p>
        </w:tc>
      </w:tr>
      <w:tr w:rsidR="00DC11A0" w:rsidRPr="00DC11A0" w14:paraId="137050E1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309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Paraná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2B64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780F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15A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9F7D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B77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5CD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CAE8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</w:tr>
      <w:tr w:rsidR="00DC11A0" w:rsidRPr="00DC11A0" w14:paraId="58ABE0DB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B878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de Janeiro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297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4BC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FC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100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479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D9F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2094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</w:tr>
      <w:tr w:rsidR="00DC11A0" w:rsidRPr="00DC11A0" w14:paraId="5FED564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E247F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Grande do Norte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0E6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45F5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88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7B9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F83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38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BB3C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</w:tr>
      <w:tr w:rsidR="00DC11A0" w:rsidRPr="00DC11A0" w14:paraId="65901627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B77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Rondônia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5C88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54A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B5D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9AA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2A0B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C32F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D220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9.9%</w:t>
            </w:r>
          </w:p>
        </w:tc>
      </w:tr>
      <w:tr w:rsidR="00DC11A0" w:rsidRPr="00DC11A0" w14:paraId="56DB0D13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EB04E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Roraima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8DE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E00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7C7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2BC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15.3%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B6A8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B8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A592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13.4%</w:t>
            </w:r>
          </w:p>
        </w:tc>
      </w:tr>
      <w:tr w:rsidR="00DC11A0" w:rsidRPr="00DC11A0" w14:paraId="7C5BA32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17EE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Rio Grande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089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4F1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FA3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154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323F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7155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A924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</w:tr>
      <w:tr w:rsidR="00DC11A0" w:rsidRPr="00DC11A0" w14:paraId="539CE977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3A27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Santa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Catarina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6D77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5B0C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B780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8145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1DE4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D69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D47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3.6%</w:t>
            </w:r>
          </w:p>
        </w:tc>
      </w:tr>
      <w:tr w:rsidR="00DC11A0" w:rsidRPr="00DC11A0" w14:paraId="2CD6BF81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56D52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Sergipe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BCA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3E2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1844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CB2B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152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1D2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723D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5.9%</w:t>
            </w:r>
          </w:p>
        </w:tc>
      </w:tr>
      <w:tr w:rsidR="00DC11A0" w:rsidRPr="00DC11A0" w14:paraId="2D186EA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D8DE2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São Paulo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8DEA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2BEC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DB9E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286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1883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2DB6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8C8B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</w:tr>
      <w:tr w:rsidR="00DC11A0" w:rsidRPr="00DC11A0" w14:paraId="1560F90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96DD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Tocantins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D75F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1.8%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7A19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4.8%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850D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5.4%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3765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12.0%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5FE73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35C2E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3124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8.1%</w:t>
            </w:r>
          </w:p>
        </w:tc>
      </w:tr>
    </w:tbl>
    <w:p w14:paraId="65A989AD" w14:textId="77777777" w:rsidR="003C7A49" w:rsidRPr="00AA6D2A" w:rsidRDefault="003C7A49" w:rsidP="00DC11A0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03DEC5A0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139A26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E17C64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6DDA39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59AB01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02073A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DC08F2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B3FEF5" w14:textId="60E64062" w:rsidR="003C7A49" w:rsidRPr="00AA6D2A" w:rsidRDefault="003C7A49" w:rsidP="003C7A4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DC11A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proofErr w:type="spellStart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>Erro</w:t>
      </w:r>
      <w:proofErr w:type="spellEnd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>Acumulado</w:t>
      </w:r>
      <w:proofErr w:type="spellEnd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>Percentual</w:t>
      </w:r>
      <w:proofErr w:type="spellEnd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do </w:t>
      </w:r>
      <w:proofErr w:type="spellStart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>Melhor</w:t>
      </w:r>
      <w:proofErr w:type="spellEnd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C7A49">
        <w:rPr>
          <w:rFonts w:ascii="Times New Roman" w:hAnsi="Times New Roman" w:cs="Times New Roman"/>
          <w:b/>
          <w:sz w:val="24"/>
          <w:szCs w:val="24"/>
          <w:lang w:val="en-US"/>
        </w:rPr>
        <w:t>Modelo</w:t>
      </w:r>
      <w:proofErr w:type="spellEnd"/>
      <w:r w:rsidR="00DC11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DC11A0">
        <w:rPr>
          <w:rFonts w:ascii="Times New Roman" w:hAnsi="Times New Roman" w:cs="Times New Roman"/>
          <w:b/>
          <w:sz w:val="24"/>
          <w:szCs w:val="24"/>
          <w:lang w:val="en-US"/>
        </w:rPr>
        <w:t>por</w:t>
      </w:r>
      <w:proofErr w:type="spellEnd"/>
      <w:r w:rsidR="00DC11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Estado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2020"/>
        <w:gridCol w:w="777"/>
        <w:gridCol w:w="892"/>
        <w:gridCol w:w="880"/>
        <w:gridCol w:w="868"/>
        <w:gridCol w:w="892"/>
        <w:gridCol w:w="880"/>
        <w:gridCol w:w="886"/>
      </w:tblGrid>
      <w:tr w:rsidR="00DC11A0" w:rsidRPr="00DC11A0" w14:paraId="04671122" w14:textId="77777777" w:rsidTr="00DC11A0">
        <w:trPr>
          <w:trHeight w:val="225"/>
        </w:trPr>
        <w:tc>
          <w:tcPr>
            <w:tcW w:w="20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F049D0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Estado</w:t>
            </w:r>
          </w:p>
        </w:tc>
        <w:tc>
          <w:tcPr>
            <w:tcW w:w="602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94C6FB9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 xml:space="preserve">Horizonte de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/>
              </w:rPr>
              <w:t>Previsão</w:t>
            </w:r>
            <w:proofErr w:type="spellEnd"/>
          </w:p>
        </w:tc>
      </w:tr>
      <w:tr w:rsidR="00DC11A0" w:rsidRPr="00DC11A0" w14:paraId="04FFD642" w14:textId="77777777" w:rsidTr="00DC11A0">
        <w:trPr>
          <w:trHeight w:val="720"/>
        </w:trPr>
        <w:tc>
          <w:tcPr>
            <w:tcW w:w="2020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0901D3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979F2B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21235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15B89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/13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618045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jan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abr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2A751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ago/14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99681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set</w:t>
            </w:r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/14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FC907" w14:textId="77777777" w:rsidR="00DC11A0" w:rsidRPr="00DC11A0" w:rsidRDefault="00DC11A0" w:rsidP="00DC11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mai</w:t>
            </w:r>
            <w:proofErr w:type="spellEnd"/>
            <w:proofErr w:type="gram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/13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até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dez</w:t>
            </w:r>
            <w:proofErr w:type="spellEnd"/>
            <w:r w:rsidRPr="00DC11A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/14</w:t>
            </w:r>
          </w:p>
        </w:tc>
      </w:tr>
      <w:tr w:rsidR="00DC11A0" w:rsidRPr="00DC11A0" w14:paraId="0B6D358A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44BE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Acre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911A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0B5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A9A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11.5%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23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7.8%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F94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3E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5A1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4.6%</w:t>
            </w:r>
          </w:p>
        </w:tc>
      </w:tr>
      <w:tr w:rsidR="00DC11A0" w:rsidRPr="00DC11A0" w14:paraId="267B324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BB02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Alagoas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254F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43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CDD3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83B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ADC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03CA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4981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-3.8%</w:t>
            </w:r>
          </w:p>
        </w:tc>
      </w:tr>
      <w:tr w:rsidR="00DC11A0" w:rsidRPr="00DC11A0" w14:paraId="2B218D7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5713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Amazonas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27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172F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D33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1.3%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A668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D284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0268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-7.2%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F6D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1.6%</w:t>
            </w:r>
          </w:p>
        </w:tc>
      </w:tr>
      <w:tr w:rsidR="00DC11A0" w:rsidRPr="00DC11A0" w14:paraId="75BC1863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F5A2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Amapá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814C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EB3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688A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5494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339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20.3%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97D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E583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6.2%</w:t>
            </w:r>
          </w:p>
        </w:tc>
      </w:tr>
      <w:tr w:rsidR="00DC11A0" w:rsidRPr="00DC11A0" w14:paraId="0C1FD32C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947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Bahia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4E8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C8A5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555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EA80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F25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2A6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7799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</w:tr>
      <w:tr w:rsidR="00DC11A0" w:rsidRPr="00DC11A0" w14:paraId="772151A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4FF8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Ceará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A940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027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2AB2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E1D3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8E0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108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86D9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1.9%</w:t>
            </w:r>
          </w:p>
        </w:tc>
      </w:tr>
      <w:tr w:rsidR="00DC11A0" w:rsidRPr="00DC11A0" w14:paraId="7E3CF20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69A8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Distrito Federal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410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9.0%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796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C97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0B5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EB18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E1BB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-1.2%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AC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0.3%</w:t>
            </w:r>
          </w:p>
        </w:tc>
      </w:tr>
      <w:tr w:rsidR="00DC11A0" w:rsidRPr="00DC11A0" w14:paraId="4D6EBFEB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15E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Espírito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Santo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995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3E3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1A9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5BA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34C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E22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0CC6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</w:tr>
      <w:tr w:rsidR="00DC11A0" w:rsidRPr="00DC11A0" w14:paraId="035F6D27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58A2A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Goiás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476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9DB3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7C1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067E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EC69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52EC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04A4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1.1%</w:t>
            </w:r>
          </w:p>
        </w:tc>
      </w:tr>
      <w:tr w:rsidR="00DC11A0" w:rsidRPr="00DC11A0" w14:paraId="143F115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2A5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Maranhão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15C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4934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269F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8603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08B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646B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5FC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-0.8%</w:t>
            </w:r>
          </w:p>
        </w:tc>
      </w:tr>
      <w:tr w:rsidR="00DC11A0" w:rsidRPr="00DC11A0" w14:paraId="1E80CAEE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169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Minas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Gerais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46C7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28B6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B4E8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-4.4%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75E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7BE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3DFF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-5.0%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C39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-2.3%</w:t>
            </w:r>
          </w:p>
        </w:tc>
      </w:tr>
      <w:tr w:rsidR="00DC11A0" w:rsidRPr="00DC11A0" w14:paraId="616CC79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5DA16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C5EB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CC2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D23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AED2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F05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5CF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-0.5%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468F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</w:tr>
      <w:tr w:rsidR="00DC11A0" w:rsidRPr="00DC11A0" w14:paraId="2F5BC148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2CF1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Mato</w:t>
            </w:r>
            <w:proofErr w:type="spellEnd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Grosso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F854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485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D64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-6.5%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527F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C696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-3.4%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499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-6.8%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9E0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-1.8%</w:t>
            </w:r>
          </w:p>
        </w:tc>
      </w:tr>
      <w:tr w:rsidR="00DC11A0" w:rsidRPr="00DC11A0" w14:paraId="540BD55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2A87E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Pará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6D29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A15E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7A62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C81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2BEF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455E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F7E4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-0.5%</w:t>
            </w:r>
          </w:p>
        </w:tc>
      </w:tr>
      <w:tr w:rsidR="00DC11A0" w:rsidRPr="00DC11A0" w14:paraId="670F7A1F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42DE4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Paraíba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620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F34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754C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CD3C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3F9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D2E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B6D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-1.0%</w:t>
            </w:r>
          </w:p>
        </w:tc>
      </w:tr>
      <w:tr w:rsidR="00DC11A0" w:rsidRPr="00DC11A0" w14:paraId="16FA1C34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CE88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Pernambuco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5BA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641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5B0B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-0.9%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98D2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439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249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561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0.8%</w:t>
            </w:r>
          </w:p>
        </w:tc>
      </w:tr>
      <w:tr w:rsidR="00DC11A0" w:rsidRPr="00DC11A0" w14:paraId="3FBEF53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8AFB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Piauí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C0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314E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63DD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F2A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1.4%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446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0.8%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F566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-9.1%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1EA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</w:tr>
      <w:tr w:rsidR="00DC11A0" w:rsidRPr="00DC11A0" w14:paraId="331F0E5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10A55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Paraná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614D4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9DA7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0.3%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ECB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5.6%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A061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AB2B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672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4.1%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8883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</w:tr>
      <w:tr w:rsidR="00DC11A0" w:rsidRPr="00DC11A0" w14:paraId="48769E72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5B6FC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de Janeiro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9AEC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C5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846F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12.5%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9A7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C98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93B6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AAF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</w:tr>
      <w:tr w:rsidR="00DC11A0" w:rsidRPr="00DC11A0" w14:paraId="6FADF3D5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57A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Rio Grande do Norte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46C2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5B66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B45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AFB9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-4.0%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1FB3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-8.9%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308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-10.8%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D84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-5.1%</w:t>
            </w:r>
          </w:p>
        </w:tc>
      </w:tr>
      <w:tr w:rsidR="00DC11A0" w:rsidRPr="00DC11A0" w14:paraId="0DF66360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1CA0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Rondônia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715D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1.7%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D2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988C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-1.2%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188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2.9%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A04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778B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F275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-2.0%</w:t>
            </w:r>
          </w:p>
        </w:tc>
      </w:tr>
      <w:tr w:rsidR="00DC11A0" w:rsidRPr="00DC11A0" w14:paraId="61BBE164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F07A8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Roraima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913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00AD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FEF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-0.4%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7B2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8C6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6A4C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B5A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0.6%</w:t>
            </w:r>
          </w:p>
        </w:tc>
      </w:tr>
      <w:tr w:rsidR="00DC11A0" w:rsidRPr="00DC11A0" w14:paraId="1D6A0223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2957D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Rio Grande do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Sul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DC64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0.9%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CAB5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5499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-0.7%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5402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A32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-3.4%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3C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-0.3%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783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-0.4%</w:t>
            </w:r>
          </w:p>
        </w:tc>
      </w:tr>
      <w:tr w:rsidR="00DC11A0" w:rsidRPr="00DC11A0" w14:paraId="71B7EE06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0C8BE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 xml:space="preserve">Santa </w:t>
            </w: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Catarina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D43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684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3DF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0.3%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E10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1.8%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C18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4449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0.7%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76DD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</w:tr>
      <w:tr w:rsidR="00DC11A0" w:rsidRPr="00DC11A0" w14:paraId="72122679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35231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proofErr w:type="spellStart"/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Sergipe</w:t>
            </w:r>
            <w:proofErr w:type="spellEnd"/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4FEF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5.3%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50E9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1.6%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C67D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80EBA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0.5%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9BFD3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-0.2%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DB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-1.0%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9E20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-0.3%</w:t>
            </w:r>
          </w:p>
        </w:tc>
      </w:tr>
      <w:tr w:rsidR="00DC11A0" w:rsidRPr="00DC11A0" w14:paraId="2C616783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E5AB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São Paulo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B8B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1.1%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1593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1.4%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981E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3.3%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967B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0.0%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CA76F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-2.5%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FF98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-0.4%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B6B1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-0.1%</w:t>
            </w:r>
          </w:p>
        </w:tc>
      </w:tr>
      <w:tr w:rsidR="00DC11A0" w:rsidRPr="00DC11A0" w14:paraId="79DF14AD" w14:textId="77777777" w:rsidTr="00DC11A0">
        <w:trPr>
          <w:trHeight w:val="280"/>
        </w:trPr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CCE3CF" w14:textId="77777777" w:rsidR="00DC11A0" w:rsidRPr="00DC11A0" w:rsidRDefault="00DC11A0" w:rsidP="00DC11A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Tocantins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4C4028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1.8%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463512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-2.0%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6EB4A6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153E97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6.8%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EEB1E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0.2%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EA395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0.1%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66220" w14:textId="77777777" w:rsidR="00DC11A0" w:rsidRPr="00DC11A0" w:rsidRDefault="00DC11A0" w:rsidP="00DC11A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DC11A0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-3.0%</w:t>
            </w:r>
          </w:p>
        </w:tc>
      </w:tr>
    </w:tbl>
    <w:p w14:paraId="7E48ED51" w14:textId="77777777" w:rsidR="003C7A49" w:rsidRPr="00AA6D2A" w:rsidRDefault="003C7A49" w:rsidP="00DC11A0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6F0D77A6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C5476B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51AB9E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2515FC" w14:textId="77777777" w:rsidR="003C7A49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B30CD1" w14:textId="77777777" w:rsidR="00DC11A0" w:rsidRDefault="00DC11A0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F353E" w14:textId="77777777" w:rsidR="000E7604" w:rsidRDefault="000E7604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0E7604" w:rsidSect="00D65360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472B67" w14:textId="45A87A3E" w:rsidR="003C7A49" w:rsidRDefault="003C7A49" w:rsidP="000E760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Tabela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DC11A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Pr="00AA6D2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Melhores Métodos e Modelos por Estado</w:t>
      </w:r>
    </w:p>
    <w:p w14:paraId="48A4EE0F" w14:textId="18A85B8A" w:rsidR="000E7604" w:rsidRPr="00AA6D2A" w:rsidRDefault="000E7604" w:rsidP="000E760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0E7604">
        <w:rPr>
          <w:noProof/>
          <w:lang w:val="en-US"/>
        </w:rPr>
        <w:drawing>
          <wp:inline distT="0" distB="0" distL="0" distR="0" wp14:anchorId="7BAE6D30" wp14:editId="57196D1D">
            <wp:extent cx="6857365" cy="5222644"/>
            <wp:effectExtent l="0" t="0" r="635" b="101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394" cy="522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BCF2" w14:textId="77777777" w:rsidR="003C7A49" w:rsidRPr="00AA6D2A" w:rsidRDefault="003C7A49" w:rsidP="00EF6EF9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</w:rPr>
      </w:pPr>
      <w:bookmarkStart w:id="0" w:name="_GoBack"/>
      <w:bookmarkEnd w:id="0"/>
      <w:r w:rsidRPr="00AA6D2A">
        <w:rPr>
          <w:rFonts w:ascii="Times New Roman" w:hAnsi="Times New Roman" w:cs="Times New Roman"/>
          <w:sz w:val="18"/>
          <w:szCs w:val="18"/>
        </w:rPr>
        <w:t>Fonte: Elaboração própria dos autores.</w:t>
      </w:r>
    </w:p>
    <w:p w14:paraId="7AC9080F" w14:textId="77777777" w:rsidR="003C7A49" w:rsidRPr="00AA6D2A" w:rsidRDefault="003C7A49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81F19D" w14:textId="77777777" w:rsidR="00BC3825" w:rsidRPr="00AA6D2A" w:rsidRDefault="00BC3825" w:rsidP="0044052B">
      <w:pPr>
        <w:spacing w:before="12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1EE21D" w14:textId="77777777" w:rsidR="00BC3825" w:rsidRPr="00AA6D2A" w:rsidRDefault="00BC3825" w:rsidP="00594CEE">
      <w:pPr>
        <w:rPr>
          <w:rFonts w:ascii="Times New Roman" w:hAnsi="Times New Roman" w:cs="Times New Roman"/>
          <w:b/>
          <w:sz w:val="24"/>
          <w:szCs w:val="24"/>
        </w:rPr>
      </w:pPr>
    </w:p>
    <w:sectPr w:rsidR="00BC3825" w:rsidRPr="00AA6D2A" w:rsidSect="000E7604">
      <w:pgSz w:w="16838" w:h="11906" w:orient="landscape"/>
      <w:pgMar w:top="1701" w:right="170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5E180C" w14:textId="77777777" w:rsidR="00EF6EF9" w:rsidRDefault="00EF6EF9" w:rsidP="00EF6EF9">
      <w:pPr>
        <w:spacing w:after="0" w:line="240" w:lineRule="auto"/>
      </w:pPr>
      <w:r>
        <w:separator/>
      </w:r>
    </w:p>
  </w:endnote>
  <w:endnote w:type="continuationSeparator" w:id="0">
    <w:p w14:paraId="708CC6FB" w14:textId="77777777" w:rsidR="00EF6EF9" w:rsidRDefault="00EF6EF9" w:rsidP="00EF6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2E4C32" w14:textId="77777777" w:rsidR="00EF6EF9" w:rsidRDefault="00EF6EF9" w:rsidP="00EF6EF9">
      <w:pPr>
        <w:spacing w:after="0" w:line="240" w:lineRule="auto"/>
      </w:pPr>
      <w:r>
        <w:separator/>
      </w:r>
    </w:p>
  </w:footnote>
  <w:footnote w:type="continuationSeparator" w:id="0">
    <w:p w14:paraId="59C44E12" w14:textId="77777777" w:rsidR="00EF6EF9" w:rsidRDefault="00EF6EF9" w:rsidP="00EF6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11A98"/>
    <w:multiLevelType w:val="hybridMultilevel"/>
    <w:tmpl w:val="30AECF7C"/>
    <w:lvl w:ilvl="0" w:tplc="5488587C">
      <w:start w:val="1"/>
      <w:numFmt w:val="decimal"/>
      <w:lvlText w:val="(%1)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E137D4"/>
    <w:multiLevelType w:val="hybridMultilevel"/>
    <w:tmpl w:val="FD847CC2"/>
    <w:lvl w:ilvl="0" w:tplc="6C28D618">
      <w:start w:val="1"/>
      <w:numFmt w:val="decimal"/>
      <w:lvlText w:val="(%1)"/>
      <w:lvlJc w:val="left"/>
      <w:pPr>
        <w:ind w:left="27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491" w:hanging="360"/>
      </w:pPr>
    </w:lvl>
    <w:lvl w:ilvl="2" w:tplc="0416001B" w:tentative="1">
      <w:start w:val="1"/>
      <w:numFmt w:val="lowerRoman"/>
      <w:lvlText w:val="%3."/>
      <w:lvlJc w:val="right"/>
      <w:pPr>
        <w:ind w:left="4211" w:hanging="180"/>
      </w:pPr>
    </w:lvl>
    <w:lvl w:ilvl="3" w:tplc="0416000F" w:tentative="1">
      <w:start w:val="1"/>
      <w:numFmt w:val="decimal"/>
      <w:lvlText w:val="%4."/>
      <w:lvlJc w:val="left"/>
      <w:pPr>
        <w:ind w:left="4931" w:hanging="360"/>
      </w:pPr>
    </w:lvl>
    <w:lvl w:ilvl="4" w:tplc="04160019" w:tentative="1">
      <w:start w:val="1"/>
      <w:numFmt w:val="lowerLetter"/>
      <w:lvlText w:val="%5."/>
      <w:lvlJc w:val="left"/>
      <w:pPr>
        <w:ind w:left="5651" w:hanging="360"/>
      </w:pPr>
    </w:lvl>
    <w:lvl w:ilvl="5" w:tplc="0416001B" w:tentative="1">
      <w:start w:val="1"/>
      <w:numFmt w:val="lowerRoman"/>
      <w:lvlText w:val="%6."/>
      <w:lvlJc w:val="right"/>
      <w:pPr>
        <w:ind w:left="6371" w:hanging="180"/>
      </w:pPr>
    </w:lvl>
    <w:lvl w:ilvl="6" w:tplc="0416000F" w:tentative="1">
      <w:start w:val="1"/>
      <w:numFmt w:val="decimal"/>
      <w:lvlText w:val="%7."/>
      <w:lvlJc w:val="left"/>
      <w:pPr>
        <w:ind w:left="7091" w:hanging="360"/>
      </w:pPr>
    </w:lvl>
    <w:lvl w:ilvl="7" w:tplc="04160019" w:tentative="1">
      <w:start w:val="1"/>
      <w:numFmt w:val="lowerLetter"/>
      <w:lvlText w:val="%8."/>
      <w:lvlJc w:val="left"/>
      <w:pPr>
        <w:ind w:left="7811" w:hanging="360"/>
      </w:pPr>
    </w:lvl>
    <w:lvl w:ilvl="8" w:tplc="0416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">
    <w:nsid w:val="1ACB0D13"/>
    <w:multiLevelType w:val="hybridMultilevel"/>
    <w:tmpl w:val="A6208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5529FC"/>
    <w:multiLevelType w:val="hybridMultilevel"/>
    <w:tmpl w:val="05026E60"/>
    <w:lvl w:ilvl="0" w:tplc="A44811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073051"/>
    <w:multiLevelType w:val="hybridMultilevel"/>
    <w:tmpl w:val="BA003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551328"/>
    <w:multiLevelType w:val="hybridMultilevel"/>
    <w:tmpl w:val="33BC4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AA5B0A"/>
    <w:multiLevelType w:val="hybridMultilevel"/>
    <w:tmpl w:val="9C086F1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0BE19BA"/>
    <w:multiLevelType w:val="multilevel"/>
    <w:tmpl w:val="3BBCF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C16F6A"/>
    <w:multiLevelType w:val="hybridMultilevel"/>
    <w:tmpl w:val="0D4C9726"/>
    <w:lvl w:ilvl="0" w:tplc="390608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366399"/>
    <w:multiLevelType w:val="multilevel"/>
    <w:tmpl w:val="84BC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30006CA"/>
    <w:multiLevelType w:val="multilevel"/>
    <w:tmpl w:val="32068F5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533D05D0"/>
    <w:multiLevelType w:val="hybridMultilevel"/>
    <w:tmpl w:val="283272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1E2D8D"/>
    <w:multiLevelType w:val="multilevel"/>
    <w:tmpl w:val="4C90B8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64986D2C"/>
    <w:multiLevelType w:val="hybridMultilevel"/>
    <w:tmpl w:val="E5EAE3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514B4D"/>
    <w:multiLevelType w:val="hybridMultilevel"/>
    <w:tmpl w:val="435693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EC59B8"/>
    <w:multiLevelType w:val="hybridMultilevel"/>
    <w:tmpl w:val="35F0C0CA"/>
    <w:lvl w:ilvl="0" w:tplc="9398D3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AFC6303"/>
    <w:multiLevelType w:val="hybridMultilevel"/>
    <w:tmpl w:val="FD38EFA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1012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54C8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72E1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B810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AEB4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B464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144B9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2604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2"/>
  </w:num>
  <w:num w:numId="4">
    <w:abstractNumId w:val="15"/>
  </w:num>
  <w:num w:numId="5">
    <w:abstractNumId w:val="13"/>
  </w:num>
  <w:num w:numId="6">
    <w:abstractNumId w:val="4"/>
  </w:num>
  <w:num w:numId="7">
    <w:abstractNumId w:val="5"/>
  </w:num>
  <w:num w:numId="8">
    <w:abstractNumId w:val="14"/>
  </w:num>
  <w:num w:numId="9">
    <w:abstractNumId w:val="3"/>
  </w:num>
  <w:num w:numId="10">
    <w:abstractNumId w:val="11"/>
  </w:num>
  <w:num w:numId="11">
    <w:abstractNumId w:val="12"/>
  </w:num>
  <w:num w:numId="12">
    <w:abstractNumId w:val="10"/>
  </w:num>
  <w:num w:numId="13">
    <w:abstractNumId w:val="9"/>
  </w:num>
  <w:num w:numId="14">
    <w:abstractNumId w:val="7"/>
  </w:num>
  <w:num w:numId="15">
    <w:abstractNumId w:val="0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8FF"/>
    <w:rsid w:val="000016BC"/>
    <w:rsid w:val="0000503D"/>
    <w:rsid w:val="0000549F"/>
    <w:rsid w:val="00011B2B"/>
    <w:rsid w:val="00012BE4"/>
    <w:rsid w:val="00013370"/>
    <w:rsid w:val="00013D5F"/>
    <w:rsid w:val="000144EB"/>
    <w:rsid w:val="00016B1C"/>
    <w:rsid w:val="00016D7C"/>
    <w:rsid w:val="00020BAD"/>
    <w:rsid w:val="00023033"/>
    <w:rsid w:val="0002306E"/>
    <w:rsid w:val="00030E3E"/>
    <w:rsid w:val="0003421C"/>
    <w:rsid w:val="00035385"/>
    <w:rsid w:val="00035E52"/>
    <w:rsid w:val="00035FC7"/>
    <w:rsid w:val="00037308"/>
    <w:rsid w:val="00042360"/>
    <w:rsid w:val="0004356D"/>
    <w:rsid w:val="00045450"/>
    <w:rsid w:val="00046241"/>
    <w:rsid w:val="00047ABD"/>
    <w:rsid w:val="00047DBD"/>
    <w:rsid w:val="00047F29"/>
    <w:rsid w:val="00047F45"/>
    <w:rsid w:val="00050B02"/>
    <w:rsid w:val="00050DBA"/>
    <w:rsid w:val="00050E82"/>
    <w:rsid w:val="00053125"/>
    <w:rsid w:val="000549A5"/>
    <w:rsid w:val="00055742"/>
    <w:rsid w:val="00055D5A"/>
    <w:rsid w:val="0005783C"/>
    <w:rsid w:val="00060918"/>
    <w:rsid w:val="000613CD"/>
    <w:rsid w:val="0006175D"/>
    <w:rsid w:val="000624BF"/>
    <w:rsid w:val="000636CF"/>
    <w:rsid w:val="00066554"/>
    <w:rsid w:val="00066CBC"/>
    <w:rsid w:val="0006748F"/>
    <w:rsid w:val="00067EFF"/>
    <w:rsid w:val="0007067C"/>
    <w:rsid w:val="00070C6B"/>
    <w:rsid w:val="000713F6"/>
    <w:rsid w:val="0007167D"/>
    <w:rsid w:val="000754D9"/>
    <w:rsid w:val="00075568"/>
    <w:rsid w:val="00077664"/>
    <w:rsid w:val="00077C50"/>
    <w:rsid w:val="00077DD5"/>
    <w:rsid w:val="000803F0"/>
    <w:rsid w:val="00080866"/>
    <w:rsid w:val="0008165C"/>
    <w:rsid w:val="00081EF8"/>
    <w:rsid w:val="00083EC4"/>
    <w:rsid w:val="0008471A"/>
    <w:rsid w:val="00085548"/>
    <w:rsid w:val="000908F5"/>
    <w:rsid w:val="00092A3F"/>
    <w:rsid w:val="000944E5"/>
    <w:rsid w:val="000957EC"/>
    <w:rsid w:val="000971BF"/>
    <w:rsid w:val="00097356"/>
    <w:rsid w:val="000A2BDE"/>
    <w:rsid w:val="000A4F6F"/>
    <w:rsid w:val="000A4FA0"/>
    <w:rsid w:val="000A5BE8"/>
    <w:rsid w:val="000A5E4B"/>
    <w:rsid w:val="000A67A3"/>
    <w:rsid w:val="000B270C"/>
    <w:rsid w:val="000B35C2"/>
    <w:rsid w:val="000B4042"/>
    <w:rsid w:val="000B5058"/>
    <w:rsid w:val="000B5480"/>
    <w:rsid w:val="000B55DA"/>
    <w:rsid w:val="000B5E29"/>
    <w:rsid w:val="000B794C"/>
    <w:rsid w:val="000C1502"/>
    <w:rsid w:val="000C1D04"/>
    <w:rsid w:val="000C1EB1"/>
    <w:rsid w:val="000C2B24"/>
    <w:rsid w:val="000C331E"/>
    <w:rsid w:val="000C3D75"/>
    <w:rsid w:val="000C4562"/>
    <w:rsid w:val="000C509A"/>
    <w:rsid w:val="000C5757"/>
    <w:rsid w:val="000C5A66"/>
    <w:rsid w:val="000C5CCB"/>
    <w:rsid w:val="000C5F0A"/>
    <w:rsid w:val="000C6003"/>
    <w:rsid w:val="000C62B0"/>
    <w:rsid w:val="000C62C7"/>
    <w:rsid w:val="000C69D6"/>
    <w:rsid w:val="000D02A2"/>
    <w:rsid w:val="000D05EE"/>
    <w:rsid w:val="000D0B31"/>
    <w:rsid w:val="000D1614"/>
    <w:rsid w:val="000D1C84"/>
    <w:rsid w:val="000D1F7D"/>
    <w:rsid w:val="000D5663"/>
    <w:rsid w:val="000D6F61"/>
    <w:rsid w:val="000D75A3"/>
    <w:rsid w:val="000D7C53"/>
    <w:rsid w:val="000E0FD4"/>
    <w:rsid w:val="000E1904"/>
    <w:rsid w:val="000E1B60"/>
    <w:rsid w:val="000E2164"/>
    <w:rsid w:val="000E233A"/>
    <w:rsid w:val="000E4662"/>
    <w:rsid w:val="000E5452"/>
    <w:rsid w:val="000E5AA9"/>
    <w:rsid w:val="000E5B15"/>
    <w:rsid w:val="000E60EF"/>
    <w:rsid w:val="000E6919"/>
    <w:rsid w:val="000E7604"/>
    <w:rsid w:val="000E768C"/>
    <w:rsid w:val="000F14B4"/>
    <w:rsid w:val="000F1E6F"/>
    <w:rsid w:val="000F260B"/>
    <w:rsid w:val="000F2EE7"/>
    <w:rsid w:val="000F332A"/>
    <w:rsid w:val="000F411B"/>
    <w:rsid w:val="000F64F9"/>
    <w:rsid w:val="000F6E0D"/>
    <w:rsid w:val="00100579"/>
    <w:rsid w:val="001008AA"/>
    <w:rsid w:val="00101078"/>
    <w:rsid w:val="00104A59"/>
    <w:rsid w:val="00105480"/>
    <w:rsid w:val="0010659F"/>
    <w:rsid w:val="001071E4"/>
    <w:rsid w:val="00107290"/>
    <w:rsid w:val="00110050"/>
    <w:rsid w:val="00116DFA"/>
    <w:rsid w:val="00117574"/>
    <w:rsid w:val="00117E65"/>
    <w:rsid w:val="00117F4A"/>
    <w:rsid w:val="001204AC"/>
    <w:rsid w:val="00121E44"/>
    <w:rsid w:val="00122AF8"/>
    <w:rsid w:val="00124B9C"/>
    <w:rsid w:val="00126580"/>
    <w:rsid w:val="00132F30"/>
    <w:rsid w:val="0013513F"/>
    <w:rsid w:val="00135346"/>
    <w:rsid w:val="00136180"/>
    <w:rsid w:val="0013761B"/>
    <w:rsid w:val="001416C3"/>
    <w:rsid w:val="00141B9D"/>
    <w:rsid w:val="001421C2"/>
    <w:rsid w:val="00143148"/>
    <w:rsid w:val="001449F8"/>
    <w:rsid w:val="001451BA"/>
    <w:rsid w:val="00145844"/>
    <w:rsid w:val="001458AC"/>
    <w:rsid w:val="001464BD"/>
    <w:rsid w:val="00147BFE"/>
    <w:rsid w:val="00150CB2"/>
    <w:rsid w:val="00151D90"/>
    <w:rsid w:val="00152528"/>
    <w:rsid w:val="00152A23"/>
    <w:rsid w:val="00153D2E"/>
    <w:rsid w:val="00153D38"/>
    <w:rsid w:val="0015635C"/>
    <w:rsid w:val="00161D7F"/>
    <w:rsid w:val="001629D7"/>
    <w:rsid w:val="00165881"/>
    <w:rsid w:val="0016677C"/>
    <w:rsid w:val="00167E16"/>
    <w:rsid w:val="001712CE"/>
    <w:rsid w:val="00173382"/>
    <w:rsid w:val="001752E9"/>
    <w:rsid w:val="00175366"/>
    <w:rsid w:val="0017615C"/>
    <w:rsid w:val="00177458"/>
    <w:rsid w:val="00177A1A"/>
    <w:rsid w:val="00180958"/>
    <w:rsid w:val="00180D0E"/>
    <w:rsid w:val="001817ED"/>
    <w:rsid w:val="001822AA"/>
    <w:rsid w:val="00184043"/>
    <w:rsid w:val="001853BB"/>
    <w:rsid w:val="00185FE2"/>
    <w:rsid w:val="00187107"/>
    <w:rsid w:val="00187753"/>
    <w:rsid w:val="00190267"/>
    <w:rsid w:val="001914A3"/>
    <w:rsid w:val="00191748"/>
    <w:rsid w:val="0019407C"/>
    <w:rsid w:val="00194B15"/>
    <w:rsid w:val="0019611F"/>
    <w:rsid w:val="00197940"/>
    <w:rsid w:val="001A023B"/>
    <w:rsid w:val="001A053B"/>
    <w:rsid w:val="001A1BD1"/>
    <w:rsid w:val="001A1CE9"/>
    <w:rsid w:val="001A1D35"/>
    <w:rsid w:val="001A262C"/>
    <w:rsid w:val="001A3714"/>
    <w:rsid w:val="001A3C20"/>
    <w:rsid w:val="001A536B"/>
    <w:rsid w:val="001A5A58"/>
    <w:rsid w:val="001A6253"/>
    <w:rsid w:val="001A73C0"/>
    <w:rsid w:val="001A75C9"/>
    <w:rsid w:val="001B177A"/>
    <w:rsid w:val="001B2793"/>
    <w:rsid w:val="001B3288"/>
    <w:rsid w:val="001B36D9"/>
    <w:rsid w:val="001B4376"/>
    <w:rsid w:val="001B4F71"/>
    <w:rsid w:val="001B69A3"/>
    <w:rsid w:val="001C15C9"/>
    <w:rsid w:val="001C2179"/>
    <w:rsid w:val="001C2F87"/>
    <w:rsid w:val="001C45DE"/>
    <w:rsid w:val="001D1601"/>
    <w:rsid w:val="001D1A29"/>
    <w:rsid w:val="001D24A1"/>
    <w:rsid w:val="001D3B36"/>
    <w:rsid w:val="001D3BBF"/>
    <w:rsid w:val="001D4176"/>
    <w:rsid w:val="001D507D"/>
    <w:rsid w:val="001D5A07"/>
    <w:rsid w:val="001D6DBB"/>
    <w:rsid w:val="001E0266"/>
    <w:rsid w:val="001E1A29"/>
    <w:rsid w:val="001E1F87"/>
    <w:rsid w:val="001E36FA"/>
    <w:rsid w:val="001E399B"/>
    <w:rsid w:val="001E3BD9"/>
    <w:rsid w:val="001E4CA3"/>
    <w:rsid w:val="001E5F79"/>
    <w:rsid w:val="001F1871"/>
    <w:rsid w:val="001F18A4"/>
    <w:rsid w:val="001F208D"/>
    <w:rsid w:val="001F2720"/>
    <w:rsid w:val="001F34CC"/>
    <w:rsid w:val="001F52AD"/>
    <w:rsid w:val="001F5E6F"/>
    <w:rsid w:val="001F71BE"/>
    <w:rsid w:val="00200A43"/>
    <w:rsid w:val="00200DC5"/>
    <w:rsid w:val="00201EBF"/>
    <w:rsid w:val="002024D0"/>
    <w:rsid w:val="002035AA"/>
    <w:rsid w:val="002039D8"/>
    <w:rsid w:val="002055BC"/>
    <w:rsid w:val="0020577B"/>
    <w:rsid w:val="00206248"/>
    <w:rsid w:val="00207016"/>
    <w:rsid w:val="00215109"/>
    <w:rsid w:val="002168D4"/>
    <w:rsid w:val="00216AD9"/>
    <w:rsid w:val="00217696"/>
    <w:rsid w:val="002179BE"/>
    <w:rsid w:val="00220FD2"/>
    <w:rsid w:val="00221C99"/>
    <w:rsid w:val="00222EB3"/>
    <w:rsid w:val="00223788"/>
    <w:rsid w:val="00224232"/>
    <w:rsid w:val="002258D8"/>
    <w:rsid w:val="00225B97"/>
    <w:rsid w:val="00227D90"/>
    <w:rsid w:val="00230A0F"/>
    <w:rsid w:val="0023174E"/>
    <w:rsid w:val="00231B80"/>
    <w:rsid w:val="00233CDF"/>
    <w:rsid w:val="00234214"/>
    <w:rsid w:val="00234CDE"/>
    <w:rsid w:val="00234E0E"/>
    <w:rsid w:val="00235134"/>
    <w:rsid w:val="00235E30"/>
    <w:rsid w:val="002369B0"/>
    <w:rsid w:val="00237B4C"/>
    <w:rsid w:val="00240E9A"/>
    <w:rsid w:val="00241384"/>
    <w:rsid w:val="002422EC"/>
    <w:rsid w:val="002423E0"/>
    <w:rsid w:val="002426A8"/>
    <w:rsid w:val="0024367C"/>
    <w:rsid w:val="00243AD3"/>
    <w:rsid w:val="002443DD"/>
    <w:rsid w:val="00244DD1"/>
    <w:rsid w:val="002458AD"/>
    <w:rsid w:val="00246046"/>
    <w:rsid w:val="00246104"/>
    <w:rsid w:val="00246222"/>
    <w:rsid w:val="00246601"/>
    <w:rsid w:val="0024772B"/>
    <w:rsid w:val="00250B92"/>
    <w:rsid w:val="00250C89"/>
    <w:rsid w:val="00250F8F"/>
    <w:rsid w:val="00252534"/>
    <w:rsid w:val="00252E90"/>
    <w:rsid w:val="002534C8"/>
    <w:rsid w:val="00253DCF"/>
    <w:rsid w:val="00255101"/>
    <w:rsid w:val="002556E3"/>
    <w:rsid w:val="00256F25"/>
    <w:rsid w:val="00257046"/>
    <w:rsid w:val="0026056B"/>
    <w:rsid w:val="002608D1"/>
    <w:rsid w:val="002611E1"/>
    <w:rsid w:val="00261D69"/>
    <w:rsid w:val="00261EE0"/>
    <w:rsid w:val="002657A2"/>
    <w:rsid w:val="00266DA5"/>
    <w:rsid w:val="00271C57"/>
    <w:rsid w:val="00272131"/>
    <w:rsid w:val="00272509"/>
    <w:rsid w:val="002735AE"/>
    <w:rsid w:val="00274DF3"/>
    <w:rsid w:val="00276239"/>
    <w:rsid w:val="002765F9"/>
    <w:rsid w:val="00277D17"/>
    <w:rsid w:val="00280E65"/>
    <w:rsid w:val="00281C67"/>
    <w:rsid w:val="00282FF4"/>
    <w:rsid w:val="00284556"/>
    <w:rsid w:val="00284F9B"/>
    <w:rsid w:val="00286433"/>
    <w:rsid w:val="00286456"/>
    <w:rsid w:val="002865A2"/>
    <w:rsid w:val="0028676B"/>
    <w:rsid w:val="00286C1D"/>
    <w:rsid w:val="00287F9F"/>
    <w:rsid w:val="002909DD"/>
    <w:rsid w:val="00294896"/>
    <w:rsid w:val="00295745"/>
    <w:rsid w:val="00295DB0"/>
    <w:rsid w:val="002968F7"/>
    <w:rsid w:val="00297ADB"/>
    <w:rsid w:val="00297FA0"/>
    <w:rsid w:val="002A42C2"/>
    <w:rsid w:val="002A5201"/>
    <w:rsid w:val="002A7118"/>
    <w:rsid w:val="002B0034"/>
    <w:rsid w:val="002B3AA2"/>
    <w:rsid w:val="002B62D6"/>
    <w:rsid w:val="002B65A8"/>
    <w:rsid w:val="002B65E1"/>
    <w:rsid w:val="002B6AEA"/>
    <w:rsid w:val="002C220B"/>
    <w:rsid w:val="002C26E0"/>
    <w:rsid w:val="002C434C"/>
    <w:rsid w:val="002C57A9"/>
    <w:rsid w:val="002C6FFB"/>
    <w:rsid w:val="002C7539"/>
    <w:rsid w:val="002D0D38"/>
    <w:rsid w:val="002D2CD2"/>
    <w:rsid w:val="002D4712"/>
    <w:rsid w:val="002D5041"/>
    <w:rsid w:val="002D76DF"/>
    <w:rsid w:val="002D78AD"/>
    <w:rsid w:val="002D7BBD"/>
    <w:rsid w:val="002E0513"/>
    <w:rsid w:val="002E0BD9"/>
    <w:rsid w:val="002E18A7"/>
    <w:rsid w:val="002E2855"/>
    <w:rsid w:val="002E3A23"/>
    <w:rsid w:val="002E3C9E"/>
    <w:rsid w:val="002E3ED1"/>
    <w:rsid w:val="002E5DE5"/>
    <w:rsid w:val="002E6DAC"/>
    <w:rsid w:val="002E7764"/>
    <w:rsid w:val="002F028E"/>
    <w:rsid w:val="002F4B1E"/>
    <w:rsid w:val="002F5D28"/>
    <w:rsid w:val="002F77AB"/>
    <w:rsid w:val="00300CB0"/>
    <w:rsid w:val="0030130F"/>
    <w:rsid w:val="003052E7"/>
    <w:rsid w:val="0030586D"/>
    <w:rsid w:val="00306631"/>
    <w:rsid w:val="0030727E"/>
    <w:rsid w:val="003112FC"/>
    <w:rsid w:val="00311C22"/>
    <w:rsid w:val="00313FDF"/>
    <w:rsid w:val="00320105"/>
    <w:rsid w:val="00322CC5"/>
    <w:rsid w:val="0032345C"/>
    <w:rsid w:val="00324CCB"/>
    <w:rsid w:val="00325D44"/>
    <w:rsid w:val="003268C7"/>
    <w:rsid w:val="00327A49"/>
    <w:rsid w:val="00331CD7"/>
    <w:rsid w:val="0033515B"/>
    <w:rsid w:val="003357A1"/>
    <w:rsid w:val="0033766A"/>
    <w:rsid w:val="0034092F"/>
    <w:rsid w:val="00340C25"/>
    <w:rsid w:val="00340EE5"/>
    <w:rsid w:val="00343233"/>
    <w:rsid w:val="00344324"/>
    <w:rsid w:val="003443DD"/>
    <w:rsid w:val="00344CCA"/>
    <w:rsid w:val="00345426"/>
    <w:rsid w:val="003457E7"/>
    <w:rsid w:val="00345EF6"/>
    <w:rsid w:val="003464CC"/>
    <w:rsid w:val="00351F6B"/>
    <w:rsid w:val="0035440E"/>
    <w:rsid w:val="00356269"/>
    <w:rsid w:val="003579AA"/>
    <w:rsid w:val="00357DDF"/>
    <w:rsid w:val="00362063"/>
    <w:rsid w:val="003625B2"/>
    <w:rsid w:val="00362CEB"/>
    <w:rsid w:val="003640AB"/>
    <w:rsid w:val="0036443E"/>
    <w:rsid w:val="00366009"/>
    <w:rsid w:val="00366FB8"/>
    <w:rsid w:val="00373F2F"/>
    <w:rsid w:val="00374045"/>
    <w:rsid w:val="00374765"/>
    <w:rsid w:val="00375CC0"/>
    <w:rsid w:val="003800A4"/>
    <w:rsid w:val="00383F75"/>
    <w:rsid w:val="003857A6"/>
    <w:rsid w:val="00385D68"/>
    <w:rsid w:val="00386995"/>
    <w:rsid w:val="00387AFB"/>
    <w:rsid w:val="00390FFC"/>
    <w:rsid w:val="0039256C"/>
    <w:rsid w:val="00392DE1"/>
    <w:rsid w:val="0039619F"/>
    <w:rsid w:val="003973A3"/>
    <w:rsid w:val="003A19D5"/>
    <w:rsid w:val="003A25B9"/>
    <w:rsid w:val="003A31A9"/>
    <w:rsid w:val="003A4277"/>
    <w:rsid w:val="003A5131"/>
    <w:rsid w:val="003A6064"/>
    <w:rsid w:val="003A760C"/>
    <w:rsid w:val="003B02EE"/>
    <w:rsid w:val="003B0582"/>
    <w:rsid w:val="003B0B54"/>
    <w:rsid w:val="003B0D9E"/>
    <w:rsid w:val="003B1270"/>
    <w:rsid w:val="003B3DFC"/>
    <w:rsid w:val="003C0C91"/>
    <w:rsid w:val="003C0CBF"/>
    <w:rsid w:val="003C2C7D"/>
    <w:rsid w:val="003C323F"/>
    <w:rsid w:val="003C37ED"/>
    <w:rsid w:val="003C63EF"/>
    <w:rsid w:val="003C6628"/>
    <w:rsid w:val="003C7A49"/>
    <w:rsid w:val="003D112F"/>
    <w:rsid w:val="003D4157"/>
    <w:rsid w:val="003D4F6F"/>
    <w:rsid w:val="003D53A9"/>
    <w:rsid w:val="003D5E66"/>
    <w:rsid w:val="003D6E5D"/>
    <w:rsid w:val="003D6EBD"/>
    <w:rsid w:val="003E02A6"/>
    <w:rsid w:val="003E0B21"/>
    <w:rsid w:val="003E2666"/>
    <w:rsid w:val="003E4D8F"/>
    <w:rsid w:val="003E7072"/>
    <w:rsid w:val="003E7148"/>
    <w:rsid w:val="003F38C8"/>
    <w:rsid w:val="003F4A17"/>
    <w:rsid w:val="003F4C5E"/>
    <w:rsid w:val="003F6376"/>
    <w:rsid w:val="004028AE"/>
    <w:rsid w:val="00404CDF"/>
    <w:rsid w:val="00405793"/>
    <w:rsid w:val="00412F98"/>
    <w:rsid w:val="0041303D"/>
    <w:rsid w:val="004138E2"/>
    <w:rsid w:val="00416395"/>
    <w:rsid w:val="00416F86"/>
    <w:rsid w:val="004170BA"/>
    <w:rsid w:val="004175EE"/>
    <w:rsid w:val="00421C60"/>
    <w:rsid w:val="004240AC"/>
    <w:rsid w:val="00425244"/>
    <w:rsid w:val="0042735C"/>
    <w:rsid w:val="00433F18"/>
    <w:rsid w:val="00434A22"/>
    <w:rsid w:val="00437850"/>
    <w:rsid w:val="00437958"/>
    <w:rsid w:val="0044052B"/>
    <w:rsid w:val="004424AA"/>
    <w:rsid w:val="00442F37"/>
    <w:rsid w:val="00444020"/>
    <w:rsid w:val="004441F2"/>
    <w:rsid w:val="004476CE"/>
    <w:rsid w:val="00450366"/>
    <w:rsid w:val="00456FC4"/>
    <w:rsid w:val="00461062"/>
    <w:rsid w:val="004624FF"/>
    <w:rsid w:val="004636DE"/>
    <w:rsid w:val="004641DA"/>
    <w:rsid w:val="00464566"/>
    <w:rsid w:val="004649AA"/>
    <w:rsid w:val="00464BD6"/>
    <w:rsid w:val="00464EBB"/>
    <w:rsid w:val="00466D55"/>
    <w:rsid w:val="004703C2"/>
    <w:rsid w:val="004712B3"/>
    <w:rsid w:val="00471DEB"/>
    <w:rsid w:val="004744FC"/>
    <w:rsid w:val="0047589A"/>
    <w:rsid w:val="004759FE"/>
    <w:rsid w:val="00482123"/>
    <w:rsid w:val="00484004"/>
    <w:rsid w:val="00486EA2"/>
    <w:rsid w:val="00487391"/>
    <w:rsid w:val="00487831"/>
    <w:rsid w:val="004905CE"/>
    <w:rsid w:val="00491F85"/>
    <w:rsid w:val="00492688"/>
    <w:rsid w:val="004926C7"/>
    <w:rsid w:val="00492A24"/>
    <w:rsid w:val="00492AB6"/>
    <w:rsid w:val="0049547C"/>
    <w:rsid w:val="00496C29"/>
    <w:rsid w:val="00497AF6"/>
    <w:rsid w:val="00497E7C"/>
    <w:rsid w:val="004A2C0C"/>
    <w:rsid w:val="004A3491"/>
    <w:rsid w:val="004A4804"/>
    <w:rsid w:val="004A4899"/>
    <w:rsid w:val="004A4A06"/>
    <w:rsid w:val="004A4CFB"/>
    <w:rsid w:val="004A5718"/>
    <w:rsid w:val="004A5AAC"/>
    <w:rsid w:val="004A5C8C"/>
    <w:rsid w:val="004B0741"/>
    <w:rsid w:val="004B0BD8"/>
    <w:rsid w:val="004B1BDC"/>
    <w:rsid w:val="004B402D"/>
    <w:rsid w:val="004B4250"/>
    <w:rsid w:val="004B4C49"/>
    <w:rsid w:val="004B535C"/>
    <w:rsid w:val="004B6985"/>
    <w:rsid w:val="004B7E6F"/>
    <w:rsid w:val="004C131E"/>
    <w:rsid w:val="004C238D"/>
    <w:rsid w:val="004C58F7"/>
    <w:rsid w:val="004C6FA5"/>
    <w:rsid w:val="004C7239"/>
    <w:rsid w:val="004C7E97"/>
    <w:rsid w:val="004D04A3"/>
    <w:rsid w:val="004D0A69"/>
    <w:rsid w:val="004D3CEA"/>
    <w:rsid w:val="004D3D05"/>
    <w:rsid w:val="004D5538"/>
    <w:rsid w:val="004D6901"/>
    <w:rsid w:val="004D6E62"/>
    <w:rsid w:val="004D7EA6"/>
    <w:rsid w:val="004E06E2"/>
    <w:rsid w:val="004E1962"/>
    <w:rsid w:val="004E2290"/>
    <w:rsid w:val="004E410E"/>
    <w:rsid w:val="004E48D1"/>
    <w:rsid w:val="004E4D8E"/>
    <w:rsid w:val="004E4E96"/>
    <w:rsid w:val="004E607A"/>
    <w:rsid w:val="004E7369"/>
    <w:rsid w:val="004E7DD8"/>
    <w:rsid w:val="004F31AB"/>
    <w:rsid w:val="004F3949"/>
    <w:rsid w:val="004F3E3B"/>
    <w:rsid w:val="004F47E9"/>
    <w:rsid w:val="004F5D88"/>
    <w:rsid w:val="004F6D53"/>
    <w:rsid w:val="004F751A"/>
    <w:rsid w:val="004F78FF"/>
    <w:rsid w:val="0050088A"/>
    <w:rsid w:val="0050402A"/>
    <w:rsid w:val="00504986"/>
    <w:rsid w:val="005059F2"/>
    <w:rsid w:val="0050745E"/>
    <w:rsid w:val="005100EE"/>
    <w:rsid w:val="00511B84"/>
    <w:rsid w:val="00513DA4"/>
    <w:rsid w:val="0051480C"/>
    <w:rsid w:val="00515E38"/>
    <w:rsid w:val="00522800"/>
    <w:rsid w:val="00524479"/>
    <w:rsid w:val="0052475B"/>
    <w:rsid w:val="005251FA"/>
    <w:rsid w:val="00525D34"/>
    <w:rsid w:val="00526153"/>
    <w:rsid w:val="00527378"/>
    <w:rsid w:val="00527D66"/>
    <w:rsid w:val="00530457"/>
    <w:rsid w:val="005311AB"/>
    <w:rsid w:val="00531E16"/>
    <w:rsid w:val="00534456"/>
    <w:rsid w:val="005346FF"/>
    <w:rsid w:val="00535EEC"/>
    <w:rsid w:val="005362BF"/>
    <w:rsid w:val="005368CD"/>
    <w:rsid w:val="0053754D"/>
    <w:rsid w:val="005376B8"/>
    <w:rsid w:val="0054187E"/>
    <w:rsid w:val="0054214D"/>
    <w:rsid w:val="00544FA5"/>
    <w:rsid w:val="005450F3"/>
    <w:rsid w:val="00545541"/>
    <w:rsid w:val="00545DA1"/>
    <w:rsid w:val="00547146"/>
    <w:rsid w:val="00551875"/>
    <w:rsid w:val="00556B66"/>
    <w:rsid w:val="00556CA5"/>
    <w:rsid w:val="00557EDE"/>
    <w:rsid w:val="00562317"/>
    <w:rsid w:val="0056379E"/>
    <w:rsid w:val="005647EE"/>
    <w:rsid w:val="0056546B"/>
    <w:rsid w:val="00565DBE"/>
    <w:rsid w:val="005669C5"/>
    <w:rsid w:val="0057090D"/>
    <w:rsid w:val="00571E0B"/>
    <w:rsid w:val="005732D4"/>
    <w:rsid w:val="00574D73"/>
    <w:rsid w:val="0057691D"/>
    <w:rsid w:val="0058166B"/>
    <w:rsid w:val="0058287E"/>
    <w:rsid w:val="005828F5"/>
    <w:rsid w:val="00582BE1"/>
    <w:rsid w:val="005833E7"/>
    <w:rsid w:val="0058428B"/>
    <w:rsid w:val="005843E9"/>
    <w:rsid w:val="00585FE0"/>
    <w:rsid w:val="00586166"/>
    <w:rsid w:val="005868B6"/>
    <w:rsid w:val="0059153A"/>
    <w:rsid w:val="00594582"/>
    <w:rsid w:val="00594CEE"/>
    <w:rsid w:val="00594F16"/>
    <w:rsid w:val="00595C95"/>
    <w:rsid w:val="00596343"/>
    <w:rsid w:val="005A04F2"/>
    <w:rsid w:val="005A1704"/>
    <w:rsid w:val="005A19A2"/>
    <w:rsid w:val="005A1EC9"/>
    <w:rsid w:val="005A2053"/>
    <w:rsid w:val="005A270F"/>
    <w:rsid w:val="005A4875"/>
    <w:rsid w:val="005A5B40"/>
    <w:rsid w:val="005A62BA"/>
    <w:rsid w:val="005A7891"/>
    <w:rsid w:val="005B0257"/>
    <w:rsid w:val="005B031C"/>
    <w:rsid w:val="005B0501"/>
    <w:rsid w:val="005B20E9"/>
    <w:rsid w:val="005B2284"/>
    <w:rsid w:val="005B2DAF"/>
    <w:rsid w:val="005B3ED5"/>
    <w:rsid w:val="005B55C2"/>
    <w:rsid w:val="005B7840"/>
    <w:rsid w:val="005B7B07"/>
    <w:rsid w:val="005C0EF1"/>
    <w:rsid w:val="005C48F5"/>
    <w:rsid w:val="005D0201"/>
    <w:rsid w:val="005D219D"/>
    <w:rsid w:val="005D2B61"/>
    <w:rsid w:val="005D3093"/>
    <w:rsid w:val="005D655A"/>
    <w:rsid w:val="005D7EFE"/>
    <w:rsid w:val="005E0ABF"/>
    <w:rsid w:val="005E1862"/>
    <w:rsid w:val="005E2D79"/>
    <w:rsid w:val="005E494A"/>
    <w:rsid w:val="005E67D4"/>
    <w:rsid w:val="005E72DF"/>
    <w:rsid w:val="005E76B1"/>
    <w:rsid w:val="005F1FEC"/>
    <w:rsid w:val="005F2369"/>
    <w:rsid w:val="005F366B"/>
    <w:rsid w:val="005F4CC6"/>
    <w:rsid w:val="005F57F1"/>
    <w:rsid w:val="005F5D7E"/>
    <w:rsid w:val="00601E0A"/>
    <w:rsid w:val="006020C5"/>
    <w:rsid w:val="00602AC8"/>
    <w:rsid w:val="00604058"/>
    <w:rsid w:val="00604511"/>
    <w:rsid w:val="00604C34"/>
    <w:rsid w:val="00604D5C"/>
    <w:rsid w:val="00606BBB"/>
    <w:rsid w:val="00610861"/>
    <w:rsid w:val="00610AB5"/>
    <w:rsid w:val="00610EF3"/>
    <w:rsid w:val="006117DD"/>
    <w:rsid w:val="0061228C"/>
    <w:rsid w:val="006131A3"/>
    <w:rsid w:val="00616F81"/>
    <w:rsid w:val="00617B25"/>
    <w:rsid w:val="00620F0F"/>
    <w:rsid w:val="00621062"/>
    <w:rsid w:val="0062264A"/>
    <w:rsid w:val="00623E3B"/>
    <w:rsid w:val="006262B5"/>
    <w:rsid w:val="006308CA"/>
    <w:rsid w:val="00633A96"/>
    <w:rsid w:val="0063458E"/>
    <w:rsid w:val="00634617"/>
    <w:rsid w:val="00634F9D"/>
    <w:rsid w:val="0063617F"/>
    <w:rsid w:val="0063688A"/>
    <w:rsid w:val="00636BAE"/>
    <w:rsid w:val="00640191"/>
    <w:rsid w:val="00640A2B"/>
    <w:rsid w:val="00641631"/>
    <w:rsid w:val="00643FE8"/>
    <w:rsid w:val="00646E30"/>
    <w:rsid w:val="00651ACA"/>
    <w:rsid w:val="00651B0E"/>
    <w:rsid w:val="006529D3"/>
    <w:rsid w:val="006539A4"/>
    <w:rsid w:val="00656036"/>
    <w:rsid w:val="00656CE4"/>
    <w:rsid w:val="006602E0"/>
    <w:rsid w:val="006623A9"/>
    <w:rsid w:val="006645C3"/>
    <w:rsid w:val="00667396"/>
    <w:rsid w:val="00670D93"/>
    <w:rsid w:val="00671647"/>
    <w:rsid w:val="0067211B"/>
    <w:rsid w:val="00676E66"/>
    <w:rsid w:val="0068386D"/>
    <w:rsid w:val="00683986"/>
    <w:rsid w:val="0068534B"/>
    <w:rsid w:val="00686143"/>
    <w:rsid w:val="00690B35"/>
    <w:rsid w:val="00690F7F"/>
    <w:rsid w:val="00692683"/>
    <w:rsid w:val="00692A64"/>
    <w:rsid w:val="00694B53"/>
    <w:rsid w:val="00694CF2"/>
    <w:rsid w:val="00694F7A"/>
    <w:rsid w:val="00697034"/>
    <w:rsid w:val="00697878"/>
    <w:rsid w:val="00697E38"/>
    <w:rsid w:val="006A1615"/>
    <w:rsid w:val="006A1DDE"/>
    <w:rsid w:val="006A2B5A"/>
    <w:rsid w:val="006A475D"/>
    <w:rsid w:val="006A561A"/>
    <w:rsid w:val="006B1EA0"/>
    <w:rsid w:val="006B3BFF"/>
    <w:rsid w:val="006C0CCB"/>
    <w:rsid w:val="006C1DCB"/>
    <w:rsid w:val="006C2025"/>
    <w:rsid w:val="006C301B"/>
    <w:rsid w:val="006C3715"/>
    <w:rsid w:val="006C37D3"/>
    <w:rsid w:val="006C3C17"/>
    <w:rsid w:val="006C4E56"/>
    <w:rsid w:val="006C60C4"/>
    <w:rsid w:val="006D0673"/>
    <w:rsid w:val="006D072E"/>
    <w:rsid w:val="006D0D3F"/>
    <w:rsid w:val="006D1251"/>
    <w:rsid w:val="006D133E"/>
    <w:rsid w:val="006D1D55"/>
    <w:rsid w:val="006D5082"/>
    <w:rsid w:val="006E018B"/>
    <w:rsid w:val="006E1B1D"/>
    <w:rsid w:val="006E41A1"/>
    <w:rsid w:val="006E699B"/>
    <w:rsid w:val="006F046F"/>
    <w:rsid w:val="006F2D0F"/>
    <w:rsid w:val="006F3DDB"/>
    <w:rsid w:val="006F4EF2"/>
    <w:rsid w:val="006F6197"/>
    <w:rsid w:val="006F7043"/>
    <w:rsid w:val="00705894"/>
    <w:rsid w:val="00705A76"/>
    <w:rsid w:val="00705B12"/>
    <w:rsid w:val="007066FB"/>
    <w:rsid w:val="00713F12"/>
    <w:rsid w:val="00723B3B"/>
    <w:rsid w:val="00724B5B"/>
    <w:rsid w:val="007313BF"/>
    <w:rsid w:val="007333B2"/>
    <w:rsid w:val="00733A3C"/>
    <w:rsid w:val="0073486A"/>
    <w:rsid w:val="007350DB"/>
    <w:rsid w:val="00735511"/>
    <w:rsid w:val="00737AB8"/>
    <w:rsid w:val="007401F0"/>
    <w:rsid w:val="0074045B"/>
    <w:rsid w:val="007409B4"/>
    <w:rsid w:val="007412D7"/>
    <w:rsid w:val="00742E30"/>
    <w:rsid w:val="007459C3"/>
    <w:rsid w:val="00746D3E"/>
    <w:rsid w:val="00747036"/>
    <w:rsid w:val="007524DB"/>
    <w:rsid w:val="00752867"/>
    <w:rsid w:val="007535DE"/>
    <w:rsid w:val="00753AE0"/>
    <w:rsid w:val="007557B5"/>
    <w:rsid w:val="007567D3"/>
    <w:rsid w:val="007619F4"/>
    <w:rsid w:val="00762CDD"/>
    <w:rsid w:val="00764576"/>
    <w:rsid w:val="00767352"/>
    <w:rsid w:val="00772643"/>
    <w:rsid w:val="00774927"/>
    <w:rsid w:val="00774A2E"/>
    <w:rsid w:val="00774A61"/>
    <w:rsid w:val="0077513A"/>
    <w:rsid w:val="0077536D"/>
    <w:rsid w:val="007756E9"/>
    <w:rsid w:val="007768C0"/>
    <w:rsid w:val="00777D87"/>
    <w:rsid w:val="00781939"/>
    <w:rsid w:val="00782642"/>
    <w:rsid w:val="0078314E"/>
    <w:rsid w:val="00784298"/>
    <w:rsid w:val="007845A0"/>
    <w:rsid w:val="00784620"/>
    <w:rsid w:val="00787E25"/>
    <w:rsid w:val="00791FFA"/>
    <w:rsid w:val="00792ADE"/>
    <w:rsid w:val="00792DD4"/>
    <w:rsid w:val="00792E0A"/>
    <w:rsid w:val="00793B38"/>
    <w:rsid w:val="0079400F"/>
    <w:rsid w:val="00795BD9"/>
    <w:rsid w:val="00797583"/>
    <w:rsid w:val="007A16A2"/>
    <w:rsid w:val="007A3D4E"/>
    <w:rsid w:val="007A467B"/>
    <w:rsid w:val="007A477E"/>
    <w:rsid w:val="007A4C3E"/>
    <w:rsid w:val="007A6952"/>
    <w:rsid w:val="007A7121"/>
    <w:rsid w:val="007A7A84"/>
    <w:rsid w:val="007B04DA"/>
    <w:rsid w:val="007B169B"/>
    <w:rsid w:val="007B2AA4"/>
    <w:rsid w:val="007B515D"/>
    <w:rsid w:val="007B5CFE"/>
    <w:rsid w:val="007B6351"/>
    <w:rsid w:val="007C07AD"/>
    <w:rsid w:val="007C3A14"/>
    <w:rsid w:val="007C4E4A"/>
    <w:rsid w:val="007D03FA"/>
    <w:rsid w:val="007D07DF"/>
    <w:rsid w:val="007D265F"/>
    <w:rsid w:val="007D3AB4"/>
    <w:rsid w:val="007D3B82"/>
    <w:rsid w:val="007D3F74"/>
    <w:rsid w:val="007D484A"/>
    <w:rsid w:val="007D4E7C"/>
    <w:rsid w:val="007D530F"/>
    <w:rsid w:val="007D7269"/>
    <w:rsid w:val="007D7518"/>
    <w:rsid w:val="007D79C3"/>
    <w:rsid w:val="007E1545"/>
    <w:rsid w:val="007E3FA1"/>
    <w:rsid w:val="007E4F5D"/>
    <w:rsid w:val="007E526A"/>
    <w:rsid w:val="007E706A"/>
    <w:rsid w:val="007F26D9"/>
    <w:rsid w:val="007F2816"/>
    <w:rsid w:val="007F37C0"/>
    <w:rsid w:val="007F3D9D"/>
    <w:rsid w:val="007F55DA"/>
    <w:rsid w:val="007F6494"/>
    <w:rsid w:val="00800E00"/>
    <w:rsid w:val="00801CB3"/>
    <w:rsid w:val="00802766"/>
    <w:rsid w:val="00803285"/>
    <w:rsid w:val="0080446A"/>
    <w:rsid w:val="00806201"/>
    <w:rsid w:val="00812A99"/>
    <w:rsid w:val="00813528"/>
    <w:rsid w:val="00816500"/>
    <w:rsid w:val="00816F22"/>
    <w:rsid w:val="00817B39"/>
    <w:rsid w:val="00817BD6"/>
    <w:rsid w:val="00821562"/>
    <w:rsid w:val="00823018"/>
    <w:rsid w:val="008231CF"/>
    <w:rsid w:val="00823988"/>
    <w:rsid w:val="0082419F"/>
    <w:rsid w:val="0082498F"/>
    <w:rsid w:val="00824F23"/>
    <w:rsid w:val="00825BD5"/>
    <w:rsid w:val="00826560"/>
    <w:rsid w:val="008268F9"/>
    <w:rsid w:val="00827A67"/>
    <w:rsid w:val="0083000E"/>
    <w:rsid w:val="008330D7"/>
    <w:rsid w:val="00833C9E"/>
    <w:rsid w:val="00834755"/>
    <w:rsid w:val="0083485F"/>
    <w:rsid w:val="00840284"/>
    <w:rsid w:val="00840DF5"/>
    <w:rsid w:val="00843AC7"/>
    <w:rsid w:val="00845B30"/>
    <w:rsid w:val="008471AC"/>
    <w:rsid w:val="00847860"/>
    <w:rsid w:val="00853E9E"/>
    <w:rsid w:val="00854069"/>
    <w:rsid w:val="00854959"/>
    <w:rsid w:val="0085502E"/>
    <w:rsid w:val="0085598F"/>
    <w:rsid w:val="008611AD"/>
    <w:rsid w:val="00862755"/>
    <w:rsid w:val="00862C96"/>
    <w:rsid w:val="0086717B"/>
    <w:rsid w:val="00867E57"/>
    <w:rsid w:val="00870046"/>
    <w:rsid w:val="008703D8"/>
    <w:rsid w:val="00870869"/>
    <w:rsid w:val="00870E64"/>
    <w:rsid w:val="008720AF"/>
    <w:rsid w:val="00872EB7"/>
    <w:rsid w:val="00881AFC"/>
    <w:rsid w:val="00882054"/>
    <w:rsid w:val="008820B9"/>
    <w:rsid w:val="0088254F"/>
    <w:rsid w:val="00883367"/>
    <w:rsid w:val="00883A49"/>
    <w:rsid w:val="00884972"/>
    <w:rsid w:val="008851E0"/>
    <w:rsid w:val="008865D6"/>
    <w:rsid w:val="00887688"/>
    <w:rsid w:val="008935F7"/>
    <w:rsid w:val="00895680"/>
    <w:rsid w:val="00897075"/>
    <w:rsid w:val="008971C3"/>
    <w:rsid w:val="0089793E"/>
    <w:rsid w:val="008A02A4"/>
    <w:rsid w:val="008A15EC"/>
    <w:rsid w:val="008A17A6"/>
    <w:rsid w:val="008A2AB8"/>
    <w:rsid w:val="008A2AE4"/>
    <w:rsid w:val="008A5244"/>
    <w:rsid w:val="008A6819"/>
    <w:rsid w:val="008A6CC3"/>
    <w:rsid w:val="008B10F2"/>
    <w:rsid w:val="008B2A3F"/>
    <w:rsid w:val="008B2B97"/>
    <w:rsid w:val="008B36E4"/>
    <w:rsid w:val="008B51F7"/>
    <w:rsid w:val="008B5DC0"/>
    <w:rsid w:val="008B71AC"/>
    <w:rsid w:val="008B72A8"/>
    <w:rsid w:val="008B75BE"/>
    <w:rsid w:val="008C050D"/>
    <w:rsid w:val="008C124B"/>
    <w:rsid w:val="008C2E0C"/>
    <w:rsid w:val="008C2EBA"/>
    <w:rsid w:val="008C3851"/>
    <w:rsid w:val="008C3E48"/>
    <w:rsid w:val="008C4E79"/>
    <w:rsid w:val="008C59A8"/>
    <w:rsid w:val="008C6DE8"/>
    <w:rsid w:val="008C6F8C"/>
    <w:rsid w:val="008D2868"/>
    <w:rsid w:val="008D2884"/>
    <w:rsid w:val="008D604F"/>
    <w:rsid w:val="008D6505"/>
    <w:rsid w:val="008E2D07"/>
    <w:rsid w:val="008E36C0"/>
    <w:rsid w:val="008E3BBE"/>
    <w:rsid w:val="008E7328"/>
    <w:rsid w:val="008F2A29"/>
    <w:rsid w:val="008F41EA"/>
    <w:rsid w:val="008F425C"/>
    <w:rsid w:val="008F479C"/>
    <w:rsid w:val="008F62AE"/>
    <w:rsid w:val="008F719E"/>
    <w:rsid w:val="008F749B"/>
    <w:rsid w:val="008F74A2"/>
    <w:rsid w:val="008F7DB0"/>
    <w:rsid w:val="00900C4D"/>
    <w:rsid w:val="00901D59"/>
    <w:rsid w:val="00902277"/>
    <w:rsid w:val="0090343E"/>
    <w:rsid w:val="009036B5"/>
    <w:rsid w:val="009054E2"/>
    <w:rsid w:val="009066EC"/>
    <w:rsid w:val="0091116F"/>
    <w:rsid w:val="00911E2E"/>
    <w:rsid w:val="00913EE1"/>
    <w:rsid w:val="00914518"/>
    <w:rsid w:val="00914DEC"/>
    <w:rsid w:val="009152D1"/>
    <w:rsid w:val="00916DA7"/>
    <w:rsid w:val="009177B3"/>
    <w:rsid w:val="00922177"/>
    <w:rsid w:val="00922A3A"/>
    <w:rsid w:val="009245BD"/>
    <w:rsid w:val="0092494A"/>
    <w:rsid w:val="009269EE"/>
    <w:rsid w:val="009355D3"/>
    <w:rsid w:val="00935CC5"/>
    <w:rsid w:val="009406CB"/>
    <w:rsid w:val="009414C9"/>
    <w:rsid w:val="0094158D"/>
    <w:rsid w:val="0094233A"/>
    <w:rsid w:val="009437EA"/>
    <w:rsid w:val="0094397D"/>
    <w:rsid w:val="00945B8F"/>
    <w:rsid w:val="009460B8"/>
    <w:rsid w:val="00951C15"/>
    <w:rsid w:val="00952808"/>
    <w:rsid w:val="009549B3"/>
    <w:rsid w:val="0095516F"/>
    <w:rsid w:val="00955D5D"/>
    <w:rsid w:val="0095699A"/>
    <w:rsid w:val="00960D6D"/>
    <w:rsid w:val="00963146"/>
    <w:rsid w:val="00963B5D"/>
    <w:rsid w:val="0096435F"/>
    <w:rsid w:val="00965F5E"/>
    <w:rsid w:val="0096632A"/>
    <w:rsid w:val="00966D5B"/>
    <w:rsid w:val="009673AE"/>
    <w:rsid w:val="009673E4"/>
    <w:rsid w:val="0097103A"/>
    <w:rsid w:val="00972C51"/>
    <w:rsid w:val="00973CDA"/>
    <w:rsid w:val="00973D60"/>
    <w:rsid w:val="00973F0D"/>
    <w:rsid w:val="00974AB5"/>
    <w:rsid w:val="009778A8"/>
    <w:rsid w:val="00981716"/>
    <w:rsid w:val="00983B2B"/>
    <w:rsid w:val="009870A1"/>
    <w:rsid w:val="009874BE"/>
    <w:rsid w:val="00991B5F"/>
    <w:rsid w:val="00991FED"/>
    <w:rsid w:val="00993BC1"/>
    <w:rsid w:val="009946B1"/>
    <w:rsid w:val="00995464"/>
    <w:rsid w:val="00995CD6"/>
    <w:rsid w:val="00995F61"/>
    <w:rsid w:val="009A1930"/>
    <w:rsid w:val="009A21DF"/>
    <w:rsid w:val="009A2AE9"/>
    <w:rsid w:val="009A2FC1"/>
    <w:rsid w:val="009A59E9"/>
    <w:rsid w:val="009A7446"/>
    <w:rsid w:val="009B0C8D"/>
    <w:rsid w:val="009B1357"/>
    <w:rsid w:val="009B2062"/>
    <w:rsid w:val="009B2404"/>
    <w:rsid w:val="009B4B3F"/>
    <w:rsid w:val="009B7C26"/>
    <w:rsid w:val="009C279A"/>
    <w:rsid w:val="009C3C72"/>
    <w:rsid w:val="009C5486"/>
    <w:rsid w:val="009D3F09"/>
    <w:rsid w:val="009D41C6"/>
    <w:rsid w:val="009D5B4B"/>
    <w:rsid w:val="009E31BD"/>
    <w:rsid w:val="009E4322"/>
    <w:rsid w:val="009E57AF"/>
    <w:rsid w:val="009E5DFE"/>
    <w:rsid w:val="009E7714"/>
    <w:rsid w:val="009E7817"/>
    <w:rsid w:val="009F0EE0"/>
    <w:rsid w:val="009F1906"/>
    <w:rsid w:val="009F6D6B"/>
    <w:rsid w:val="009F6FBA"/>
    <w:rsid w:val="00A01E46"/>
    <w:rsid w:val="00A030C6"/>
    <w:rsid w:val="00A03214"/>
    <w:rsid w:val="00A04568"/>
    <w:rsid w:val="00A10842"/>
    <w:rsid w:val="00A1122C"/>
    <w:rsid w:val="00A12AF8"/>
    <w:rsid w:val="00A13283"/>
    <w:rsid w:val="00A1352A"/>
    <w:rsid w:val="00A13DBF"/>
    <w:rsid w:val="00A16B0A"/>
    <w:rsid w:val="00A179CE"/>
    <w:rsid w:val="00A208FC"/>
    <w:rsid w:val="00A210B9"/>
    <w:rsid w:val="00A22D3C"/>
    <w:rsid w:val="00A240CF"/>
    <w:rsid w:val="00A25B3C"/>
    <w:rsid w:val="00A26910"/>
    <w:rsid w:val="00A26F7B"/>
    <w:rsid w:val="00A30368"/>
    <w:rsid w:val="00A303CE"/>
    <w:rsid w:val="00A33BA1"/>
    <w:rsid w:val="00A340D6"/>
    <w:rsid w:val="00A353CC"/>
    <w:rsid w:val="00A3558D"/>
    <w:rsid w:val="00A364C9"/>
    <w:rsid w:val="00A420B4"/>
    <w:rsid w:val="00A4344A"/>
    <w:rsid w:val="00A43D19"/>
    <w:rsid w:val="00A44C0C"/>
    <w:rsid w:val="00A453C0"/>
    <w:rsid w:val="00A4730B"/>
    <w:rsid w:val="00A51CE9"/>
    <w:rsid w:val="00A51FF9"/>
    <w:rsid w:val="00A54EA1"/>
    <w:rsid w:val="00A56FEE"/>
    <w:rsid w:val="00A5776A"/>
    <w:rsid w:val="00A57E8A"/>
    <w:rsid w:val="00A61F58"/>
    <w:rsid w:val="00A6265F"/>
    <w:rsid w:val="00A62F8A"/>
    <w:rsid w:val="00A63613"/>
    <w:rsid w:val="00A63F09"/>
    <w:rsid w:val="00A65439"/>
    <w:rsid w:val="00A66F2A"/>
    <w:rsid w:val="00A67ADC"/>
    <w:rsid w:val="00A70FEC"/>
    <w:rsid w:val="00A71C0F"/>
    <w:rsid w:val="00A72DE9"/>
    <w:rsid w:val="00A73904"/>
    <w:rsid w:val="00A73920"/>
    <w:rsid w:val="00A74667"/>
    <w:rsid w:val="00A7478C"/>
    <w:rsid w:val="00A756BC"/>
    <w:rsid w:val="00A75C7E"/>
    <w:rsid w:val="00A7622B"/>
    <w:rsid w:val="00A76E69"/>
    <w:rsid w:val="00A80A76"/>
    <w:rsid w:val="00A80DCC"/>
    <w:rsid w:val="00A826F3"/>
    <w:rsid w:val="00A828EC"/>
    <w:rsid w:val="00A86BE0"/>
    <w:rsid w:val="00A87A09"/>
    <w:rsid w:val="00A958F8"/>
    <w:rsid w:val="00A97624"/>
    <w:rsid w:val="00A97E1E"/>
    <w:rsid w:val="00AA0A51"/>
    <w:rsid w:val="00AA6404"/>
    <w:rsid w:val="00AA6D2A"/>
    <w:rsid w:val="00AA7EB9"/>
    <w:rsid w:val="00AB4464"/>
    <w:rsid w:val="00AB7721"/>
    <w:rsid w:val="00AB7EFA"/>
    <w:rsid w:val="00AC00BB"/>
    <w:rsid w:val="00AC1B43"/>
    <w:rsid w:val="00AC201B"/>
    <w:rsid w:val="00AC23BD"/>
    <w:rsid w:val="00AC4CB5"/>
    <w:rsid w:val="00AD0D72"/>
    <w:rsid w:val="00AD143F"/>
    <w:rsid w:val="00AD3035"/>
    <w:rsid w:val="00AD4A0B"/>
    <w:rsid w:val="00AD5E69"/>
    <w:rsid w:val="00AD737F"/>
    <w:rsid w:val="00AD7AAD"/>
    <w:rsid w:val="00AD7CE8"/>
    <w:rsid w:val="00AE019E"/>
    <w:rsid w:val="00AE107E"/>
    <w:rsid w:val="00AE1B6F"/>
    <w:rsid w:val="00AE1D74"/>
    <w:rsid w:val="00AE2946"/>
    <w:rsid w:val="00AE33E3"/>
    <w:rsid w:val="00AE4440"/>
    <w:rsid w:val="00AE6F53"/>
    <w:rsid w:val="00AF4373"/>
    <w:rsid w:val="00AF4728"/>
    <w:rsid w:val="00AF696B"/>
    <w:rsid w:val="00AF6E1D"/>
    <w:rsid w:val="00AF72C0"/>
    <w:rsid w:val="00AF7895"/>
    <w:rsid w:val="00B013CF"/>
    <w:rsid w:val="00B0165B"/>
    <w:rsid w:val="00B03989"/>
    <w:rsid w:val="00B0473F"/>
    <w:rsid w:val="00B047B7"/>
    <w:rsid w:val="00B04BCD"/>
    <w:rsid w:val="00B04D0C"/>
    <w:rsid w:val="00B07000"/>
    <w:rsid w:val="00B07677"/>
    <w:rsid w:val="00B11FF1"/>
    <w:rsid w:val="00B13C34"/>
    <w:rsid w:val="00B13DE7"/>
    <w:rsid w:val="00B14A0F"/>
    <w:rsid w:val="00B15493"/>
    <w:rsid w:val="00B2106E"/>
    <w:rsid w:val="00B226D3"/>
    <w:rsid w:val="00B22B70"/>
    <w:rsid w:val="00B23064"/>
    <w:rsid w:val="00B233EC"/>
    <w:rsid w:val="00B23E2F"/>
    <w:rsid w:val="00B2689E"/>
    <w:rsid w:val="00B26B23"/>
    <w:rsid w:val="00B26B84"/>
    <w:rsid w:val="00B2752B"/>
    <w:rsid w:val="00B30A0F"/>
    <w:rsid w:val="00B316BD"/>
    <w:rsid w:val="00B3223B"/>
    <w:rsid w:val="00B36B8F"/>
    <w:rsid w:val="00B36E9A"/>
    <w:rsid w:val="00B36FAC"/>
    <w:rsid w:val="00B373CF"/>
    <w:rsid w:val="00B40508"/>
    <w:rsid w:val="00B40AE4"/>
    <w:rsid w:val="00B41B6A"/>
    <w:rsid w:val="00B43792"/>
    <w:rsid w:val="00B439DE"/>
    <w:rsid w:val="00B43D97"/>
    <w:rsid w:val="00B45214"/>
    <w:rsid w:val="00B45EBF"/>
    <w:rsid w:val="00B46598"/>
    <w:rsid w:val="00B46ADD"/>
    <w:rsid w:val="00B504E7"/>
    <w:rsid w:val="00B50631"/>
    <w:rsid w:val="00B50ED4"/>
    <w:rsid w:val="00B52333"/>
    <w:rsid w:val="00B524A8"/>
    <w:rsid w:val="00B530F4"/>
    <w:rsid w:val="00B53FEB"/>
    <w:rsid w:val="00B540A5"/>
    <w:rsid w:val="00B6201B"/>
    <w:rsid w:val="00B65F33"/>
    <w:rsid w:val="00B75CC8"/>
    <w:rsid w:val="00B77CE9"/>
    <w:rsid w:val="00B805F7"/>
    <w:rsid w:val="00B819C5"/>
    <w:rsid w:val="00B82282"/>
    <w:rsid w:val="00B840CE"/>
    <w:rsid w:val="00B84F3D"/>
    <w:rsid w:val="00B87030"/>
    <w:rsid w:val="00B91A90"/>
    <w:rsid w:val="00B922D4"/>
    <w:rsid w:val="00B927FD"/>
    <w:rsid w:val="00BA1D22"/>
    <w:rsid w:val="00BA2F40"/>
    <w:rsid w:val="00BA30DC"/>
    <w:rsid w:val="00BA4D1D"/>
    <w:rsid w:val="00BB5F79"/>
    <w:rsid w:val="00BB6947"/>
    <w:rsid w:val="00BB7657"/>
    <w:rsid w:val="00BC146B"/>
    <w:rsid w:val="00BC17AD"/>
    <w:rsid w:val="00BC3825"/>
    <w:rsid w:val="00BC4295"/>
    <w:rsid w:val="00BD0A30"/>
    <w:rsid w:val="00BD0BE5"/>
    <w:rsid w:val="00BD2040"/>
    <w:rsid w:val="00BD20EF"/>
    <w:rsid w:val="00BD21F4"/>
    <w:rsid w:val="00BD3DD8"/>
    <w:rsid w:val="00BD459C"/>
    <w:rsid w:val="00BE0A4E"/>
    <w:rsid w:val="00BE181D"/>
    <w:rsid w:val="00BE47B8"/>
    <w:rsid w:val="00BF0A96"/>
    <w:rsid w:val="00BF2AD1"/>
    <w:rsid w:val="00BF2CE1"/>
    <w:rsid w:val="00BF40D1"/>
    <w:rsid w:val="00BF464F"/>
    <w:rsid w:val="00BF4C35"/>
    <w:rsid w:val="00BF6C7C"/>
    <w:rsid w:val="00BF7001"/>
    <w:rsid w:val="00BF72ED"/>
    <w:rsid w:val="00C01EDA"/>
    <w:rsid w:val="00C04C93"/>
    <w:rsid w:val="00C125B2"/>
    <w:rsid w:val="00C1398B"/>
    <w:rsid w:val="00C13DE2"/>
    <w:rsid w:val="00C146BC"/>
    <w:rsid w:val="00C15EA7"/>
    <w:rsid w:val="00C171B1"/>
    <w:rsid w:val="00C20604"/>
    <w:rsid w:val="00C21339"/>
    <w:rsid w:val="00C21595"/>
    <w:rsid w:val="00C215D5"/>
    <w:rsid w:val="00C21E9E"/>
    <w:rsid w:val="00C221D7"/>
    <w:rsid w:val="00C22A7E"/>
    <w:rsid w:val="00C230D5"/>
    <w:rsid w:val="00C23658"/>
    <w:rsid w:val="00C24B2F"/>
    <w:rsid w:val="00C24BB1"/>
    <w:rsid w:val="00C2537F"/>
    <w:rsid w:val="00C269CE"/>
    <w:rsid w:val="00C275B9"/>
    <w:rsid w:val="00C30653"/>
    <w:rsid w:val="00C34511"/>
    <w:rsid w:val="00C34640"/>
    <w:rsid w:val="00C35678"/>
    <w:rsid w:val="00C35AF1"/>
    <w:rsid w:val="00C35AF7"/>
    <w:rsid w:val="00C36AA5"/>
    <w:rsid w:val="00C37F04"/>
    <w:rsid w:val="00C402EA"/>
    <w:rsid w:val="00C425F2"/>
    <w:rsid w:val="00C45054"/>
    <w:rsid w:val="00C4656A"/>
    <w:rsid w:val="00C47303"/>
    <w:rsid w:val="00C53A4A"/>
    <w:rsid w:val="00C53F89"/>
    <w:rsid w:val="00C56804"/>
    <w:rsid w:val="00C61D6B"/>
    <w:rsid w:val="00C63279"/>
    <w:rsid w:val="00C63C39"/>
    <w:rsid w:val="00C6583A"/>
    <w:rsid w:val="00C66988"/>
    <w:rsid w:val="00C713D1"/>
    <w:rsid w:val="00C7498C"/>
    <w:rsid w:val="00C74F7E"/>
    <w:rsid w:val="00C766B9"/>
    <w:rsid w:val="00C766C8"/>
    <w:rsid w:val="00C77FE8"/>
    <w:rsid w:val="00C8194B"/>
    <w:rsid w:val="00C84855"/>
    <w:rsid w:val="00C8604C"/>
    <w:rsid w:val="00C8679A"/>
    <w:rsid w:val="00C90146"/>
    <w:rsid w:val="00C9142C"/>
    <w:rsid w:val="00C93213"/>
    <w:rsid w:val="00C93465"/>
    <w:rsid w:val="00C93827"/>
    <w:rsid w:val="00C96E4C"/>
    <w:rsid w:val="00C96E61"/>
    <w:rsid w:val="00CA0629"/>
    <w:rsid w:val="00CA06E0"/>
    <w:rsid w:val="00CA1508"/>
    <w:rsid w:val="00CA3FA0"/>
    <w:rsid w:val="00CA4C49"/>
    <w:rsid w:val="00CA505A"/>
    <w:rsid w:val="00CA5A25"/>
    <w:rsid w:val="00CB00C0"/>
    <w:rsid w:val="00CB1062"/>
    <w:rsid w:val="00CB179D"/>
    <w:rsid w:val="00CB1F5D"/>
    <w:rsid w:val="00CB2BFA"/>
    <w:rsid w:val="00CB397A"/>
    <w:rsid w:val="00CB5FC8"/>
    <w:rsid w:val="00CC137B"/>
    <w:rsid w:val="00CC27BF"/>
    <w:rsid w:val="00CC2CCB"/>
    <w:rsid w:val="00CC2FD7"/>
    <w:rsid w:val="00CC3ACA"/>
    <w:rsid w:val="00CC3DA2"/>
    <w:rsid w:val="00CC4CD9"/>
    <w:rsid w:val="00CC5549"/>
    <w:rsid w:val="00CC64AA"/>
    <w:rsid w:val="00CC68E8"/>
    <w:rsid w:val="00CC7B42"/>
    <w:rsid w:val="00CC7F56"/>
    <w:rsid w:val="00CD1977"/>
    <w:rsid w:val="00CD1DFE"/>
    <w:rsid w:val="00CD212F"/>
    <w:rsid w:val="00CD70C4"/>
    <w:rsid w:val="00CE03AE"/>
    <w:rsid w:val="00CE133D"/>
    <w:rsid w:val="00CE17D0"/>
    <w:rsid w:val="00CE2B25"/>
    <w:rsid w:val="00CE2E95"/>
    <w:rsid w:val="00CE3ADD"/>
    <w:rsid w:val="00CE5FE2"/>
    <w:rsid w:val="00CF07AE"/>
    <w:rsid w:val="00CF1A37"/>
    <w:rsid w:val="00CF372A"/>
    <w:rsid w:val="00CF4186"/>
    <w:rsid w:val="00CF56A2"/>
    <w:rsid w:val="00CF5E12"/>
    <w:rsid w:val="00CF670F"/>
    <w:rsid w:val="00CF7651"/>
    <w:rsid w:val="00CF7881"/>
    <w:rsid w:val="00CF7E5C"/>
    <w:rsid w:val="00CF7EFF"/>
    <w:rsid w:val="00D015F2"/>
    <w:rsid w:val="00D02BB7"/>
    <w:rsid w:val="00D0396B"/>
    <w:rsid w:val="00D04A36"/>
    <w:rsid w:val="00D05972"/>
    <w:rsid w:val="00D063F0"/>
    <w:rsid w:val="00D06CE0"/>
    <w:rsid w:val="00D07C3C"/>
    <w:rsid w:val="00D10478"/>
    <w:rsid w:val="00D12D87"/>
    <w:rsid w:val="00D13083"/>
    <w:rsid w:val="00D16FF9"/>
    <w:rsid w:val="00D20436"/>
    <w:rsid w:val="00D2134E"/>
    <w:rsid w:val="00D21739"/>
    <w:rsid w:val="00D21F99"/>
    <w:rsid w:val="00D227C4"/>
    <w:rsid w:val="00D23A01"/>
    <w:rsid w:val="00D24062"/>
    <w:rsid w:val="00D27514"/>
    <w:rsid w:val="00D30CAC"/>
    <w:rsid w:val="00D31FD7"/>
    <w:rsid w:val="00D32762"/>
    <w:rsid w:val="00D3377D"/>
    <w:rsid w:val="00D35340"/>
    <w:rsid w:val="00D363AF"/>
    <w:rsid w:val="00D369DF"/>
    <w:rsid w:val="00D3731D"/>
    <w:rsid w:val="00D37EAB"/>
    <w:rsid w:val="00D40799"/>
    <w:rsid w:val="00D414B6"/>
    <w:rsid w:val="00D4264E"/>
    <w:rsid w:val="00D4337B"/>
    <w:rsid w:val="00D43EF8"/>
    <w:rsid w:val="00D45EEB"/>
    <w:rsid w:val="00D45FF3"/>
    <w:rsid w:val="00D47F52"/>
    <w:rsid w:val="00D52A4C"/>
    <w:rsid w:val="00D562A0"/>
    <w:rsid w:val="00D5704F"/>
    <w:rsid w:val="00D60165"/>
    <w:rsid w:val="00D60393"/>
    <w:rsid w:val="00D61438"/>
    <w:rsid w:val="00D65360"/>
    <w:rsid w:val="00D66352"/>
    <w:rsid w:val="00D71AC1"/>
    <w:rsid w:val="00D72B4F"/>
    <w:rsid w:val="00D737CB"/>
    <w:rsid w:val="00D747E2"/>
    <w:rsid w:val="00D778B4"/>
    <w:rsid w:val="00D801F8"/>
    <w:rsid w:val="00D81FCD"/>
    <w:rsid w:val="00D82361"/>
    <w:rsid w:val="00D83B9C"/>
    <w:rsid w:val="00D846D7"/>
    <w:rsid w:val="00D850EC"/>
    <w:rsid w:val="00D85F08"/>
    <w:rsid w:val="00D93C0D"/>
    <w:rsid w:val="00D943FE"/>
    <w:rsid w:val="00D95A71"/>
    <w:rsid w:val="00D95E17"/>
    <w:rsid w:val="00D97C39"/>
    <w:rsid w:val="00DA01C8"/>
    <w:rsid w:val="00DA254C"/>
    <w:rsid w:val="00DA28BD"/>
    <w:rsid w:val="00DA2F5A"/>
    <w:rsid w:val="00DA3A24"/>
    <w:rsid w:val="00DA3CA3"/>
    <w:rsid w:val="00DA4CCF"/>
    <w:rsid w:val="00DA52BC"/>
    <w:rsid w:val="00DA5BC0"/>
    <w:rsid w:val="00DB09BC"/>
    <w:rsid w:val="00DB2577"/>
    <w:rsid w:val="00DB26E1"/>
    <w:rsid w:val="00DB31C0"/>
    <w:rsid w:val="00DB6701"/>
    <w:rsid w:val="00DB73C3"/>
    <w:rsid w:val="00DC04FD"/>
    <w:rsid w:val="00DC11A0"/>
    <w:rsid w:val="00DC2065"/>
    <w:rsid w:val="00DC2427"/>
    <w:rsid w:val="00DC35A8"/>
    <w:rsid w:val="00DC54E7"/>
    <w:rsid w:val="00DC7CF6"/>
    <w:rsid w:val="00DD1361"/>
    <w:rsid w:val="00DD2231"/>
    <w:rsid w:val="00DD26B3"/>
    <w:rsid w:val="00DD2954"/>
    <w:rsid w:val="00DD3422"/>
    <w:rsid w:val="00DD68E8"/>
    <w:rsid w:val="00DD6D1C"/>
    <w:rsid w:val="00DE0C00"/>
    <w:rsid w:val="00DE0CCE"/>
    <w:rsid w:val="00DE7AF2"/>
    <w:rsid w:val="00DF1AF0"/>
    <w:rsid w:val="00DF33D9"/>
    <w:rsid w:val="00DF44F5"/>
    <w:rsid w:val="00DF5E84"/>
    <w:rsid w:val="00DF6FA6"/>
    <w:rsid w:val="00E02D12"/>
    <w:rsid w:val="00E03E61"/>
    <w:rsid w:val="00E0657B"/>
    <w:rsid w:val="00E07D69"/>
    <w:rsid w:val="00E11834"/>
    <w:rsid w:val="00E13266"/>
    <w:rsid w:val="00E144CA"/>
    <w:rsid w:val="00E14A47"/>
    <w:rsid w:val="00E16174"/>
    <w:rsid w:val="00E1620A"/>
    <w:rsid w:val="00E17E7F"/>
    <w:rsid w:val="00E2126F"/>
    <w:rsid w:val="00E241C7"/>
    <w:rsid w:val="00E24880"/>
    <w:rsid w:val="00E24979"/>
    <w:rsid w:val="00E31382"/>
    <w:rsid w:val="00E31EF0"/>
    <w:rsid w:val="00E36BFB"/>
    <w:rsid w:val="00E36FA0"/>
    <w:rsid w:val="00E448DB"/>
    <w:rsid w:val="00E456FF"/>
    <w:rsid w:val="00E4704B"/>
    <w:rsid w:val="00E47DEC"/>
    <w:rsid w:val="00E53E3D"/>
    <w:rsid w:val="00E56531"/>
    <w:rsid w:val="00E57E41"/>
    <w:rsid w:val="00E57ED3"/>
    <w:rsid w:val="00E60B74"/>
    <w:rsid w:val="00E61315"/>
    <w:rsid w:val="00E61A00"/>
    <w:rsid w:val="00E6290C"/>
    <w:rsid w:val="00E646F9"/>
    <w:rsid w:val="00E650D7"/>
    <w:rsid w:val="00E65986"/>
    <w:rsid w:val="00E65EF6"/>
    <w:rsid w:val="00E66F3A"/>
    <w:rsid w:val="00E67660"/>
    <w:rsid w:val="00E71A81"/>
    <w:rsid w:val="00E72A38"/>
    <w:rsid w:val="00E731BF"/>
    <w:rsid w:val="00E73765"/>
    <w:rsid w:val="00E762EF"/>
    <w:rsid w:val="00E775F6"/>
    <w:rsid w:val="00E77CDC"/>
    <w:rsid w:val="00E802A4"/>
    <w:rsid w:val="00E80824"/>
    <w:rsid w:val="00E80F7E"/>
    <w:rsid w:val="00E834AD"/>
    <w:rsid w:val="00E83A88"/>
    <w:rsid w:val="00E8704F"/>
    <w:rsid w:val="00E87107"/>
    <w:rsid w:val="00E87A24"/>
    <w:rsid w:val="00E90756"/>
    <w:rsid w:val="00E9494A"/>
    <w:rsid w:val="00E969D3"/>
    <w:rsid w:val="00EA1ACA"/>
    <w:rsid w:val="00EA28A7"/>
    <w:rsid w:val="00EA2E33"/>
    <w:rsid w:val="00EA39BF"/>
    <w:rsid w:val="00EA4FC2"/>
    <w:rsid w:val="00EA5C47"/>
    <w:rsid w:val="00EA7C78"/>
    <w:rsid w:val="00EB13AB"/>
    <w:rsid w:val="00EB237D"/>
    <w:rsid w:val="00EB3D17"/>
    <w:rsid w:val="00EB4A6E"/>
    <w:rsid w:val="00EC0E30"/>
    <w:rsid w:val="00EC101A"/>
    <w:rsid w:val="00EC1554"/>
    <w:rsid w:val="00EC201C"/>
    <w:rsid w:val="00EC2B19"/>
    <w:rsid w:val="00EC2FC5"/>
    <w:rsid w:val="00EC30C1"/>
    <w:rsid w:val="00EC4125"/>
    <w:rsid w:val="00EC4615"/>
    <w:rsid w:val="00EC659C"/>
    <w:rsid w:val="00EC6896"/>
    <w:rsid w:val="00EC6D3D"/>
    <w:rsid w:val="00ED030B"/>
    <w:rsid w:val="00ED1346"/>
    <w:rsid w:val="00ED1808"/>
    <w:rsid w:val="00ED5BF7"/>
    <w:rsid w:val="00ED6E4D"/>
    <w:rsid w:val="00ED6EE4"/>
    <w:rsid w:val="00ED7271"/>
    <w:rsid w:val="00ED742B"/>
    <w:rsid w:val="00EE2BEF"/>
    <w:rsid w:val="00EE4350"/>
    <w:rsid w:val="00EE4857"/>
    <w:rsid w:val="00EE5D2B"/>
    <w:rsid w:val="00EE6A04"/>
    <w:rsid w:val="00EE6CD9"/>
    <w:rsid w:val="00EF0365"/>
    <w:rsid w:val="00EF059F"/>
    <w:rsid w:val="00EF20F6"/>
    <w:rsid w:val="00EF2C84"/>
    <w:rsid w:val="00EF3021"/>
    <w:rsid w:val="00EF318F"/>
    <w:rsid w:val="00EF3373"/>
    <w:rsid w:val="00EF4D28"/>
    <w:rsid w:val="00EF6801"/>
    <w:rsid w:val="00EF6EF9"/>
    <w:rsid w:val="00EF71BC"/>
    <w:rsid w:val="00F005BD"/>
    <w:rsid w:val="00F02375"/>
    <w:rsid w:val="00F02420"/>
    <w:rsid w:val="00F03F5F"/>
    <w:rsid w:val="00F056EF"/>
    <w:rsid w:val="00F05AEE"/>
    <w:rsid w:val="00F067C6"/>
    <w:rsid w:val="00F074B3"/>
    <w:rsid w:val="00F076D1"/>
    <w:rsid w:val="00F111A3"/>
    <w:rsid w:val="00F13D41"/>
    <w:rsid w:val="00F142E1"/>
    <w:rsid w:val="00F1559F"/>
    <w:rsid w:val="00F16DFC"/>
    <w:rsid w:val="00F212AA"/>
    <w:rsid w:val="00F23859"/>
    <w:rsid w:val="00F25E93"/>
    <w:rsid w:val="00F267D9"/>
    <w:rsid w:val="00F26BFA"/>
    <w:rsid w:val="00F26D7E"/>
    <w:rsid w:val="00F32A8F"/>
    <w:rsid w:val="00F32DEF"/>
    <w:rsid w:val="00F33A60"/>
    <w:rsid w:val="00F33B53"/>
    <w:rsid w:val="00F341C1"/>
    <w:rsid w:val="00F417AE"/>
    <w:rsid w:val="00F44F5C"/>
    <w:rsid w:val="00F451CF"/>
    <w:rsid w:val="00F457C5"/>
    <w:rsid w:val="00F4605E"/>
    <w:rsid w:val="00F53645"/>
    <w:rsid w:val="00F5395F"/>
    <w:rsid w:val="00F539D5"/>
    <w:rsid w:val="00F5405F"/>
    <w:rsid w:val="00F54381"/>
    <w:rsid w:val="00F543B7"/>
    <w:rsid w:val="00F5563A"/>
    <w:rsid w:val="00F57B40"/>
    <w:rsid w:val="00F57D34"/>
    <w:rsid w:val="00F61A61"/>
    <w:rsid w:val="00F6392B"/>
    <w:rsid w:val="00F64782"/>
    <w:rsid w:val="00F64A6E"/>
    <w:rsid w:val="00F65BBB"/>
    <w:rsid w:val="00F670C3"/>
    <w:rsid w:val="00F71BFB"/>
    <w:rsid w:val="00F71D2B"/>
    <w:rsid w:val="00F722DE"/>
    <w:rsid w:val="00F73228"/>
    <w:rsid w:val="00F73EE2"/>
    <w:rsid w:val="00F74062"/>
    <w:rsid w:val="00F75973"/>
    <w:rsid w:val="00F775B0"/>
    <w:rsid w:val="00F8389D"/>
    <w:rsid w:val="00F84678"/>
    <w:rsid w:val="00F87A94"/>
    <w:rsid w:val="00F9317D"/>
    <w:rsid w:val="00FA0193"/>
    <w:rsid w:val="00FA2013"/>
    <w:rsid w:val="00FA23B3"/>
    <w:rsid w:val="00FA3308"/>
    <w:rsid w:val="00FA3755"/>
    <w:rsid w:val="00FA4D0F"/>
    <w:rsid w:val="00FB12FA"/>
    <w:rsid w:val="00FB1BB4"/>
    <w:rsid w:val="00FB1CF0"/>
    <w:rsid w:val="00FB203D"/>
    <w:rsid w:val="00FB23D4"/>
    <w:rsid w:val="00FB3BCF"/>
    <w:rsid w:val="00FB4F55"/>
    <w:rsid w:val="00FC2C93"/>
    <w:rsid w:val="00FC5EB9"/>
    <w:rsid w:val="00FC7326"/>
    <w:rsid w:val="00FC7DC9"/>
    <w:rsid w:val="00FD21B9"/>
    <w:rsid w:val="00FD4A2F"/>
    <w:rsid w:val="00FD6011"/>
    <w:rsid w:val="00FD6446"/>
    <w:rsid w:val="00FE04BA"/>
    <w:rsid w:val="00FE2EBE"/>
    <w:rsid w:val="00FE413A"/>
    <w:rsid w:val="00FE560A"/>
    <w:rsid w:val="00FE7235"/>
    <w:rsid w:val="00FF1C62"/>
    <w:rsid w:val="00FF2374"/>
    <w:rsid w:val="00FF2F4A"/>
    <w:rsid w:val="00FF481F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0D2C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8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7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ongtext">
    <w:name w:val="long_text"/>
    <w:basedOn w:val="DefaultParagraphFont"/>
    <w:rsid w:val="004F78FF"/>
  </w:style>
  <w:style w:type="paragraph" w:styleId="ListParagraph">
    <w:name w:val="List Paragraph"/>
    <w:basedOn w:val="Normal"/>
    <w:uiPriority w:val="34"/>
    <w:qFormat/>
    <w:rsid w:val="004F78FF"/>
    <w:pPr>
      <w:ind w:left="720"/>
      <w:contextualSpacing/>
    </w:pPr>
  </w:style>
  <w:style w:type="table" w:styleId="TableGrid">
    <w:name w:val="Table Grid"/>
    <w:basedOn w:val="TableNormal"/>
    <w:uiPriority w:val="59"/>
    <w:rsid w:val="004F78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752E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E48D1"/>
  </w:style>
  <w:style w:type="paragraph" w:styleId="BalloonText">
    <w:name w:val="Balloon Text"/>
    <w:basedOn w:val="Normal"/>
    <w:link w:val="BalloonTextChar"/>
    <w:uiPriority w:val="99"/>
    <w:semiHidden/>
    <w:unhideWhenUsed/>
    <w:rsid w:val="004E4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8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19E"/>
  </w:style>
  <w:style w:type="paragraph" w:styleId="Footer">
    <w:name w:val="footer"/>
    <w:basedOn w:val="Normal"/>
    <w:link w:val="FooterChar"/>
    <w:uiPriority w:val="99"/>
    <w:unhideWhenUsed/>
    <w:rsid w:val="00AE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19E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019E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E019E"/>
    <w:pPr>
      <w:spacing w:after="0" w:line="240" w:lineRule="auto"/>
    </w:pPr>
    <w:rPr>
      <w:sz w:val="20"/>
      <w:szCs w:val="20"/>
    </w:rPr>
  </w:style>
  <w:style w:type="character" w:customStyle="1" w:styleId="hps">
    <w:name w:val="hps"/>
    <w:basedOn w:val="DefaultParagraphFont"/>
    <w:rsid w:val="00AE019E"/>
  </w:style>
  <w:style w:type="paragraph" w:styleId="Caption">
    <w:name w:val="caption"/>
    <w:basedOn w:val="Normal"/>
    <w:qFormat/>
    <w:rsid w:val="00AE019E"/>
    <w:pPr>
      <w:suppressLineNumbers/>
      <w:tabs>
        <w:tab w:val="left" w:pos="708"/>
      </w:tabs>
      <w:suppressAutoHyphens/>
      <w:spacing w:before="120" w:after="120"/>
    </w:pPr>
    <w:rPr>
      <w:rFonts w:ascii="Times New Roman" w:eastAsia="Times New Roman" w:hAnsi="Times New Roman" w:cs="Lohit Hindi"/>
      <w:i/>
      <w:iCs/>
      <w:color w:val="00000A"/>
      <w:sz w:val="24"/>
      <w:szCs w:val="24"/>
      <w:lang w:val="pt-PT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B279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8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7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ongtext">
    <w:name w:val="long_text"/>
    <w:basedOn w:val="DefaultParagraphFont"/>
    <w:rsid w:val="004F78FF"/>
  </w:style>
  <w:style w:type="paragraph" w:styleId="ListParagraph">
    <w:name w:val="List Paragraph"/>
    <w:basedOn w:val="Normal"/>
    <w:uiPriority w:val="34"/>
    <w:qFormat/>
    <w:rsid w:val="004F78FF"/>
    <w:pPr>
      <w:ind w:left="720"/>
      <w:contextualSpacing/>
    </w:pPr>
  </w:style>
  <w:style w:type="table" w:styleId="TableGrid">
    <w:name w:val="Table Grid"/>
    <w:basedOn w:val="TableNormal"/>
    <w:uiPriority w:val="59"/>
    <w:rsid w:val="004F78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752E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E48D1"/>
  </w:style>
  <w:style w:type="paragraph" w:styleId="BalloonText">
    <w:name w:val="Balloon Text"/>
    <w:basedOn w:val="Normal"/>
    <w:link w:val="BalloonTextChar"/>
    <w:uiPriority w:val="99"/>
    <w:semiHidden/>
    <w:unhideWhenUsed/>
    <w:rsid w:val="004E4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8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19E"/>
  </w:style>
  <w:style w:type="paragraph" w:styleId="Footer">
    <w:name w:val="footer"/>
    <w:basedOn w:val="Normal"/>
    <w:link w:val="FooterChar"/>
    <w:uiPriority w:val="99"/>
    <w:unhideWhenUsed/>
    <w:rsid w:val="00AE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19E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019E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E019E"/>
    <w:pPr>
      <w:spacing w:after="0" w:line="240" w:lineRule="auto"/>
    </w:pPr>
    <w:rPr>
      <w:sz w:val="20"/>
      <w:szCs w:val="20"/>
    </w:rPr>
  </w:style>
  <w:style w:type="character" w:customStyle="1" w:styleId="hps">
    <w:name w:val="hps"/>
    <w:basedOn w:val="DefaultParagraphFont"/>
    <w:rsid w:val="00AE019E"/>
  </w:style>
  <w:style w:type="paragraph" w:styleId="Caption">
    <w:name w:val="caption"/>
    <w:basedOn w:val="Normal"/>
    <w:qFormat/>
    <w:rsid w:val="00AE019E"/>
    <w:pPr>
      <w:suppressLineNumbers/>
      <w:tabs>
        <w:tab w:val="left" w:pos="708"/>
      </w:tabs>
      <w:suppressAutoHyphens/>
      <w:spacing w:before="120" w:after="120"/>
    </w:pPr>
    <w:rPr>
      <w:rFonts w:ascii="Times New Roman" w:eastAsia="Times New Roman" w:hAnsi="Times New Roman" w:cs="Lohit Hindi"/>
      <w:i/>
      <w:iCs/>
      <w:color w:val="00000A"/>
      <w:sz w:val="24"/>
      <w:szCs w:val="24"/>
      <w:lang w:val="pt-PT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B279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2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5EEA6-B1CD-414A-8ED4-65F428EA4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3035</Words>
  <Characters>17301</Characters>
  <Application>Microsoft Macintosh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Paulo</dc:creator>
  <cp:lastModifiedBy>Francisco Junior</cp:lastModifiedBy>
  <cp:revision>24</cp:revision>
  <cp:lastPrinted>2015-11-09T17:34:00Z</cp:lastPrinted>
  <dcterms:created xsi:type="dcterms:W3CDTF">2015-11-10T01:26:00Z</dcterms:created>
  <dcterms:modified xsi:type="dcterms:W3CDTF">2015-11-13T17:28:00Z</dcterms:modified>
</cp:coreProperties>
</file>