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731"/>
        <w:gridCol w:w="2032"/>
        <w:gridCol w:w="1979"/>
        <w:gridCol w:w="2024"/>
      </w:tblGrid>
      <w:tr>
        <w:trPr>
          <w:cantSplit/>
          <w:trHeight w:val="255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4F4F4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FFFFFF"/>
              </w:rPr>
              <w:t xml:space="preserve">Ano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4F4F4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FFFFFF"/>
              </w:rPr>
              <w:t xml:space="preserve">Despesas Previdenciárias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4F4F4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FFFFFF"/>
              </w:rPr>
              <w:t xml:space="preserve">Receitas Previdenciárias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4F4F4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FFFFFF"/>
              </w:rPr>
              <w:t xml:space="preserve">Resultado Previdenciário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6.118,10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2.099,08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(4.019,02)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6.923,16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2.269,55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(4.653,61)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7.218,59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2.401,83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(4.816,76)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8.782,43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2.669,37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(6.113,06)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9.941,34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3.121,39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(6.819,95)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11.388,78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4.622,96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(6.765,81)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12.678,92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4.361,74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(8.317,18)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14.720,89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5.370,35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(9.350,54)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18.441,78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9.591,26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(8.850,52)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20.290,60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5.429,92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(14.860,68)</w:t>
            </w:r>
          </w:p>
        </w:tc>
      </w:tr>
      <w:tr>
        <w:trPr>
          <w:cantSplit/>
          <w:trHeight w:val="2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22.030,92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5.553,41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(16.477,52)</w:t>
            </w:r>
          </w:p>
        </w:tc>
      </w:tr>
      <w:tr>
        <w:trPr>
          <w:cantSplit/>
          <w:trHeight w:val="255"/>
        </w:trPr>
        <w:tc>
          <w:tcPr>
            <w:tcBorders>
              <w:bottom w:val="single" w:sz="8" w:space="0" w:color="B80001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B80001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23.238,23</w:t>
            </w:r>
          </w:p>
        </w:tc>
        <w:tc>
          <w:tcPr>
            <w:tcBorders>
              <w:bottom w:val="single" w:sz="8" w:space="0" w:color="B80001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5.948,42</w:t>
            </w:r>
          </w:p>
        </w:tc>
        <w:tc>
          <w:tcPr>
            <w:tcBorders>
              <w:bottom w:val="single" w:sz="8" w:space="0" w:color="B80001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111111"/>
              </w:rPr>
              <w:t xml:space="preserve">(17.289,81)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fjunior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2019-02-18T20:52:28Z</dcterms:modified>
  <cp:category/>
</cp:coreProperties>
</file>