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0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4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4"/>
        <w:rPr/>
      </w:pPr>
      <w:r>
        <w:rPr>
          <w:rFonts w:cs="Times New Roman" w:ascii="Times New Roman" w:hAnsi="Times New Roman"/>
          <w:lang w:val="ru-RU"/>
        </w:rPr>
        <w:t>Вариант №</w:t>
      </w:r>
      <w:r>
        <w:rPr>
          <w:rFonts w:cs="Times New Roman" w:ascii="Times New Roman" w:hAnsi="Times New Roman"/>
          <w:lang w:val="en-US"/>
        </w:rPr>
        <w:t>2005</w:t>
      </w:r>
    </w:p>
    <w:p>
      <w:pPr>
        <w:pStyle w:val="Style24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№5</w:t>
      </w:r>
    </w:p>
    <w:p>
      <w:pPr>
        <w:pStyle w:val="Style24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Style24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0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</w:t>
      </w:r>
      <w:r>
        <w:rPr>
          <w:rFonts w:cs="Times New Roman" w:ascii="Times New Roman" w:hAnsi="Times New Roman"/>
          <w:sz w:val="24"/>
          <w:szCs w:val="24"/>
          <w:lang w:val="ru-RU"/>
        </w:rPr>
        <w:t>9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Лукаш Денис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/>
      </w:r>
    </w:p>
    <w:p>
      <w:pPr>
        <w:pStyle w:val="Normal"/>
        <w:jc w:val="center"/>
        <w:rPr>
          <w:color w:val="000000"/>
        </w:rPr>
      </w:pPr>
      <w:r>
        <w:rPr>
          <w:rFonts w:cs="Times New Roman" w:ascii="Times New Roman" w:hAnsi="Times New Roman"/>
          <w:color w:val="000000" w:themeShade="80"/>
          <w:lang w:val="ru-RU"/>
        </w:rPr>
        <w:t>Санкт-Петербург, 2024</w:t>
      </w:r>
    </w:p>
    <w:p>
      <w:pPr>
        <w:pStyle w:val="Normal"/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hd w:val="clear" w:color="auto" w:fill="FFFFFF"/>
              <w:suppressAutoHyphens w:val="fals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en-US" w:eastAsia="ru-RU"/>
              </w:rPr>
              <w:t>Organization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, описание которого приведено ниже.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uppressAutoHyphens w:val="false"/>
              <w:spacing w:before="360" w:after="240"/>
              <w:outlineLvl w:val="2"/>
              <w:rPr>
                <w:rFonts w:ascii="Segoe UI" w:hAnsi="Segoe UI" w:eastAsia="Times New Roman" w:cs="Segoe UI"/>
                <w:b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b/>
                <w:bCs/>
                <w:color w:val="24292F"/>
                <w:sz w:val="22"/>
                <w:szCs w:val="22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Autospacing="1" w:after="0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60" w:after="0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Для хранения необходимо использовать коллекцию типа 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java.util.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en-US" w:eastAsia="ru-RU"/>
              </w:rPr>
              <w:t>Stack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60" w:after="0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6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Имя файла должно передаваться программе с помощью:</w:t>
            </w:r>
            <w:r>
              <w:rPr>
                <w:rFonts w:eastAsia="Times New Roman" w:cs="Segoe UI" w:ascii="Times New Roman" w:hAnsi="Times New Roman"/>
                <w:b/>
                <w:bCs/>
                <w:color w:val="24292F"/>
                <w:sz w:val="22"/>
                <w:szCs w:val="22"/>
                <w:lang w:val="ru-RU" w:eastAsia="ru-RU"/>
              </w:rPr>
              <w:t xml:space="preserve"> </w:t>
            </w:r>
            <w:r>
              <w:rPr>
                <w:rFonts w:eastAsia="Times New Roman" w:cs="Segoe UI" w:ascii="Times New Roman" w:hAnsi="Times New Roman"/>
                <w:b/>
                <w:bCs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  <w:lang w:val="ru-RU" w:eastAsia="ru-RU"/>
              </w:rPr>
              <w:t>переменная окружения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Данные должны храниться в файле в формате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 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en-US" w:eastAsia="ru-RU"/>
              </w:rPr>
              <w:t>csv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Чтение данных из файла необходимо реализовать с помощью класса 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eastAsia="ru-RU"/>
              </w:rPr>
              <w:t>java.io.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 w:eastAsia="ru-RU"/>
              </w:rPr>
              <w:t>BufferedWriter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Запись данных в файл необходимо реализовать с помощью класса 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eastAsia="ru-RU"/>
              </w:rPr>
              <w:t>java.io.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 w:eastAsia="ru-RU"/>
              </w:rPr>
              <w:t>BufferedReader</w:t>
            </w:r>
            <w:r>
              <w:rPr>
                <w:rFonts w:eastAsia="Times New Roman" w:cs="Segoe UI" w:ascii="Times New Roman" w:hAnsi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Все классы в программе должны быть задокументированы в формате 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javadoc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uppressAutoHyphens w:val="false"/>
              <w:spacing w:before="60" w:afterAutospacing="1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Программа должна корректно работать с неправильными данными (ошибки пользовательского ввода, отсутствие прав доступа к файлу и т.п.).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uppressAutoHyphens w:val="false"/>
              <w:spacing w:before="360" w:after="240"/>
              <w:outlineLvl w:val="2"/>
              <w:rPr>
                <w:rFonts w:ascii="Segoe UI" w:hAnsi="Segoe UI" w:eastAsia="Times New Roman" w:cs="Segoe UI"/>
                <w:b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b/>
                <w:bCs/>
                <w:color w:val="24292F"/>
                <w:sz w:val="22"/>
                <w:szCs w:val="22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Autospacing="1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en-US" w:eastAsia="ru-RU"/>
              </w:rPr>
              <w:t>h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elp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вывести справку по доступным командам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info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вывести в стандартный поток вывода информацию о коллекции (тип, дата инициализации, количество элементов и т.д.)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show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вывести в стандартный поток вывода все элементы коллекции в строковом представлении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add {element}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добавить новый элемент в коллекцию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update id {element}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обновить значение элемента коллекции,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id 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которого равен заданному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remove_by_id id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удалить элемент из коллекции по его 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id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clear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очистить коллекцию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save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сохранить коллекцию в файл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execute_script file_name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exit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завершить программу (без сохранения в файл)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add_if_max {element}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добавить новый элемент в коллекцию, если его значение превышает значение наибольшего элемента этой коллекции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add_if_min {element}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: добавить новый элемент в коллекцию, если его значение меньше, чем у наименьшего элемента этой коллекци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и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en-US" w:eastAsia="ru-RU"/>
              </w:rPr>
              <w:t>reorder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: 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  <w:lang w:val="ru-RU" w:eastAsia="ru-RU"/>
              </w:rPr>
              <w:t>отсортировать коллекцию в порядке, обратном нынешнему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 </w:t>
            </w:r>
          </w:p>
          <w:p>
            <w:pPr>
              <w:pStyle w:val="Style20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eastAsia="ru-RU"/>
              </w:rPr>
              <w:t>remove_all_by_official_address officialAddress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  <w:lang w:val="ru-RU" w:eastAsia="ru-RU"/>
              </w:rPr>
              <w:t>: удалить из коллекции все элементы, значение поля officialAddress которого эквивалентно заданному</w:t>
            </w:r>
          </w:p>
          <w:p>
            <w:pPr>
              <w:pStyle w:val="Style20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eastAsia="ru-RU"/>
              </w:rPr>
              <w:t>filter_starts_with_name name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eastAsia="ru-RU"/>
              </w:rPr>
              <w:t> : вывести элементы, значение поля name которых начинается с заданной подстроки</w:t>
            </w:r>
          </w:p>
          <w:p>
            <w:pPr>
              <w:pStyle w:val="Style20"/>
              <w:widowControl/>
              <w:numPr>
                <w:ilvl w:val="0"/>
                <w:numId w:val="3"/>
              </w:numPr>
              <w:shd w:val="clear" w:color="auto" w:fill="FFFFFF"/>
              <w:suppressAutoHyphens w:val="false"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eastAsia="ru-RU"/>
              </w:rPr>
              <w:t>print_field_ascending_type</w:t>
            </w:r>
            <w:r>
              <w:rPr>
                <w:rFonts w:eastAsia="Times New Roman" w:cs="Segoe U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eastAsia="ru-RU"/>
              </w:rPr>
              <w:t> : вывести значения поля type всех элементов в порядке возрастания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uppressAutoHyphens w:val="false"/>
              <w:spacing w:before="360" w:after="240"/>
              <w:outlineLvl w:val="2"/>
              <w:rPr>
                <w:rFonts w:ascii="Segoe UI" w:hAnsi="Segoe UI" w:eastAsia="Times New Roman" w:cs="Segoe UI"/>
                <w:b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F"/>
                <w:szCs w:val="30"/>
                <w:lang w:val="ru-RU" w:eastAsia="ru-RU"/>
              </w:rPr>
              <w:t>Формат ввода команд: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60" w:after="0"/>
              <w:rPr>
                <w:rFonts w:ascii="Segoe UI" w:hAnsi="Segoe UI" w:eastAsia="Times New Roman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60" w:after="0"/>
              <w:rPr>
                <w:rFonts w:ascii="Segoe UI" w:hAnsi="Segoe UI" w:eastAsia="Times New Roman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60" w:after="0"/>
              <w:rPr>
                <w:rFonts w:ascii="Segoe UI" w:hAnsi="Segoe UI" w:eastAsia="Times New Roman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Если поле является 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enum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'ом, то вводится имя одной из его констант (при этом список констант должен быть предварительно выведен).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При некорректном пользовательском вводе (введена строка, не являющаяся именем константы в 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enum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Для ввода значений 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null 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использовать пустую строку.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60" w:after="0"/>
              <w:rPr>
                <w:rFonts w:ascii="Segoe UI" w:hAnsi="Segoe UI" w:eastAsia="Times New Roman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hd w:val="clear" w:color="auto" w:fill="FFFFFF"/>
              <w:suppressAutoHyphens w:val="false"/>
              <w:spacing w:before="0" w:afterAutospacing="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>Все аргументы команды, являющиеся стандартными типами данных (примитивные типы, классы-оболочки, </w:t>
            </w:r>
            <w:r>
              <w:rPr>
                <w:rFonts w:eastAsia="Times New Roman" w:cs="Courier New" w:ascii="Times New Roman" w:hAnsi="Times New Roman"/>
                <w:color w:val="24292F"/>
                <w:sz w:val="22"/>
                <w:szCs w:val="22"/>
                <w:lang w:val="ru-RU" w:eastAsia="ru-RU"/>
              </w:rPr>
              <w:t>String</w:t>
            </w:r>
            <w:r>
              <w:rPr>
                <w:rFonts w:eastAsia="Times New Roman" w:cs="Segoe UI" w:ascii="Times New Roman" w:hAnsi="Times New Roman"/>
                <w:color w:val="24292F"/>
                <w:sz w:val="22"/>
                <w:szCs w:val="22"/>
                <w:lang w:val="ru-RU" w:eastAsia="ru-RU"/>
              </w:rPr>
              <w:t xml:space="preserve">, классы для хранения дат), должны вводиться в той же строке, что 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before="0" w:afterAutospacing="1"/>
              <w:rPr>
                <w:lang w:val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F"/>
                <w:szCs w:val="30"/>
                <w:lang w:val="ru-RU" w:eastAsia="ru-RU"/>
              </w:rPr>
              <w:t>Описание хранимых в коллекции классов</w:t>
            </w:r>
          </w:p>
          <w:p>
            <w:pPr>
              <w:pStyle w:val="Style25"/>
              <w:widowControl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  <w:lang w:val="ru-RU" w:eastAsia="ru-RU"/>
              </w:rPr>
              <w:t>public class Organization {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String name; //Поле не может быть null, Строка не может быть пустой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Coordinates coordinates; //Поле не может быть null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java.time.ZonedDateTime creationDate; //Поле не может быть null, Значение этого поля должно генерироваться автоматически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Double annualTurnover; //Поле может быть null, Значение поля должно быть больше 0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OrganizationType type; //Поле не может быть null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Address officialAddress; //Поле не может быть null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}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public class Coordinates {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float x; //Максимальное значение поля: 694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Float y; //Поле не может быть null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}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public class Address {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String street; //Длина строки не должна быть больше 140, Поле не может быть null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Location town; //Поле может быть null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}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public class Location {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int x;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float y;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 String name; //Поле не может быть null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}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public enum OrganizationType {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PUBLIC,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TRUST,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 xml:space="preserve">    </w:t>
            </w: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PRIVATE_LIMITED_COMPANY;</w:t>
            </w:r>
          </w:p>
          <w:p>
            <w:pPr>
              <w:pStyle w:val="Style25"/>
              <w:widowControl/>
              <w:spacing w:before="0" w:after="0"/>
              <w:rPr/>
            </w:pPr>
            <w:r>
              <w:rPr>
                <w:rStyle w:val="Style18"/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2"/>
                <w:szCs w:val="22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nsolas" w:hAnsi="Consolas" w:eastAsia="Times New Roman" w:cs="Courier New"/>
                <w:color w:val="24292F"/>
                <w:sz w:val="16"/>
                <w:szCs w:val="20"/>
                <w:lang w:val="ru-RU" w:eastAsia="ru-RU"/>
              </w:rPr>
            </w:pPr>
            <w:r>
              <w:rPr/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 w:hanging="0"/>
        <w:rPr/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Репозиторий: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https://github.com/fjus/ItmoLabs.git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Репозиторий: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https://github.com/fjus/ItmoLabs.git</w:t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lang w:val="en-US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32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научился работать с различными структурами данных в 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 xml:space="preserve">, изучил параметризованные типы, 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eastAsia="ru-RU"/>
        </w:rPr>
        <w:t>wildcard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eastAsia="ru-RU"/>
        </w:rPr>
        <w:t>javadoc</w:t>
      </w: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>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</w:r>
    </w:p>
    <w:p>
      <w:pPr>
        <w:pStyle w:val="Normal"/>
        <w:widowControl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mic Sans MS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28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en-US" w:bidi="ar-SA"/>
    </w:rPr>
  </w:style>
  <w:style w:type="paragraph" w:styleId="3">
    <w:name w:val="Heading 3"/>
    <w:basedOn w:val="Normal"/>
    <w:link w:val="30"/>
    <w:uiPriority w:val="9"/>
    <w:qFormat/>
    <w:rsid w:val="00cd058d"/>
    <w:pPr>
      <w:widowControl/>
      <w:suppressAutoHyphens w:val="false"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4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4" w:customStyle="1">
    <w:name w:val="Название Знак"/>
    <w:basedOn w:val="DefaultParagraphFont"/>
    <w:link w:val="a6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15">
    <w:name w:val="Интернет-ссылка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Style16" w:customStyle="1">
    <w:name w:val="Символ нумерации"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cd058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d058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cd058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k" w:customStyle="1">
    <w:name w:val="pl-k"/>
    <w:basedOn w:val="DefaultParagraphFont"/>
    <w:qFormat/>
    <w:rsid w:val="00cd058d"/>
    <w:rPr/>
  </w:style>
  <w:style w:type="character" w:styleId="Plsmi" w:customStyle="1">
    <w:name w:val="pl-smi"/>
    <w:basedOn w:val="DefaultParagraphFont"/>
    <w:qFormat/>
    <w:rsid w:val="00cd058d"/>
    <w:rPr/>
  </w:style>
  <w:style w:type="character" w:styleId="Pls1" w:customStyle="1">
    <w:name w:val="pl-s1"/>
    <w:basedOn w:val="DefaultParagraphFont"/>
    <w:qFormat/>
    <w:rsid w:val="00cd058d"/>
    <w:rPr/>
  </w:style>
  <w:style w:type="character" w:styleId="Plc" w:customStyle="1">
    <w:name w:val="pl-c"/>
    <w:basedOn w:val="DefaultParagraphFont"/>
    <w:qFormat/>
    <w:rsid w:val="00cd058d"/>
    <w:rPr/>
  </w:style>
  <w:style w:type="character" w:styleId="Plc1" w:customStyle="1">
    <w:name w:val="pl-c1"/>
    <w:basedOn w:val="DefaultParagraphFont"/>
    <w:qFormat/>
    <w:rsid w:val="00cd05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egoe UI" w:hAnsi="Segoe UI"/>
      <w:sz w:val="18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Segoe UI" w:hAnsi="Segoe UI"/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ascii="Segoe UI" w:hAnsi="Segoe UI"/>
      <w:b/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 w:customStyle="1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0">
    <w:name w:val="Body Text"/>
    <w:basedOn w:val="Normal"/>
    <w:link w:val="a3"/>
    <w:uiPriority w:val="1"/>
    <w:qFormat/>
    <w:rsid w:val="00c8202e"/>
    <w:pPr/>
    <w:rPr>
      <w:sz w:val="21"/>
      <w:szCs w:val="21"/>
    </w:rPr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24">
    <w:name w:val="Title"/>
    <w:basedOn w:val="Normal"/>
    <w:link w:val="a5"/>
    <w:uiPriority w:val="10"/>
    <w:qFormat/>
    <w:rsid w:val="00c8202e"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058d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cd058d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25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LibreOffice/5.3.3.2$Windows_x86 LibreOffice_project/3d9a8b4b4e538a85e0782bd6c2d430bafe583448</Application>
  <Pages>4</Pages>
  <Words>763</Words>
  <Characters>4955</Characters>
  <CharactersWithSpaces>5670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2024-02-17T08:03:00Z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