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02737B">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val="0"/>
          <w:bCs w:val="0"/>
          <w:i w:val="0"/>
          <w:iCs w:val="0"/>
          <w:caps w:val="0"/>
          <w:color w:val="0F1115"/>
          <w:spacing w:val="0"/>
          <w:sz w:val="19"/>
          <w:szCs w:val="19"/>
          <w:shd w:val="clear" w:fill="FFFFFF"/>
        </w:rPr>
      </w:pPr>
      <w:r>
        <w:rPr>
          <w:rFonts w:hint="eastAsia" w:ascii="Times New Roman" w:hAnsi="Segoe UI" w:eastAsia="微软雅黑" w:cs="Segoe UI"/>
          <w:b w:val="0"/>
          <w:bCs w:val="0"/>
          <w:caps w:val="0"/>
          <w:color w:val="0F1115"/>
          <w:spacing w:val="0"/>
          <w:kern w:val="44"/>
          <w:sz w:val="28"/>
          <w:szCs w:val="28"/>
          <w:shd w:val="clear" w:fill="FFFFFF"/>
          <w:lang w:val="en-US" w:eastAsia="zh-CN" w:bidi="ar"/>
        </w:rPr>
        <w:t>Advanced Distributed Systems</w:t>
      </w:r>
    </w:p>
    <w:p w14:paraId="747AA9C7">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val="0"/>
          <w:bCs w:val="0"/>
          <w:i w:val="0"/>
          <w:iCs w:val="0"/>
          <w:caps w:val="0"/>
          <w:color w:val="0F1115"/>
          <w:spacing w:val="0"/>
          <w:sz w:val="19"/>
          <w:szCs w:val="19"/>
          <w:shd w:val="clear" w:fill="FFFFFF"/>
        </w:rPr>
      </w:pPr>
    </w:p>
    <w:p w14:paraId="03511551">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val="0"/>
          <w:bCs w:val="0"/>
          <w:i w:val="0"/>
          <w:iCs w:val="0"/>
          <w:caps w:val="0"/>
          <w:color w:val="0F1115"/>
          <w:spacing w:val="0"/>
          <w:sz w:val="19"/>
          <w:szCs w:val="19"/>
          <w:shd w:val="clear" w:fill="FFFFFF"/>
        </w:rPr>
      </w:pPr>
    </w:p>
    <w:p w14:paraId="534AC56D">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val="0"/>
          <w:bCs w:val="0"/>
          <w:i w:val="0"/>
          <w:iCs w:val="0"/>
          <w:caps w:val="0"/>
          <w:color w:val="0F1115"/>
          <w:spacing w:val="0"/>
          <w:sz w:val="19"/>
          <w:szCs w:val="19"/>
          <w:shd w:val="clear" w:fill="FFFFFF"/>
        </w:rPr>
      </w:pPr>
    </w:p>
    <w:p w14:paraId="6C4DCE99">
      <w:pPr>
        <w:pStyle w:val="13"/>
        <w:keepNext w:val="0"/>
        <w:keepLines w:val="0"/>
        <w:widowControl/>
        <w:suppressLineNumbers w:val="0"/>
        <w:shd w:val="clear" w:fill="FFFFFF"/>
        <w:spacing w:before="192" w:beforeAutospacing="0" w:after="192" w:afterAutospacing="0"/>
        <w:ind w:left="0" w:right="0" w:firstLine="0"/>
        <w:jc w:val="center"/>
        <w:rPr>
          <w:rFonts w:hint="eastAsia" w:ascii="Times New Roman" w:hAnsi="Segoe UI" w:eastAsia="微软雅黑" w:cs="Segoe UI"/>
          <w:b w:val="0"/>
          <w:bCs w:val="0"/>
          <w:i w:val="0"/>
          <w:iCs w:val="0"/>
          <w:caps w:val="0"/>
          <w:color w:val="0F1115"/>
          <w:spacing w:val="0"/>
          <w:sz w:val="28"/>
          <w:szCs w:val="28"/>
          <w:shd w:val="clear" w:fill="FFFFFF"/>
          <w:lang w:eastAsia="zh-CN"/>
        </w:rPr>
      </w:pPr>
    </w:p>
    <w:p w14:paraId="3D3E5E63">
      <w:pPr>
        <w:pStyle w:val="13"/>
        <w:keepNext w:val="0"/>
        <w:keepLines w:val="0"/>
        <w:widowControl/>
        <w:suppressLineNumbers w:val="0"/>
        <w:shd w:val="clear" w:fill="FFFFFF"/>
        <w:spacing w:before="192" w:beforeAutospacing="0" w:after="192" w:afterAutospacing="0"/>
        <w:ind w:left="0" w:right="0" w:firstLine="0"/>
        <w:jc w:val="center"/>
        <w:rPr>
          <w:rFonts w:hint="eastAsia" w:ascii="Segoe UI" w:hAnsi="Segoe UI" w:eastAsia="宋体" w:cs="Segoe UI"/>
          <w:b w:val="0"/>
          <w:bCs w:val="0"/>
          <w:i w:val="0"/>
          <w:iCs w:val="0"/>
          <w:caps w:val="0"/>
          <w:color w:val="0F1115"/>
          <w:spacing w:val="0"/>
          <w:sz w:val="28"/>
          <w:szCs w:val="28"/>
          <w:shd w:val="clear" w:fill="FFFFFF"/>
          <w:lang w:eastAsia="zh-CN"/>
        </w:rPr>
      </w:pPr>
      <w:r>
        <w:rPr>
          <w:rFonts w:hint="eastAsia" w:ascii="Times New Roman" w:hAnsi="Segoe UI" w:eastAsia="微软雅黑" w:cs="Segoe UI"/>
          <w:b w:val="0"/>
          <w:bCs w:val="0"/>
          <w:i w:val="0"/>
          <w:iCs w:val="0"/>
          <w:caps w:val="0"/>
          <w:color w:val="0F1115"/>
          <w:spacing w:val="0"/>
          <w:sz w:val="28"/>
          <w:szCs w:val="28"/>
          <w:shd w:val="clear" w:fill="FFFFFF"/>
          <w:lang w:eastAsia="zh-CN"/>
        </w:rPr>
        <w:t>Embodied Intelligence Systems Based on Individual and Group Collaboration</w:t>
      </w:r>
    </w:p>
    <w:p w14:paraId="70E10B34">
      <w:pPr>
        <w:pStyle w:val="13"/>
        <w:keepNext w:val="0"/>
        <w:keepLines w:val="0"/>
        <w:widowControl/>
        <w:suppressLineNumbers w:val="0"/>
        <w:shd w:val="clear" w:fill="FFFFFF"/>
        <w:spacing w:before="192" w:beforeAutospacing="0" w:after="192" w:afterAutospacing="0"/>
        <w:ind w:left="0" w:right="0" w:firstLine="0"/>
        <w:jc w:val="center"/>
        <w:rPr>
          <w:rFonts w:hint="eastAsia" w:ascii="Segoe UI" w:hAnsi="Segoe UI" w:eastAsia="宋体" w:cs="Segoe UI"/>
          <w:b w:val="0"/>
          <w:bCs w:val="0"/>
          <w:i w:val="0"/>
          <w:iCs w:val="0"/>
          <w:caps w:val="0"/>
          <w:color w:val="0F1115"/>
          <w:spacing w:val="0"/>
          <w:sz w:val="28"/>
          <w:szCs w:val="28"/>
          <w:shd w:val="clear" w:fill="FFFFFF"/>
          <w:lang w:eastAsia="zh-CN"/>
        </w:rPr>
      </w:pPr>
    </w:p>
    <w:p w14:paraId="0B517C7F">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val="0"/>
          <w:bCs w:val="0"/>
          <w:i w:val="0"/>
          <w:iCs w:val="0"/>
          <w:caps w:val="0"/>
          <w:color w:val="0F1115"/>
          <w:spacing w:val="0"/>
          <w:sz w:val="24"/>
          <w:szCs w:val="24"/>
          <w:shd w:val="clear" w:fill="FFFFFF"/>
        </w:rPr>
      </w:pPr>
    </w:p>
    <w:p w14:paraId="52C24DD1">
      <w:pPr>
        <w:pStyle w:val="13"/>
        <w:keepNext w:val="0"/>
        <w:keepLines w:val="0"/>
        <w:widowControl/>
        <w:suppressLineNumbers w:val="0"/>
        <w:shd w:val="clear" w:fill="FFFFFF"/>
        <w:spacing w:beforeAutospacing="0" w:afterAutospacing="0"/>
        <w:ind w:left="0" w:right="0" w:firstLine="0"/>
        <w:jc w:val="center"/>
        <w:rPr>
          <w:rFonts w:hint="default" w:ascii="Segoe UI" w:hAnsi="Segoe UI" w:eastAsia="Segoe UI" w:cs="Segoe UI"/>
          <w:b w:val="0"/>
          <w:bCs w:val="0"/>
          <w:i w:val="0"/>
          <w:iCs w:val="0"/>
          <w:caps w:val="0"/>
          <w:color w:val="0F1115"/>
          <w:spacing w:val="0"/>
          <w:sz w:val="24"/>
          <w:szCs w:val="24"/>
          <w:shd w:val="clear" w:fill="FFFFFF"/>
        </w:rPr>
      </w:pPr>
      <w:r>
        <w:rPr>
          <w:rFonts w:hint="eastAsia" w:ascii="Segoe UI" w:hAnsi="Segoe UI" w:cs="Segoe UI"/>
          <w:b w:val="0"/>
          <w:bCs w:val="0"/>
          <w:i w:val="0"/>
          <w:iCs w:val="0"/>
          <w:caps w:val="0"/>
          <w:color w:val="0F1115"/>
          <w:spacing w:val="0"/>
          <w:sz w:val="28"/>
          <w:szCs w:val="28"/>
          <w:shd w:val="clear" w:fill="FFFFFF"/>
          <w:lang w:val="en-US" w:eastAsia="zh-CN"/>
        </w:rPr>
        <w:t>FUJIAYU</w:t>
      </w:r>
    </w:p>
    <w:p w14:paraId="0B6B938C">
      <w:pPr>
        <w:jc w:val="center"/>
        <w:rPr>
          <w:rFonts w:hint="eastAsia" w:ascii="Times New Roman" w:hAnsi="Times New Roman" w:eastAsia="Malgun Gothic" w:cs="Times New Roman"/>
          <w:b w:val="0"/>
          <w:bCs w:val="0"/>
          <w:sz w:val="28"/>
          <w:lang w:eastAsia="ko-KR"/>
        </w:rPr>
      </w:pPr>
      <w:r>
        <w:rPr>
          <w:rFonts w:hint="eastAsia" w:ascii="Times New Roman" w:hAnsi="Times New Roman" w:eastAsia="Malgun Gothic" w:cs="Times New Roman"/>
          <w:b w:val="0"/>
          <w:bCs w:val="0"/>
          <w:sz w:val="28"/>
          <w:lang w:eastAsia="ko-KR"/>
        </w:rPr>
        <w:t>P</w:t>
      </w:r>
      <w:r>
        <w:rPr>
          <w:rFonts w:ascii="Times New Roman" w:hAnsi="Times New Roman" w:eastAsia="Malgun Gothic" w:cs="Times New Roman"/>
          <w:b w:val="0"/>
          <w:bCs w:val="0"/>
          <w:sz w:val="28"/>
          <w:lang w:eastAsia="ko-KR"/>
        </w:rPr>
        <w:t xml:space="preserve">rofessor: </w:t>
      </w:r>
      <w:r>
        <w:rPr>
          <w:rFonts w:hint="eastAsia" w:ascii="Times New Roman" w:hAnsi="Times New Roman" w:eastAsia="Malgun Gothic" w:cs="Times New Roman"/>
          <w:b w:val="0"/>
          <w:bCs w:val="0"/>
          <w:sz w:val="28"/>
          <w:lang w:eastAsia="ko-KR"/>
        </w:rPr>
        <w:t>Baek KeonHyo</w:t>
      </w:r>
    </w:p>
    <w:p w14:paraId="0DA670CB">
      <w:pPr>
        <w:pStyle w:val="13"/>
        <w:keepNext w:val="0"/>
        <w:keepLines w:val="0"/>
        <w:widowControl/>
        <w:suppressLineNumbers w:val="0"/>
        <w:shd w:val="clear" w:fill="FFFFFF"/>
        <w:spacing w:before="192" w:beforeAutospacing="0" w:after="192" w:afterAutospacing="0"/>
        <w:ind w:left="0" w:right="0" w:firstLine="0"/>
        <w:jc w:val="center"/>
        <w:rPr>
          <w:rFonts w:hint="eastAsia" w:ascii="Segoe UI" w:hAnsi="Segoe UI" w:eastAsia="宋体" w:cs="Segoe UI"/>
          <w:b w:val="0"/>
          <w:bCs w:val="0"/>
          <w:i w:val="0"/>
          <w:iCs w:val="0"/>
          <w:caps w:val="0"/>
          <w:color w:val="0F1115"/>
          <w:spacing w:val="0"/>
          <w:sz w:val="24"/>
          <w:szCs w:val="24"/>
          <w:shd w:val="clear" w:fill="FFFFFF"/>
          <w:lang w:val="en-US" w:eastAsia="zh-CN"/>
        </w:rPr>
      </w:pPr>
    </w:p>
    <w:p w14:paraId="4E32832A">
      <w:pPr>
        <w:pStyle w:val="13"/>
        <w:keepNext w:val="0"/>
        <w:keepLines w:val="0"/>
        <w:widowControl/>
        <w:suppressLineNumbers w:val="0"/>
        <w:shd w:val="clear" w:fill="FFFFFF"/>
        <w:spacing w:before="192" w:beforeAutospacing="0" w:after="192" w:afterAutospacing="0"/>
        <w:ind w:left="0" w:right="0" w:firstLine="0"/>
        <w:jc w:val="both"/>
        <w:rPr>
          <w:rFonts w:hint="eastAsia" w:ascii="Segoe UI" w:hAnsi="Segoe UI" w:cs="Segoe UI"/>
          <w:b w:val="0"/>
          <w:bCs w:val="0"/>
          <w:i w:val="0"/>
          <w:iCs w:val="0"/>
          <w:caps w:val="0"/>
          <w:color w:val="0F1115"/>
          <w:spacing w:val="0"/>
          <w:sz w:val="28"/>
          <w:szCs w:val="28"/>
          <w:shd w:val="clear" w:fill="FFFFFF"/>
          <w:lang w:val="en-US" w:eastAsia="zh-CN"/>
        </w:rPr>
      </w:pPr>
    </w:p>
    <w:p w14:paraId="63099B11">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val="0"/>
          <w:bCs w:val="0"/>
          <w:i w:val="0"/>
          <w:iCs w:val="0"/>
          <w:caps w:val="0"/>
          <w:color w:val="0F1115"/>
          <w:spacing w:val="0"/>
          <w:sz w:val="28"/>
          <w:szCs w:val="28"/>
          <w:shd w:val="clear" w:fill="FFFFFF"/>
        </w:rPr>
      </w:pPr>
      <w:r>
        <w:rPr>
          <w:rFonts w:hint="default" w:ascii="Segoe UI" w:hAnsi="Segoe UI" w:eastAsia="Segoe UI" w:cs="Segoe UI"/>
          <w:b w:val="0"/>
          <w:bCs w:val="0"/>
          <w:i w:val="0"/>
          <w:iCs w:val="0"/>
          <w:caps w:val="0"/>
          <w:color w:val="0F1115"/>
          <w:spacing w:val="0"/>
          <w:sz w:val="28"/>
          <w:szCs w:val="28"/>
          <w:shd w:val="clear" w:fill="FFFFFF"/>
        </w:rPr>
        <w:t xml:space="preserve">June </w:t>
      </w:r>
      <w:bookmarkStart w:id="118" w:name="_GoBack"/>
      <w:bookmarkEnd w:id="118"/>
      <w:r>
        <w:rPr>
          <w:rFonts w:hint="default" w:ascii="Segoe UI" w:hAnsi="Segoe UI" w:eastAsia="Segoe UI" w:cs="Segoe UI"/>
          <w:b w:val="0"/>
          <w:bCs w:val="0"/>
          <w:i w:val="0"/>
          <w:iCs w:val="0"/>
          <w:caps w:val="0"/>
          <w:color w:val="0F1115"/>
          <w:spacing w:val="0"/>
          <w:sz w:val="28"/>
          <w:szCs w:val="28"/>
          <w:shd w:val="clear" w:fill="FFFFFF"/>
        </w:rPr>
        <w:t>2026</w:t>
      </w:r>
    </w:p>
    <w:p w14:paraId="39480941">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bCs/>
          <w:i w:val="0"/>
          <w:iCs w:val="0"/>
          <w:caps w:val="0"/>
          <w:color w:val="0F1115"/>
          <w:spacing w:val="0"/>
          <w:sz w:val="28"/>
          <w:szCs w:val="28"/>
          <w:shd w:val="clear" w:fill="FFFFFF"/>
        </w:rPr>
      </w:pPr>
    </w:p>
    <w:p w14:paraId="0A6DC756">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bCs/>
          <w:i w:val="0"/>
          <w:iCs w:val="0"/>
          <w:caps w:val="0"/>
          <w:color w:val="0F1115"/>
          <w:spacing w:val="0"/>
          <w:sz w:val="28"/>
          <w:szCs w:val="28"/>
          <w:shd w:val="clear" w:fill="FFFFFF"/>
        </w:rPr>
      </w:pPr>
    </w:p>
    <w:p w14:paraId="41852BB1">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bCs/>
          <w:i w:val="0"/>
          <w:iCs w:val="0"/>
          <w:caps w:val="0"/>
          <w:color w:val="0F1115"/>
          <w:spacing w:val="0"/>
          <w:sz w:val="28"/>
          <w:szCs w:val="28"/>
          <w:shd w:val="clear" w:fill="FFFFFF"/>
        </w:rPr>
      </w:pPr>
    </w:p>
    <w:p w14:paraId="55CCD0D9">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bCs/>
          <w:i w:val="0"/>
          <w:iCs w:val="0"/>
          <w:caps w:val="0"/>
          <w:color w:val="0F1115"/>
          <w:spacing w:val="0"/>
          <w:sz w:val="28"/>
          <w:szCs w:val="28"/>
          <w:shd w:val="clear" w:fill="FFFFFF"/>
        </w:rPr>
      </w:pPr>
    </w:p>
    <w:p w14:paraId="2A545399">
      <w:pPr>
        <w:jc w:val="center"/>
        <w:rPr>
          <w:rFonts w:ascii="Times New Roman" w:hAnsi="Times New Roman" w:eastAsia="한양신명조" w:cs="Times New Roman"/>
          <w:sz w:val="32"/>
          <w:szCs w:val="32"/>
        </w:rPr>
      </w:pPr>
    </w:p>
    <w:p w14:paraId="5E73D6DB">
      <w:pPr>
        <w:jc w:val="center"/>
        <w:rPr>
          <w:rFonts w:ascii="Times New Roman" w:hAnsi="Times New Roman" w:eastAsia="한양신명조" w:cs="Times New Roman"/>
          <w:sz w:val="32"/>
          <w:szCs w:val="32"/>
        </w:rPr>
      </w:pPr>
    </w:p>
    <w:p w14:paraId="02120FA3">
      <w:pPr>
        <w:jc w:val="center"/>
        <w:rPr>
          <w:rFonts w:ascii="Times New Roman" w:hAnsi="Times New Roman" w:eastAsia="한양신명조" w:cs="Times New Roman"/>
          <w:sz w:val="32"/>
          <w:szCs w:val="32"/>
        </w:rPr>
      </w:pPr>
    </w:p>
    <w:p w14:paraId="44DB925C">
      <w:pPr>
        <w:jc w:val="center"/>
        <w:rPr>
          <w:rFonts w:ascii="Times New Roman" w:hAnsi="Times New Roman" w:eastAsia="한양신명조" w:cs="Times New Roman"/>
          <w:sz w:val="32"/>
          <w:szCs w:val="32"/>
        </w:rPr>
      </w:pPr>
    </w:p>
    <w:p w14:paraId="3C9A29F1">
      <w:pPr>
        <w:jc w:val="center"/>
        <w:rPr>
          <w:rFonts w:ascii="Times New Roman" w:hAnsi="Times New Roman" w:cs="Times New Roman"/>
          <w:sz w:val="32"/>
          <w:szCs w:val="32"/>
        </w:rPr>
      </w:pPr>
      <w:r>
        <w:rPr>
          <w:rFonts w:ascii="Times New Roman" w:hAnsi="Times New Roman" w:eastAsia="한양신명조" w:cs="Times New Roman"/>
          <w:sz w:val="32"/>
          <w:szCs w:val="32"/>
        </w:rPr>
        <w:t>Major</w:t>
      </w:r>
      <w:r>
        <w:rPr>
          <w:rFonts w:ascii="Times New Roman" w:hAnsi="Times New Roman" w:cs="Times New Roman"/>
          <w:sz w:val="32"/>
          <w:szCs w:val="32"/>
        </w:rPr>
        <w:t xml:space="preserve"> of Computer Science and Technology</w:t>
      </w:r>
    </w:p>
    <w:p w14:paraId="1438B118">
      <w:pPr>
        <w:pStyle w:val="17"/>
        <w:wordWrap/>
        <w:spacing w:line="240" w:lineRule="auto"/>
        <w:jc w:val="center"/>
        <w:rPr>
          <w:rFonts w:hint="default" w:ascii="Segoe UI" w:hAnsi="Segoe UI" w:eastAsia="Segoe UI" w:cs="Segoe UI"/>
          <w:b/>
          <w:bCs/>
          <w:caps w:val="0"/>
          <w:color w:val="0F1115"/>
          <w:spacing w:val="0"/>
          <w:sz w:val="26"/>
          <w:szCs w:val="26"/>
          <w:shd w:val="clear" w:fill="FFFFFF"/>
        </w:rPr>
      </w:pPr>
      <w:r>
        <w:rPr>
          <w:rFonts w:ascii="Times New Roman" w:hAnsi="Times New Roman" w:eastAsia="한양신명조" w:cs="Times New Roman"/>
          <w:sz w:val="32"/>
          <w:szCs w:val="32"/>
        </w:rPr>
        <w:t>Graduate School of Youngsan University</w:t>
      </w:r>
    </w:p>
    <w:p w14:paraId="18F55799">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60F4F3C1">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both"/>
        <w:outlineLvl w:val="9"/>
        <w:rPr>
          <w:rFonts w:hint="default" w:ascii="Segoe UI" w:hAnsi="Segoe UI" w:eastAsia="Segoe UI" w:cs="Segoe UI"/>
          <w:b/>
          <w:bCs/>
          <w:caps w:val="0"/>
          <w:color w:val="0F1115"/>
          <w:spacing w:val="0"/>
          <w:kern w:val="0"/>
          <w:sz w:val="26"/>
          <w:szCs w:val="26"/>
          <w:shd w:val="clear" w:fill="FFFFFF"/>
          <w:lang w:val="en-US" w:eastAsia="zh-CN" w:bidi="ar"/>
        </w:rPr>
        <w:sectPr>
          <w:pgSz w:w="11906" w:h="16838"/>
          <w:pgMar w:top="1440" w:right="1800" w:bottom="1440" w:left="1800" w:header="720" w:footer="720" w:gutter="0"/>
          <w:cols w:space="720" w:num="1"/>
          <w:docGrid w:linePitch="360" w:charSpace="0"/>
        </w:sectPr>
      </w:pPr>
    </w:p>
    <w:p w14:paraId="71D16F25">
      <w:pPr>
        <w:rPr>
          <w:rFonts w:hint="default"/>
        </w:rPr>
      </w:pPr>
    </w:p>
    <w:sdt>
      <w:sdtPr>
        <w:rPr>
          <w:rFonts w:ascii="宋体" w:hAnsi="宋体" w:eastAsia="宋体" w:cs="Times New Roman"/>
          <w:sz w:val="21"/>
          <w:szCs w:val="22"/>
        </w:rPr>
        <w:id w:val="147465318"/>
        <w15:color w:val="DBDBDB"/>
        <w:docPartObj>
          <w:docPartGallery w:val="Table of Contents"/>
          <w:docPartUnique/>
        </w:docPartObj>
      </w:sdtPr>
      <w:sdtEndPr>
        <w:rPr>
          <w:rFonts w:ascii="Times New Roman" w:hAnsi="Times New Roman" w:eastAsia="宋体" w:cs="Times New Roman"/>
          <w:kern w:val="0"/>
          <w:sz w:val="21"/>
          <w:szCs w:val="28"/>
        </w:rPr>
      </w:sdtEndPr>
      <w:sdtContent>
        <w:p w14:paraId="56F2E4EB">
          <w:pPr>
            <w:pStyle w:val="18"/>
            <w:keepNext w:val="0"/>
            <w:keepLines w:val="0"/>
            <w:pageBreakBefore w:val="0"/>
            <w:widowControl/>
            <w:kinsoku/>
            <w:wordWrap/>
            <w:overflowPunct/>
            <w:topLinePunct w:val="0"/>
            <w:autoSpaceDE/>
            <w:autoSpaceDN/>
            <w:bidi w:val="0"/>
            <w:adjustRightInd/>
            <w:snapToGrid w:val="0"/>
            <w:spacing w:before="0" w:after="312" w:afterLines="100" w:afterAutospacing="0" w:line="480" w:lineRule="auto"/>
            <w:jc w:val="center"/>
            <w:textAlignment w:val="auto"/>
          </w:pPr>
          <w:r>
            <w:rPr>
              <w:rFonts w:hint="default" w:ascii="Times New Roman" w:hAnsi="Times New Roman" w:eastAsia="宋体" w:cs="Times New Roman"/>
              <w:sz w:val="28"/>
              <w:szCs w:val="28"/>
            </w:rPr>
            <w:t>CONTENTS</w:t>
          </w:r>
        </w:p>
        <w:p w14:paraId="4A5A4EAA">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b/>
              <w:kern w:val="0"/>
              <w:sz w:val="28"/>
              <w:szCs w:val="28"/>
            </w:rPr>
            <w:fldChar w:fldCharType="begin"/>
          </w:r>
          <w:r>
            <w:rPr>
              <w:rFonts w:ascii="Times New Roman" w:hAnsi="Times New Roman" w:eastAsia="宋体" w:cs="Times New Roman"/>
              <w:b/>
              <w:kern w:val="0"/>
              <w:sz w:val="28"/>
              <w:szCs w:val="28"/>
            </w:rPr>
            <w:instrText xml:space="preserve">TOC \o "1-9" \h \u </w:instrText>
          </w:r>
          <w:r>
            <w:rPr>
              <w:rFonts w:ascii="Times New Roman" w:hAnsi="Times New Roman" w:eastAsia="宋体" w:cs="Times New Roman"/>
              <w:b/>
              <w:kern w:val="0"/>
              <w:sz w:val="28"/>
              <w:szCs w:val="28"/>
            </w:rPr>
            <w:fldChar w:fldCharType="separate"/>
          </w: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_Toc21778 </w:instrText>
          </w:r>
          <w:r>
            <w:rPr>
              <w:rFonts w:ascii="Times New Roman" w:hAnsi="Times New Roman" w:eastAsia="宋体" w:cs="Times New Roman"/>
              <w:kern w:val="0"/>
              <w:szCs w:val="28"/>
            </w:rPr>
            <w:fldChar w:fldCharType="separate"/>
          </w:r>
          <w:r>
            <w:rPr>
              <w:rFonts w:ascii="Times New Roman" w:hAnsi="Times New Roman" w:eastAsia="宋体" w:cs="Times New Roman"/>
              <w:kern w:val="0"/>
              <w:szCs w:val="28"/>
            </w:rPr>
            <w:t>LIST OF TABLES</w:t>
          </w:r>
          <w:r>
            <w:tab/>
          </w:r>
          <w:r>
            <w:fldChar w:fldCharType="begin"/>
          </w:r>
          <w:r>
            <w:instrText xml:space="preserve"> PAGEREF _Toc21778 \h </w:instrText>
          </w:r>
          <w:r>
            <w:fldChar w:fldCharType="separate"/>
          </w:r>
          <w:r>
            <w:t>iii</w:t>
          </w:r>
          <w:r>
            <w:fldChar w:fldCharType="end"/>
          </w:r>
          <w:r>
            <w:rPr>
              <w:rFonts w:ascii="Times New Roman" w:hAnsi="Times New Roman" w:eastAsia="宋体" w:cs="Times New Roman"/>
              <w:kern w:val="0"/>
              <w:szCs w:val="28"/>
            </w:rPr>
            <w:fldChar w:fldCharType="end"/>
          </w:r>
        </w:p>
        <w:p w14:paraId="73773E3C">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_Toc14445 </w:instrText>
          </w:r>
          <w:r>
            <w:rPr>
              <w:rFonts w:ascii="Times New Roman" w:hAnsi="Times New Roman" w:eastAsia="宋体" w:cs="Times New Roman"/>
              <w:kern w:val="0"/>
              <w:szCs w:val="28"/>
            </w:rPr>
            <w:fldChar w:fldCharType="separate"/>
          </w:r>
          <w:r>
            <w:rPr>
              <w:rFonts w:ascii="Times New Roman" w:hAnsi="Times New Roman" w:eastAsia="宋体" w:cs="Times New Roman"/>
              <w:kern w:val="0"/>
              <w:szCs w:val="28"/>
            </w:rPr>
            <w:t>LIST OF FIGURES</w:t>
          </w:r>
          <w:r>
            <w:tab/>
          </w:r>
          <w:r>
            <w:fldChar w:fldCharType="begin"/>
          </w:r>
          <w:r>
            <w:instrText xml:space="preserve"> PAGEREF _Toc14445 \h </w:instrText>
          </w:r>
          <w:r>
            <w:fldChar w:fldCharType="separate"/>
          </w:r>
          <w:r>
            <w:t>v</w:t>
          </w:r>
          <w:r>
            <w:fldChar w:fldCharType="end"/>
          </w:r>
          <w:r>
            <w:rPr>
              <w:rFonts w:ascii="Times New Roman" w:hAnsi="Times New Roman" w:eastAsia="宋体" w:cs="Times New Roman"/>
              <w:kern w:val="0"/>
              <w:szCs w:val="28"/>
            </w:rPr>
            <w:fldChar w:fldCharType="end"/>
          </w:r>
        </w:p>
        <w:p w14:paraId="2908C3B7">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_Toc22538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36"/>
              <w:shd w:val="clear" w:fill="FFFFFF"/>
              <w:lang w:val="en-US" w:eastAsia="zh-CN" w:bidi="ar"/>
            </w:rPr>
            <w:t>I.Introduction</w:t>
          </w:r>
          <w:r>
            <w:tab/>
          </w:r>
          <w:r>
            <w:fldChar w:fldCharType="begin"/>
          </w:r>
          <w:r>
            <w:instrText xml:space="preserve"> PAGEREF _Toc22538 \h </w:instrText>
          </w:r>
          <w:r>
            <w:fldChar w:fldCharType="separate"/>
          </w:r>
          <w:r>
            <w:t>1</w:t>
          </w:r>
          <w:r>
            <w:fldChar w:fldCharType="end"/>
          </w:r>
          <w:r>
            <w:rPr>
              <w:rFonts w:ascii="Times New Roman" w:hAnsi="Times New Roman" w:eastAsia="宋体" w:cs="Times New Roman"/>
              <w:kern w:val="0"/>
              <w:szCs w:val="28"/>
            </w:rPr>
            <w:fldChar w:fldCharType="end"/>
          </w:r>
        </w:p>
        <w:p w14:paraId="51C4BE52">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_Toc13513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1.1 Research Background and Motivation</w:t>
          </w:r>
          <w:r>
            <w:tab/>
          </w:r>
          <w:r>
            <w:fldChar w:fldCharType="begin"/>
          </w:r>
          <w:r>
            <w:instrText xml:space="preserve"> PAGEREF _Toc13513 \h </w:instrText>
          </w:r>
          <w:r>
            <w:fldChar w:fldCharType="separate"/>
          </w:r>
          <w:r>
            <w:t>1</w:t>
          </w:r>
          <w:r>
            <w:fldChar w:fldCharType="end"/>
          </w:r>
          <w:r>
            <w:rPr>
              <w:rFonts w:ascii="Times New Roman" w:hAnsi="Times New Roman" w:eastAsia="宋体" w:cs="Times New Roman"/>
              <w:kern w:val="0"/>
              <w:szCs w:val="28"/>
            </w:rPr>
            <w:fldChar w:fldCharType="end"/>
          </w:r>
        </w:p>
        <w:p w14:paraId="492396A0">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_Toc23685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1.2 The Emergence and Impact of Large-Scale Artificial Intelligence Model</w:t>
          </w:r>
          <w:r>
            <w:rPr>
              <w:rFonts w:hint="eastAsia" w:ascii="Times New Roman" w:hAnsi="Segoe UI" w:eastAsia="微软雅黑" w:cs="Segoe UI"/>
              <w:bCs/>
              <w:caps w:val="0"/>
              <w:spacing w:val="0"/>
              <w:kern w:val="0"/>
              <w:szCs w:val="28"/>
              <w:shd w:val="clear" w:fill="FFFFFF"/>
              <w:lang w:val="en-US" w:eastAsia="zh-CN" w:bidi="ar"/>
            </w:rPr>
            <w:t>s</w:t>
          </w:r>
          <w:r>
            <w:tab/>
          </w:r>
          <w:r>
            <w:fldChar w:fldCharType="begin"/>
          </w:r>
          <w:r>
            <w:instrText xml:space="preserve"> PAGEREF _Toc23685 \h </w:instrText>
          </w:r>
          <w:r>
            <w:fldChar w:fldCharType="separate"/>
          </w:r>
          <w:r>
            <w:t>1</w:t>
          </w:r>
          <w:r>
            <w:fldChar w:fldCharType="end"/>
          </w:r>
          <w:r>
            <w:rPr>
              <w:rFonts w:ascii="Times New Roman" w:hAnsi="Times New Roman" w:eastAsia="宋体" w:cs="Times New Roman"/>
              <w:kern w:val="0"/>
              <w:szCs w:val="28"/>
            </w:rPr>
            <w:fldChar w:fldCharType="end"/>
          </w:r>
        </w:p>
        <w:p w14:paraId="7A646ACF">
          <w:pPr>
            <w:pStyle w:val="10"/>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_Toc2906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1.3 Definition and Development of Embodied Intelligent Systems</w:t>
          </w:r>
          <w:r>
            <w:tab/>
          </w:r>
          <w:r>
            <w:fldChar w:fldCharType="begin"/>
          </w:r>
          <w:r>
            <w:instrText xml:space="preserve"> PAGEREF _Toc2906 \h </w:instrText>
          </w:r>
          <w:r>
            <w:fldChar w:fldCharType="separate"/>
          </w:r>
          <w:r>
            <w:t>1</w:t>
          </w:r>
          <w:r>
            <w:fldChar w:fldCharType="end"/>
          </w:r>
          <w:r>
            <w:rPr>
              <w:rFonts w:ascii="Times New Roman" w:hAnsi="Times New Roman" w:eastAsia="宋体" w:cs="Times New Roman"/>
              <w:kern w:val="0"/>
              <w:szCs w:val="28"/>
            </w:rPr>
            <w:fldChar w:fldCharType="end"/>
          </w:r>
        </w:p>
        <w:p w14:paraId="5AD88AA1">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_Toc11501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1.4 Overview of the Paper Structure</w:t>
          </w:r>
          <w:r>
            <w:tab/>
          </w:r>
          <w:r>
            <w:fldChar w:fldCharType="begin"/>
          </w:r>
          <w:r>
            <w:instrText xml:space="preserve"> PAGEREF _Toc11501 \h </w:instrText>
          </w:r>
          <w:r>
            <w:fldChar w:fldCharType="separate"/>
          </w:r>
          <w:r>
            <w:t>2</w:t>
          </w:r>
          <w:r>
            <w:fldChar w:fldCharType="end"/>
          </w:r>
          <w:r>
            <w:rPr>
              <w:rFonts w:ascii="Times New Roman" w:hAnsi="Times New Roman" w:eastAsia="宋体" w:cs="Times New Roman"/>
              <w:kern w:val="0"/>
              <w:szCs w:val="28"/>
            </w:rPr>
            <w:fldChar w:fldCharType="end"/>
          </w:r>
        </w:p>
        <w:p w14:paraId="3DA8444F">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_Toc7537 </w:instrText>
          </w:r>
          <w:r>
            <w:rPr>
              <w:rFonts w:ascii="Times New Roman" w:hAnsi="Times New Roman" w:eastAsia="宋体" w:cs="Times New Roman"/>
              <w:kern w:val="0"/>
              <w:szCs w:val="28"/>
            </w:rPr>
            <w:fldChar w:fldCharType="separate"/>
          </w:r>
          <w:r>
            <w:rPr>
              <w:rFonts w:hint="default" w:ascii="Times New Roman" w:hAnsi="Segoe UI" w:eastAsia="微软雅黑" w:cs="Segoe UI"/>
              <w:i w:val="0"/>
              <w:iCs w:val="0"/>
              <w:caps w:val="0"/>
              <w:spacing w:val="0"/>
              <w:szCs w:val="24"/>
              <w:shd w:val="clear" w:fill="FFFFFF"/>
              <w:lang w:eastAsia="zh-CN"/>
            </w:rPr>
            <w:t xml:space="preserve">Table </w:t>
          </w:r>
          <w:r>
            <w:rPr>
              <w:rFonts w:hint="eastAsia" w:ascii="Times New Roman" w:hAnsi="Segoe UI" w:eastAsia="微软雅黑" w:cs="Segoe UI"/>
              <w:i w:val="0"/>
              <w:iCs w:val="0"/>
              <w:caps w:val="0"/>
              <w:spacing w:val="0"/>
              <w:szCs w:val="24"/>
              <w:shd w:val="clear" w:fill="FFFFFF"/>
              <w:lang w:val="en-US" w:eastAsia="zh-CN"/>
            </w:rPr>
            <w:t>III</w:t>
          </w:r>
          <w:r>
            <w:rPr>
              <w:rFonts w:hint="default" w:ascii="Times New Roman" w:hAnsi="Segoe UI" w:eastAsia="微软雅黑" w:cs="Segoe UI"/>
              <w:i w:val="0"/>
              <w:iCs w:val="0"/>
              <w:caps w:val="0"/>
              <w:spacing w:val="0"/>
              <w:szCs w:val="24"/>
              <w:shd w:val="clear" w:fill="FFFFFF"/>
              <w:lang w:eastAsia="zh-CN"/>
            </w:rPr>
            <w:t>-1. Research Questions and Verification Objectives</w:t>
          </w:r>
          <w:r>
            <w:tab/>
          </w:r>
          <w:r>
            <w:fldChar w:fldCharType="begin"/>
          </w:r>
          <w:r>
            <w:instrText xml:space="preserve"> PAGEREF _Toc7537 \h </w:instrText>
          </w:r>
          <w:r>
            <w:fldChar w:fldCharType="separate"/>
          </w:r>
          <w:r>
            <w:t>3</w:t>
          </w:r>
          <w:r>
            <w:fldChar w:fldCharType="end"/>
          </w:r>
          <w:r>
            <w:rPr>
              <w:rFonts w:ascii="Times New Roman" w:hAnsi="Times New Roman" w:eastAsia="宋体" w:cs="Times New Roman"/>
              <w:kern w:val="0"/>
              <w:szCs w:val="28"/>
            </w:rPr>
            <w:fldChar w:fldCharType="end"/>
          </w:r>
        </w:p>
        <w:p w14:paraId="56D441D7">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_Toc28127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6"/>
              <w:shd w:val="clear" w:fill="FFFFFF"/>
              <w:lang w:val="en-US" w:eastAsia="zh-CN" w:bidi="ar"/>
            </w:rPr>
            <w:t>II.Research Methodological Design</w:t>
          </w:r>
          <w:r>
            <w:tab/>
          </w:r>
          <w:r>
            <w:fldChar w:fldCharType="begin"/>
          </w:r>
          <w:r>
            <w:instrText xml:space="preserve"> PAGEREF _Toc28127 \h </w:instrText>
          </w:r>
          <w:r>
            <w:fldChar w:fldCharType="separate"/>
          </w:r>
          <w:r>
            <w:t>3</w:t>
          </w:r>
          <w:r>
            <w:fldChar w:fldCharType="end"/>
          </w:r>
          <w:r>
            <w:rPr>
              <w:rFonts w:ascii="Times New Roman" w:hAnsi="Times New Roman" w:eastAsia="宋体" w:cs="Times New Roman"/>
              <w:kern w:val="0"/>
              <w:szCs w:val="28"/>
            </w:rPr>
            <w:fldChar w:fldCharType="end"/>
          </w:r>
        </w:p>
        <w:p w14:paraId="539DAFEC">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_Toc29078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2.1 Research Methodological Design</w:t>
          </w:r>
          <w:r>
            <w:tab/>
          </w:r>
          <w:r>
            <w:fldChar w:fldCharType="begin"/>
          </w:r>
          <w:r>
            <w:instrText xml:space="preserve"> PAGEREF _Toc29078 \h </w:instrText>
          </w:r>
          <w:r>
            <w:fldChar w:fldCharType="separate"/>
          </w:r>
          <w:r>
            <w:t>3</w:t>
          </w:r>
          <w:r>
            <w:fldChar w:fldCharType="end"/>
          </w:r>
          <w:r>
            <w:rPr>
              <w:rFonts w:ascii="Times New Roman" w:hAnsi="Times New Roman" w:eastAsia="宋体" w:cs="Times New Roman"/>
              <w:kern w:val="0"/>
              <w:szCs w:val="28"/>
            </w:rPr>
            <w:fldChar w:fldCharType="end"/>
          </w:r>
        </w:p>
        <w:p w14:paraId="1FA5F6D4">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_Toc13979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2.1.1 Title of the Thesis</w:t>
          </w:r>
          <w:r>
            <w:tab/>
          </w:r>
          <w:r>
            <w:fldChar w:fldCharType="begin"/>
          </w:r>
          <w:r>
            <w:instrText xml:space="preserve"> PAGEREF _Toc13979 \h </w:instrText>
          </w:r>
          <w:r>
            <w:fldChar w:fldCharType="separate"/>
          </w:r>
          <w:r>
            <w:t>3</w:t>
          </w:r>
          <w:r>
            <w:fldChar w:fldCharType="end"/>
          </w:r>
          <w:r>
            <w:rPr>
              <w:rFonts w:ascii="Times New Roman" w:hAnsi="Times New Roman" w:eastAsia="宋体" w:cs="Times New Roman"/>
              <w:kern w:val="0"/>
              <w:szCs w:val="28"/>
            </w:rPr>
            <w:fldChar w:fldCharType="end"/>
          </w:r>
        </w:p>
        <w:p w14:paraId="4A882DD6">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_Toc10622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2.2 Research Objectives</w:t>
          </w:r>
          <w:r>
            <w:tab/>
          </w:r>
          <w:r>
            <w:fldChar w:fldCharType="begin"/>
          </w:r>
          <w:r>
            <w:instrText xml:space="preserve"> PAGEREF _Toc10622 \h </w:instrText>
          </w:r>
          <w:r>
            <w:fldChar w:fldCharType="separate"/>
          </w:r>
          <w:r>
            <w:t>3</w:t>
          </w:r>
          <w:r>
            <w:fldChar w:fldCharType="end"/>
          </w:r>
          <w:r>
            <w:rPr>
              <w:rFonts w:ascii="Times New Roman" w:hAnsi="Times New Roman" w:eastAsia="宋体" w:cs="Times New Roman"/>
              <w:kern w:val="0"/>
              <w:szCs w:val="28"/>
            </w:rPr>
            <w:fldChar w:fldCharType="end"/>
          </w:r>
        </w:p>
        <w:p w14:paraId="775445AE">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_Toc13230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2.3 Research Questions</w:t>
          </w:r>
          <w:r>
            <w:tab/>
          </w:r>
          <w:r>
            <w:fldChar w:fldCharType="begin"/>
          </w:r>
          <w:r>
            <w:instrText xml:space="preserve"> PAGEREF _Toc13230 \h </w:instrText>
          </w:r>
          <w:r>
            <w:fldChar w:fldCharType="separate"/>
          </w:r>
          <w:r>
            <w:t>4</w:t>
          </w:r>
          <w:r>
            <w:fldChar w:fldCharType="end"/>
          </w:r>
          <w:r>
            <w:rPr>
              <w:rFonts w:ascii="Times New Roman" w:hAnsi="Times New Roman" w:eastAsia="宋体" w:cs="Times New Roman"/>
              <w:kern w:val="0"/>
              <w:szCs w:val="28"/>
            </w:rPr>
            <w:fldChar w:fldCharType="end"/>
          </w:r>
        </w:p>
        <w:p w14:paraId="1F26C8D2">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_Toc12933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2.4 Research Methods</w:t>
          </w:r>
          <w:r>
            <w:tab/>
          </w:r>
          <w:r>
            <w:fldChar w:fldCharType="begin"/>
          </w:r>
          <w:r>
            <w:instrText xml:space="preserve"> PAGEREF _Toc12933 \h </w:instrText>
          </w:r>
          <w:r>
            <w:fldChar w:fldCharType="separate"/>
          </w:r>
          <w:r>
            <w:t>4</w:t>
          </w:r>
          <w:r>
            <w:fldChar w:fldCharType="end"/>
          </w:r>
          <w:r>
            <w:rPr>
              <w:rFonts w:ascii="Times New Roman" w:hAnsi="Times New Roman" w:eastAsia="宋体" w:cs="Times New Roman"/>
              <w:kern w:val="0"/>
              <w:szCs w:val="28"/>
            </w:rPr>
            <w:fldChar w:fldCharType="end"/>
          </w:r>
        </w:p>
        <w:p w14:paraId="7580E8EC">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_Toc19455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2.4.1 Research Method Option 1: Prototype Implementation + Comparative Experiment</w:t>
          </w:r>
          <w:r>
            <w:tab/>
          </w:r>
          <w:r>
            <w:fldChar w:fldCharType="begin"/>
          </w:r>
          <w:r>
            <w:instrText xml:space="preserve"> PAGEREF _Toc19455 \h </w:instrText>
          </w:r>
          <w:r>
            <w:fldChar w:fldCharType="separate"/>
          </w:r>
          <w:r>
            <w:t>4</w:t>
          </w:r>
          <w:r>
            <w:fldChar w:fldCharType="end"/>
          </w:r>
          <w:r>
            <w:rPr>
              <w:rFonts w:ascii="Times New Roman" w:hAnsi="Times New Roman" w:eastAsia="宋体" w:cs="Times New Roman"/>
              <w:kern w:val="0"/>
              <w:szCs w:val="28"/>
            </w:rPr>
            <w:fldChar w:fldCharType="end"/>
          </w:r>
        </w:p>
        <w:p w14:paraId="32E5E6AE">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_Toc13061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2.4.2 The final selection method</w:t>
          </w:r>
          <w:r>
            <w:tab/>
          </w:r>
          <w:r>
            <w:fldChar w:fldCharType="begin"/>
          </w:r>
          <w:r>
            <w:instrText xml:space="preserve"> PAGEREF _Toc13061 \h </w:instrText>
          </w:r>
          <w:r>
            <w:fldChar w:fldCharType="separate"/>
          </w:r>
          <w:r>
            <w:t>5</w:t>
          </w:r>
          <w:r>
            <w:fldChar w:fldCharType="end"/>
          </w:r>
          <w:r>
            <w:rPr>
              <w:rFonts w:ascii="Times New Roman" w:hAnsi="Times New Roman" w:eastAsia="宋体" w:cs="Times New Roman"/>
              <w:kern w:val="0"/>
              <w:szCs w:val="28"/>
            </w:rPr>
            <w:fldChar w:fldCharType="end"/>
          </w:r>
        </w:p>
        <w:p w14:paraId="17604C4B">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_Toc17222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2.5 System Composition</w:t>
          </w:r>
          <w:r>
            <w:tab/>
          </w:r>
          <w:r>
            <w:fldChar w:fldCharType="begin"/>
          </w:r>
          <w:r>
            <w:instrText xml:space="preserve"> PAGEREF _Toc17222 \h </w:instrText>
          </w:r>
          <w:r>
            <w:fldChar w:fldCharType="separate"/>
          </w:r>
          <w:r>
            <w:t>5</w:t>
          </w:r>
          <w:r>
            <w:fldChar w:fldCharType="end"/>
          </w:r>
          <w:r>
            <w:rPr>
              <w:rFonts w:ascii="Times New Roman" w:hAnsi="Times New Roman" w:eastAsia="宋体" w:cs="Times New Roman"/>
              <w:kern w:val="0"/>
              <w:szCs w:val="28"/>
            </w:rPr>
            <w:fldChar w:fldCharType="end"/>
          </w:r>
        </w:p>
        <w:p w14:paraId="2E620AB8">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_Toc25463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2.6 System Operation Process</w:t>
          </w:r>
          <w:r>
            <w:tab/>
          </w:r>
          <w:r>
            <w:fldChar w:fldCharType="begin"/>
          </w:r>
          <w:r>
            <w:instrText xml:space="preserve"> PAGEREF _Toc25463 \h </w:instrText>
          </w:r>
          <w:r>
            <w:fldChar w:fldCharType="separate"/>
          </w:r>
          <w:r>
            <w:t>5</w:t>
          </w:r>
          <w:r>
            <w:fldChar w:fldCharType="end"/>
          </w:r>
          <w:r>
            <w:rPr>
              <w:rFonts w:ascii="Times New Roman" w:hAnsi="Times New Roman" w:eastAsia="宋体" w:cs="Times New Roman"/>
              <w:kern w:val="0"/>
              <w:szCs w:val="28"/>
            </w:rPr>
            <w:fldChar w:fldCharType="end"/>
          </w:r>
        </w:p>
        <w:p w14:paraId="1B9E7B6F">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_Toc27957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2.7 Data Collected</w:t>
          </w:r>
          <w:r>
            <w:tab/>
          </w:r>
          <w:r>
            <w:fldChar w:fldCharType="begin"/>
          </w:r>
          <w:r>
            <w:instrText xml:space="preserve"> PAGEREF _Toc27957 \h </w:instrText>
          </w:r>
          <w:r>
            <w:fldChar w:fldCharType="separate"/>
          </w:r>
          <w:r>
            <w:t>5</w:t>
          </w:r>
          <w:r>
            <w:fldChar w:fldCharType="end"/>
          </w:r>
          <w:r>
            <w:rPr>
              <w:rFonts w:ascii="Times New Roman" w:hAnsi="Times New Roman" w:eastAsia="宋体" w:cs="Times New Roman"/>
              <w:kern w:val="0"/>
              <w:szCs w:val="28"/>
            </w:rPr>
            <w:fldChar w:fldCharType="end"/>
          </w:r>
        </w:p>
        <w:p w14:paraId="04E1EC69">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_Toc14715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2.8 Control Group</w:t>
          </w:r>
          <w:r>
            <w:tab/>
          </w:r>
          <w:r>
            <w:fldChar w:fldCharType="begin"/>
          </w:r>
          <w:r>
            <w:instrText xml:space="preserve"> PAGEREF _Toc14715 \h </w:instrText>
          </w:r>
          <w:r>
            <w:fldChar w:fldCharType="separate"/>
          </w:r>
          <w:r>
            <w:t>6</w:t>
          </w:r>
          <w:r>
            <w:fldChar w:fldCharType="end"/>
          </w:r>
          <w:r>
            <w:rPr>
              <w:rFonts w:ascii="Times New Roman" w:hAnsi="Times New Roman" w:eastAsia="宋体" w:cs="Times New Roman"/>
              <w:kern w:val="0"/>
              <w:szCs w:val="28"/>
            </w:rPr>
            <w:fldChar w:fldCharType="end"/>
          </w:r>
        </w:p>
        <w:p w14:paraId="71981A6A">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_Toc24276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2.9 Evaluation Indicators</w:t>
          </w:r>
          <w:r>
            <w:tab/>
          </w:r>
          <w:r>
            <w:fldChar w:fldCharType="begin"/>
          </w:r>
          <w:r>
            <w:instrText xml:space="preserve"> PAGEREF _Toc24276 \h </w:instrText>
          </w:r>
          <w:r>
            <w:fldChar w:fldCharType="separate"/>
          </w:r>
          <w:r>
            <w:t>6</w:t>
          </w:r>
          <w:r>
            <w:fldChar w:fldCharType="end"/>
          </w:r>
          <w:r>
            <w:rPr>
              <w:rFonts w:ascii="Times New Roman" w:hAnsi="Times New Roman" w:eastAsia="宋体" w:cs="Times New Roman"/>
              <w:kern w:val="0"/>
              <w:szCs w:val="28"/>
            </w:rPr>
            <w:fldChar w:fldCharType="end"/>
          </w:r>
        </w:p>
        <w:p w14:paraId="683C1783">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_Toc15418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1"/>
              <w:shd w:val="clear" w:fill="FFFFFF"/>
              <w:lang w:val="en-US" w:eastAsia="zh-CN" w:bidi="ar"/>
            </w:rPr>
            <w:t>2.10 Experimental Procedure</w:t>
          </w:r>
          <w:r>
            <w:tab/>
          </w:r>
          <w:r>
            <w:fldChar w:fldCharType="begin"/>
          </w:r>
          <w:r>
            <w:instrText xml:space="preserve"> PAGEREF _Toc15418 \h </w:instrText>
          </w:r>
          <w:r>
            <w:fldChar w:fldCharType="separate"/>
          </w:r>
          <w:r>
            <w:t>6</w:t>
          </w:r>
          <w:r>
            <w:fldChar w:fldCharType="end"/>
          </w:r>
          <w:r>
            <w:rPr>
              <w:rFonts w:ascii="Times New Roman" w:hAnsi="Times New Roman" w:eastAsia="宋体" w:cs="Times New Roman"/>
              <w:kern w:val="0"/>
              <w:szCs w:val="28"/>
            </w:rPr>
            <w:fldChar w:fldCharType="end"/>
          </w:r>
        </w:p>
        <w:p w14:paraId="20E74A0E">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_Toc14309 </w:instrText>
          </w:r>
          <w:r>
            <w:rPr>
              <w:rFonts w:ascii="Times New Roman" w:hAnsi="Times New Roman" w:eastAsia="宋体" w:cs="Times New Roman"/>
              <w:kern w:val="0"/>
              <w:szCs w:val="28"/>
            </w:rPr>
            <w:fldChar w:fldCharType="separate"/>
          </w:r>
          <w:r>
            <w:rPr>
              <w:rFonts w:hint="default" w:ascii="Times New Roman" w:hAnsi="Times New Roman" w:cs="Times New Roman"/>
              <w:szCs w:val="24"/>
            </w:rPr>
            <w:t xml:space="preserve">Table </w:t>
          </w:r>
          <w:r>
            <w:rPr>
              <w:rFonts w:hint="eastAsia" w:ascii="Times New Roman" w:hAnsi="Times New Roman" w:cs="Times New Roman"/>
              <w:szCs w:val="24"/>
              <w:lang w:val="en-US" w:eastAsia="zh-CN"/>
            </w:rPr>
            <w:t>III</w:t>
          </w:r>
          <w:r>
            <w:rPr>
              <w:rFonts w:hint="default" w:ascii="Times New Roman" w:hAnsi="Times New Roman" w:cs="Times New Roman"/>
              <w:szCs w:val="24"/>
            </w:rPr>
            <w:t>-2. Research Hypotheses and Evaluation Metrics</w:t>
          </w:r>
          <w:r>
            <w:tab/>
          </w:r>
          <w:r>
            <w:fldChar w:fldCharType="begin"/>
          </w:r>
          <w:r>
            <w:instrText xml:space="preserve"> PAGEREF _Toc14309 \h </w:instrText>
          </w:r>
          <w:r>
            <w:fldChar w:fldCharType="separate"/>
          </w:r>
          <w:r>
            <w:t>6</w:t>
          </w:r>
          <w:r>
            <w:fldChar w:fldCharType="end"/>
          </w:r>
          <w:r>
            <w:rPr>
              <w:rFonts w:ascii="Times New Roman" w:hAnsi="Times New Roman" w:eastAsia="宋体" w:cs="Times New Roman"/>
              <w:kern w:val="0"/>
              <w:szCs w:val="28"/>
            </w:rPr>
            <w:fldChar w:fldCharType="end"/>
          </w:r>
        </w:p>
        <w:p w14:paraId="0AA00B3A">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_Toc21696 </w:instrText>
          </w:r>
          <w:r>
            <w:rPr>
              <w:rFonts w:ascii="Times New Roman" w:hAnsi="Times New Roman" w:eastAsia="宋体" w:cs="Times New Roman"/>
              <w:kern w:val="0"/>
              <w:szCs w:val="28"/>
            </w:rPr>
            <w:fldChar w:fldCharType="separate"/>
          </w:r>
          <w:r>
            <w:rPr>
              <w:rFonts w:hint="default" w:ascii="Times New Roman" w:hAnsi="Times New Roman" w:eastAsia="微软雅黑" w:cs="Times New Roman"/>
              <w:bCs w:val="0"/>
              <w:caps w:val="0"/>
              <w:spacing w:val="0"/>
              <w:kern w:val="0"/>
              <w:szCs w:val="28"/>
              <w:shd w:val="clear" w:fill="FFFFFF"/>
              <w:lang w:val="en-US" w:eastAsia="zh-CN" w:bidi="ar"/>
            </w:rPr>
            <w:t>Ⅲ.</w:t>
          </w:r>
          <w:r>
            <w:rPr>
              <w:rFonts w:hint="eastAsia" w:ascii="Times New Roman" w:hAnsi="Segoe UI" w:eastAsia="微软雅黑" w:cs="Segoe UI"/>
              <w:bCs/>
              <w:caps w:val="0"/>
              <w:spacing w:val="0"/>
              <w:kern w:val="0"/>
              <w:szCs w:val="28"/>
              <w:shd w:val="clear" w:fill="FFFFFF"/>
              <w:lang w:val="en-US" w:eastAsia="zh-CN" w:bidi="ar"/>
            </w:rPr>
            <w:t>Research Ethics Review Checklist</w:t>
          </w:r>
          <w:r>
            <w:tab/>
          </w:r>
          <w:r>
            <w:fldChar w:fldCharType="begin"/>
          </w:r>
          <w:r>
            <w:instrText xml:space="preserve"> PAGEREF _Toc21696 \h </w:instrText>
          </w:r>
          <w:r>
            <w:fldChar w:fldCharType="separate"/>
          </w:r>
          <w:r>
            <w:t>7</w:t>
          </w:r>
          <w:r>
            <w:fldChar w:fldCharType="end"/>
          </w:r>
          <w:r>
            <w:rPr>
              <w:rFonts w:ascii="Times New Roman" w:hAnsi="Times New Roman" w:eastAsia="宋体" w:cs="Times New Roman"/>
              <w:kern w:val="0"/>
              <w:szCs w:val="28"/>
            </w:rPr>
            <w:fldChar w:fldCharType="end"/>
          </w:r>
        </w:p>
        <w:p w14:paraId="664BBC9A">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_Toc11341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3.1 List of Ethical Review Items for the Thesis Research</w:t>
          </w:r>
          <w:r>
            <w:tab/>
          </w:r>
          <w:r>
            <w:fldChar w:fldCharType="begin"/>
          </w:r>
          <w:r>
            <w:instrText xml:space="preserve"> PAGEREF _Toc11341 \h </w:instrText>
          </w:r>
          <w:r>
            <w:fldChar w:fldCharType="separate"/>
          </w:r>
          <w:r>
            <w:t>7</w:t>
          </w:r>
          <w:r>
            <w:fldChar w:fldCharType="end"/>
          </w:r>
          <w:r>
            <w:rPr>
              <w:rFonts w:ascii="Times New Roman" w:hAnsi="Times New Roman" w:eastAsia="宋体" w:cs="Times New Roman"/>
              <w:kern w:val="0"/>
              <w:szCs w:val="28"/>
            </w:rPr>
            <w:fldChar w:fldCharType="end"/>
          </w:r>
        </w:p>
        <w:p w14:paraId="532A78B5">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_Toc16958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3.2 Data Collection Checklist</w:t>
          </w:r>
          <w:r>
            <w:tab/>
          </w:r>
          <w:r>
            <w:fldChar w:fldCharType="begin"/>
          </w:r>
          <w:r>
            <w:instrText xml:space="preserve"> PAGEREF _Toc16958 \h </w:instrText>
          </w:r>
          <w:r>
            <w:fldChar w:fldCharType="separate"/>
          </w:r>
          <w:r>
            <w:t>7</w:t>
          </w:r>
          <w:r>
            <w:fldChar w:fldCharType="end"/>
          </w:r>
          <w:r>
            <w:rPr>
              <w:rFonts w:ascii="Times New Roman" w:hAnsi="Times New Roman" w:eastAsia="宋体" w:cs="Times New Roman"/>
              <w:kern w:val="0"/>
              <w:szCs w:val="28"/>
            </w:rPr>
            <w:fldChar w:fldCharType="end"/>
          </w:r>
        </w:p>
        <w:p w14:paraId="777B40B3">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_Toc30160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3.3 List of Ethical Review Projects</w:t>
          </w:r>
          <w:r>
            <w:tab/>
          </w:r>
          <w:r>
            <w:fldChar w:fldCharType="begin"/>
          </w:r>
          <w:r>
            <w:instrText xml:space="preserve"> PAGEREF _Toc30160 \h </w:instrText>
          </w:r>
          <w:r>
            <w:fldChar w:fldCharType="separate"/>
          </w:r>
          <w:r>
            <w:t>7</w:t>
          </w:r>
          <w:r>
            <w:fldChar w:fldCharType="end"/>
          </w:r>
          <w:r>
            <w:rPr>
              <w:rFonts w:ascii="Times New Roman" w:hAnsi="Times New Roman" w:eastAsia="宋体" w:cs="Times New Roman"/>
              <w:kern w:val="0"/>
              <w:szCs w:val="28"/>
            </w:rPr>
            <w:fldChar w:fldCharType="end"/>
          </w:r>
        </w:p>
        <w:p w14:paraId="547F022A">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_Toc22875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3.4 Commitments of Graduate Students</w:t>
          </w:r>
          <w:r>
            <w:tab/>
          </w:r>
          <w:r>
            <w:fldChar w:fldCharType="begin"/>
          </w:r>
          <w:r>
            <w:instrText xml:space="preserve"> PAGEREF _Toc22875 \h </w:instrText>
          </w:r>
          <w:r>
            <w:fldChar w:fldCharType="separate"/>
          </w:r>
          <w:r>
            <w:t>10</w:t>
          </w:r>
          <w:r>
            <w:fldChar w:fldCharType="end"/>
          </w:r>
          <w:r>
            <w:rPr>
              <w:rFonts w:ascii="Times New Roman" w:hAnsi="Times New Roman" w:eastAsia="宋体" w:cs="Times New Roman"/>
              <w:kern w:val="0"/>
              <w:szCs w:val="28"/>
            </w:rPr>
            <w:fldChar w:fldCharType="end"/>
          </w:r>
        </w:p>
        <w:p w14:paraId="4B2C9FC4">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_Toc22692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1"/>
              <w:shd w:val="clear" w:fill="FFFFFF"/>
              <w:lang w:val="en-US" w:eastAsia="zh-CN" w:bidi="ar"/>
            </w:rPr>
            <w:t>3.5 Supervisor's Confirmation Opinion</w:t>
          </w:r>
          <w:r>
            <w:tab/>
          </w:r>
          <w:r>
            <w:fldChar w:fldCharType="begin"/>
          </w:r>
          <w:r>
            <w:instrText xml:space="preserve"> PAGEREF _Toc22692 \h </w:instrText>
          </w:r>
          <w:r>
            <w:fldChar w:fldCharType="separate"/>
          </w:r>
          <w:r>
            <w:t>10</w:t>
          </w:r>
          <w:r>
            <w:fldChar w:fldCharType="end"/>
          </w:r>
          <w:r>
            <w:rPr>
              <w:rFonts w:ascii="Times New Roman" w:hAnsi="Times New Roman" w:eastAsia="宋体" w:cs="Times New Roman"/>
              <w:kern w:val="0"/>
              <w:szCs w:val="28"/>
            </w:rPr>
            <w:fldChar w:fldCharType="end"/>
          </w:r>
        </w:p>
        <w:p w14:paraId="30C98E18">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_Toc12023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1"/>
              <w:shd w:val="clear" w:fill="FFFFFF"/>
              <w:lang w:val="en-US" w:eastAsia="zh-CN" w:bidi="ar"/>
            </w:rPr>
            <w:t xml:space="preserve">Ⅳ. </w:t>
          </w:r>
          <w:r>
            <w:rPr>
              <w:rFonts w:hint="default" w:ascii="Times New Roman" w:hAnsi="Times New Roman" w:eastAsia="Segoe UI" w:cs="Times New Roman"/>
              <w:i w:val="0"/>
              <w:iCs w:val="0"/>
              <w:caps w:val="0"/>
              <w:spacing w:val="0"/>
              <w:szCs w:val="28"/>
              <w:shd w:val="clear" w:fill="FFFFFF"/>
            </w:rPr>
            <w:t>Overview</w:t>
          </w:r>
          <w:r>
            <w:tab/>
          </w:r>
          <w:r>
            <w:fldChar w:fldCharType="begin"/>
          </w:r>
          <w:r>
            <w:instrText xml:space="preserve"> PAGEREF _Toc12023 \h </w:instrText>
          </w:r>
          <w:r>
            <w:fldChar w:fldCharType="separate"/>
          </w:r>
          <w:r>
            <w:t>10</w:t>
          </w:r>
          <w:r>
            <w:fldChar w:fldCharType="end"/>
          </w:r>
          <w:r>
            <w:rPr>
              <w:rFonts w:ascii="Times New Roman" w:hAnsi="Times New Roman" w:eastAsia="宋体" w:cs="Times New Roman"/>
              <w:kern w:val="0"/>
              <w:szCs w:val="28"/>
            </w:rPr>
            <w:fldChar w:fldCharType="end"/>
          </w:r>
        </w:p>
        <w:p w14:paraId="794FE834">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_Toc31144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1"/>
              <w:shd w:val="clear" w:fill="FFFFFF"/>
              <w:lang w:val="en-US" w:eastAsia="zh-CN" w:bidi="ar"/>
            </w:rPr>
            <w:t>4.1</w:t>
          </w:r>
          <w:r>
            <w:rPr>
              <w:rFonts w:hint="default" w:ascii="Times New Roman" w:hAnsi="Times New Roman" w:eastAsia="微软雅黑" w:cs="Times New Roman"/>
              <w:bCs/>
              <w:caps w:val="0"/>
              <w:spacing w:val="0"/>
              <w:kern w:val="0"/>
              <w:szCs w:val="24"/>
              <w:shd w:val="clear" w:fill="FFFFFF"/>
              <w:lang w:val="en-US" w:eastAsia="zh-CN" w:bidi="ar"/>
            </w:rPr>
            <w:t xml:space="preserve"> </w:t>
          </w:r>
          <w:r>
            <w:rPr>
              <w:rFonts w:hint="default" w:ascii="Times New Roman" w:hAnsi="Times New Roman" w:eastAsia="Segoe UI" w:cs="Times New Roman"/>
              <w:i w:val="0"/>
              <w:iCs w:val="0"/>
              <w:caps w:val="0"/>
              <w:spacing w:val="0"/>
              <w:szCs w:val="24"/>
              <w:shd w:val="clear" w:fill="FFFFFF"/>
            </w:rPr>
            <w:t>Study Background and Motivations</w:t>
          </w:r>
          <w:r>
            <w:tab/>
          </w:r>
          <w:r>
            <w:fldChar w:fldCharType="begin"/>
          </w:r>
          <w:r>
            <w:instrText xml:space="preserve"> PAGEREF _Toc31144 \h </w:instrText>
          </w:r>
          <w:r>
            <w:fldChar w:fldCharType="separate"/>
          </w:r>
          <w:r>
            <w:t>10</w:t>
          </w:r>
          <w:r>
            <w:fldChar w:fldCharType="end"/>
          </w:r>
          <w:r>
            <w:rPr>
              <w:rFonts w:ascii="Times New Roman" w:hAnsi="Times New Roman" w:eastAsia="宋体" w:cs="Times New Roman"/>
              <w:kern w:val="0"/>
              <w:szCs w:val="28"/>
            </w:rPr>
            <w:fldChar w:fldCharType="end"/>
          </w:r>
        </w:p>
        <w:p w14:paraId="73F6272B">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_Toc4616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4.1.1 Overall Trend of Technological Development</w:t>
          </w:r>
          <w:r>
            <w:tab/>
          </w:r>
          <w:r>
            <w:fldChar w:fldCharType="begin"/>
          </w:r>
          <w:r>
            <w:instrText xml:space="preserve"> PAGEREF _Toc4616 \h </w:instrText>
          </w:r>
          <w:r>
            <w:fldChar w:fldCharType="separate"/>
          </w:r>
          <w:r>
            <w:t>10</w:t>
          </w:r>
          <w:r>
            <w:fldChar w:fldCharType="end"/>
          </w:r>
          <w:r>
            <w:rPr>
              <w:rFonts w:ascii="Times New Roman" w:hAnsi="Times New Roman" w:eastAsia="宋体" w:cs="Times New Roman"/>
              <w:kern w:val="0"/>
              <w:szCs w:val="28"/>
            </w:rPr>
            <w:fldChar w:fldCharType="end"/>
          </w:r>
        </w:p>
        <w:p w14:paraId="5CF70E2A">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_Toc31552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4.1.2 Opportunities and Challenges Facing Multi-Agent Systems</w:t>
          </w:r>
          <w:r>
            <w:tab/>
          </w:r>
          <w:r>
            <w:fldChar w:fldCharType="begin"/>
          </w:r>
          <w:r>
            <w:instrText xml:space="preserve"> PAGEREF _Toc31552 \h </w:instrText>
          </w:r>
          <w:r>
            <w:fldChar w:fldCharType="separate"/>
          </w:r>
          <w:r>
            <w:t>10</w:t>
          </w:r>
          <w:r>
            <w:fldChar w:fldCharType="end"/>
          </w:r>
          <w:r>
            <w:rPr>
              <w:rFonts w:ascii="Times New Roman" w:hAnsi="Times New Roman" w:eastAsia="宋体" w:cs="Times New Roman"/>
              <w:kern w:val="0"/>
              <w:szCs w:val="28"/>
            </w:rPr>
            <w:fldChar w:fldCharType="end"/>
          </w:r>
        </w:p>
        <w:p w14:paraId="2F754C47">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_Toc5507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4.2 Analysis of Industrial Application Requirements</w:t>
          </w:r>
          <w:r>
            <w:tab/>
          </w:r>
          <w:r>
            <w:fldChar w:fldCharType="begin"/>
          </w:r>
          <w:r>
            <w:instrText xml:space="preserve"> PAGEREF _Toc5507 \h </w:instrText>
          </w:r>
          <w:r>
            <w:fldChar w:fldCharType="separate"/>
          </w:r>
          <w:r>
            <w:t>11</w:t>
          </w:r>
          <w:r>
            <w:fldChar w:fldCharType="end"/>
          </w:r>
          <w:r>
            <w:rPr>
              <w:rFonts w:ascii="Times New Roman" w:hAnsi="Times New Roman" w:eastAsia="宋体" w:cs="Times New Roman"/>
              <w:kern w:val="0"/>
              <w:szCs w:val="28"/>
            </w:rPr>
            <w:fldChar w:fldCharType="end"/>
          </w:r>
        </w:p>
        <w:p w14:paraId="4FE8777B">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_Toc15909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4.2.1 Pressure on Digital Transformation in Key Industries</w:t>
          </w:r>
          <w:r>
            <w:tab/>
          </w:r>
          <w:r>
            <w:fldChar w:fldCharType="begin"/>
          </w:r>
          <w:r>
            <w:instrText xml:space="preserve"> PAGEREF _Toc15909 \h </w:instrText>
          </w:r>
          <w:r>
            <w:fldChar w:fldCharType="separate"/>
          </w:r>
          <w:r>
            <w:t>11</w:t>
          </w:r>
          <w:r>
            <w:fldChar w:fldCharType="end"/>
          </w:r>
          <w:r>
            <w:rPr>
              <w:rFonts w:ascii="Times New Roman" w:hAnsi="Times New Roman" w:eastAsia="宋体" w:cs="Times New Roman"/>
              <w:kern w:val="0"/>
              <w:szCs w:val="28"/>
            </w:rPr>
            <w:fldChar w:fldCharType="end"/>
          </w:r>
        </w:p>
        <w:p w14:paraId="55DF50B8">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_Toc12912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4.2.2 Limitations of Existing Technology in Practical Deployment</w:t>
          </w:r>
          <w:r>
            <w:tab/>
          </w:r>
          <w:r>
            <w:fldChar w:fldCharType="begin"/>
          </w:r>
          <w:r>
            <w:instrText xml:space="preserve"> PAGEREF _Toc12912 \h </w:instrText>
          </w:r>
          <w:r>
            <w:fldChar w:fldCharType="separate"/>
          </w:r>
          <w:r>
            <w:t>11</w:t>
          </w:r>
          <w:r>
            <w:fldChar w:fldCharType="end"/>
          </w:r>
          <w:r>
            <w:rPr>
              <w:rFonts w:ascii="Times New Roman" w:hAnsi="Times New Roman" w:eastAsia="宋体" w:cs="Times New Roman"/>
              <w:kern w:val="0"/>
              <w:szCs w:val="28"/>
            </w:rPr>
            <w:fldChar w:fldCharType="end"/>
          </w:r>
        </w:p>
        <w:p w14:paraId="1CFD922B">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_Toc19885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4.3 Current Status of Core Supporting Technologies</w:t>
          </w:r>
          <w:r>
            <w:tab/>
          </w:r>
          <w:r>
            <w:fldChar w:fldCharType="begin"/>
          </w:r>
          <w:r>
            <w:instrText xml:space="preserve"> PAGEREF _Toc19885 \h </w:instrText>
          </w:r>
          <w:r>
            <w:fldChar w:fldCharType="separate"/>
          </w:r>
          <w:r>
            <w:t>12</w:t>
          </w:r>
          <w:r>
            <w:fldChar w:fldCharType="end"/>
          </w:r>
          <w:r>
            <w:rPr>
              <w:rFonts w:ascii="Times New Roman" w:hAnsi="Times New Roman" w:eastAsia="宋体" w:cs="Times New Roman"/>
              <w:kern w:val="0"/>
              <w:szCs w:val="28"/>
            </w:rPr>
            <w:fldChar w:fldCharType="end"/>
          </w:r>
        </w:p>
        <w:p w14:paraId="394A32AF">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_Toc2957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4.3.1 Planning and Inference Capabilities of Large-Scale Artificial Intelligence Models</w:t>
          </w:r>
          <w:r>
            <w:tab/>
          </w:r>
          <w:r>
            <w:fldChar w:fldCharType="begin"/>
          </w:r>
          <w:r>
            <w:instrText xml:space="preserve"> PAGEREF _Toc2957 \h </w:instrText>
          </w:r>
          <w:r>
            <w:fldChar w:fldCharType="separate"/>
          </w:r>
          <w:r>
            <w:t>12</w:t>
          </w:r>
          <w:r>
            <w:fldChar w:fldCharType="end"/>
          </w:r>
          <w:r>
            <w:rPr>
              <w:rFonts w:ascii="Times New Roman" w:hAnsi="Times New Roman" w:eastAsia="宋体" w:cs="Times New Roman"/>
              <w:kern w:val="0"/>
              <w:szCs w:val="28"/>
            </w:rPr>
            <w:fldChar w:fldCharType="end"/>
          </w:r>
        </w:p>
        <w:p w14:paraId="2E7A22E4">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_Toc31573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4.3.2 Data Integrity Assurance of Blockchain Technology</w:t>
          </w:r>
          <w:r>
            <w:tab/>
          </w:r>
          <w:r>
            <w:fldChar w:fldCharType="begin"/>
          </w:r>
          <w:r>
            <w:instrText xml:space="preserve"> PAGEREF _Toc31573 \h </w:instrText>
          </w:r>
          <w:r>
            <w:fldChar w:fldCharType="separate"/>
          </w:r>
          <w:r>
            <w:t>12</w:t>
          </w:r>
          <w:r>
            <w:fldChar w:fldCharType="end"/>
          </w:r>
          <w:r>
            <w:rPr>
              <w:rFonts w:ascii="Times New Roman" w:hAnsi="Times New Roman" w:eastAsia="宋体" w:cs="Times New Roman"/>
              <w:kern w:val="0"/>
              <w:szCs w:val="28"/>
            </w:rPr>
            <w:fldChar w:fldCharType="end"/>
          </w:r>
        </w:p>
        <w:p w14:paraId="3B562003">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_Toc26423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4.3.3 Technical Bottlenecks in Multi-Agent Collaboration</w:t>
          </w:r>
          <w:r>
            <w:tab/>
          </w:r>
          <w:r>
            <w:fldChar w:fldCharType="begin"/>
          </w:r>
          <w:r>
            <w:instrText xml:space="preserve"> PAGEREF _Toc26423 \h </w:instrText>
          </w:r>
          <w:r>
            <w:fldChar w:fldCharType="separate"/>
          </w:r>
          <w:r>
            <w:t>12</w:t>
          </w:r>
          <w:r>
            <w:fldChar w:fldCharType="end"/>
          </w:r>
          <w:r>
            <w:rPr>
              <w:rFonts w:ascii="Times New Roman" w:hAnsi="Times New Roman" w:eastAsia="宋体" w:cs="Times New Roman"/>
              <w:kern w:val="0"/>
              <w:szCs w:val="28"/>
            </w:rPr>
            <w:fldChar w:fldCharType="end"/>
          </w:r>
        </w:p>
        <w:p w14:paraId="450D9D97">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_Toc2962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4.4 Problem Statement</w:t>
          </w:r>
          <w:r>
            <w:tab/>
          </w:r>
          <w:r>
            <w:fldChar w:fldCharType="begin"/>
          </w:r>
          <w:r>
            <w:instrText xml:space="preserve"> PAGEREF _Toc2962 \h </w:instrText>
          </w:r>
          <w:r>
            <w:fldChar w:fldCharType="separate"/>
          </w:r>
          <w:r>
            <w:t>12</w:t>
          </w:r>
          <w:r>
            <w:fldChar w:fldCharType="end"/>
          </w:r>
          <w:r>
            <w:rPr>
              <w:rFonts w:ascii="Times New Roman" w:hAnsi="Times New Roman" w:eastAsia="宋体" w:cs="Times New Roman"/>
              <w:kern w:val="0"/>
              <w:szCs w:val="28"/>
            </w:rPr>
            <w:fldChar w:fldCharType="end"/>
          </w:r>
        </w:p>
        <w:p w14:paraId="66B74B95">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_Toc22897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4.4.1 Data and Trust Issues in Multi-Agent Collaboration</w:t>
          </w:r>
          <w:r>
            <w:tab/>
          </w:r>
          <w:r>
            <w:fldChar w:fldCharType="begin"/>
          </w:r>
          <w:r>
            <w:instrText xml:space="preserve"> PAGEREF _Toc22897 \h </w:instrText>
          </w:r>
          <w:r>
            <w:fldChar w:fldCharType="separate"/>
          </w:r>
          <w:r>
            <w:t>12</w:t>
          </w:r>
          <w:r>
            <w:fldChar w:fldCharType="end"/>
          </w:r>
          <w:r>
            <w:rPr>
              <w:rFonts w:ascii="Times New Roman" w:hAnsi="Times New Roman" w:eastAsia="宋体" w:cs="Times New Roman"/>
              <w:kern w:val="0"/>
              <w:szCs w:val="28"/>
            </w:rPr>
            <w:fldChar w:fldCharType="end"/>
          </w:r>
        </w:p>
        <w:p w14:paraId="6A2085A7">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_Toc9780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4.4.2 Limitations of Existing Research in Real-World Deployments</w:t>
          </w:r>
          <w:r>
            <w:tab/>
          </w:r>
          <w:r>
            <w:fldChar w:fldCharType="begin"/>
          </w:r>
          <w:r>
            <w:instrText xml:space="preserve"> PAGEREF _Toc9780 \h </w:instrText>
          </w:r>
          <w:r>
            <w:fldChar w:fldCharType="separate"/>
          </w:r>
          <w:r>
            <w:t>13</w:t>
          </w:r>
          <w:r>
            <w:fldChar w:fldCharType="end"/>
          </w:r>
          <w:r>
            <w:rPr>
              <w:rFonts w:ascii="Times New Roman" w:hAnsi="Times New Roman" w:eastAsia="宋体" w:cs="Times New Roman"/>
              <w:kern w:val="0"/>
              <w:szCs w:val="28"/>
            </w:rPr>
            <w:fldChar w:fldCharType="end"/>
          </w:r>
        </w:p>
        <w:p w14:paraId="227A6209">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_Toc10043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4.5 Definition of the Research Scope</w:t>
          </w:r>
          <w:r>
            <w:tab/>
          </w:r>
          <w:r>
            <w:fldChar w:fldCharType="begin"/>
          </w:r>
          <w:r>
            <w:instrText xml:space="preserve"> PAGEREF _Toc10043 \h </w:instrText>
          </w:r>
          <w:r>
            <w:fldChar w:fldCharType="separate"/>
          </w:r>
          <w:r>
            <w:t>13</w:t>
          </w:r>
          <w:r>
            <w:fldChar w:fldCharType="end"/>
          </w:r>
          <w:r>
            <w:rPr>
              <w:rFonts w:ascii="Times New Roman" w:hAnsi="Times New Roman" w:eastAsia="宋体" w:cs="Times New Roman"/>
              <w:kern w:val="0"/>
              <w:szCs w:val="28"/>
            </w:rPr>
            <w:fldChar w:fldCharType="end"/>
          </w:r>
        </w:p>
        <w:p w14:paraId="2A9B8EAF">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_Toc3811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4.5.1 The core issue focused on in this paper</w:t>
          </w:r>
          <w:r>
            <w:tab/>
          </w:r>
          <w:r>
            <w:fldChar w:fldCharType="begin"/>
          </w:r>
          <w:r>
            <w:instrText xml:space="preserve"> PAGEREF _Toc3811 \h </w:instrText>
          </w:r>
          <w:r>
            <w:fldChar w:fldCharType="separate"/>
          </w:r>
          <w:r>
            <w:t>13</w:t>
          </w:r>
          <w:r>
            <w:fldChar w:fldCharType="end"/>
          </w:r>
          <w:r>
            <w:rPr>
              <w:rFonts w:ascii="Times New Roman" w:hAnsi="Times New Roman" w:eastAsia="宋体" w:cs="Times New Roman"/>
              <w:kern w:val="0"/>
              <w:szCs w:val="28"/>
            </w:rPr>
            <w:fldChar w:fldCharType="end"/>
          </w:r>
        </w:p>
        <w:p w14:paraId="2F73E306">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_Toc30112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4.5.2 Research topics not covered</w:t>
          </w:r>
          <w:r>
            <w:tab/>
          </w:r>
          <w:r>
            <w:fldChar w:fldCharType="begin"/>
          </w:r>
          <w:r>
            <w:instrText xml:space="preserve"> PAGEREF _Toc30112 \h </w:instrText>
          </w:r>
          <w:r>
            <w:fldChar w:fldCharType="separate"/>
          </w:r>
          <w:r>
            <w:t>13</w:t>
          </w:r>
          <w:r>
            <w:fldChar w:fldCharType="end"/>
          </w:r>
          <w:r>
            <w:rPr>
              <w:rFonts w:ascii="Times New Roman" w:hAnsi="Times New Roman" w:eastAsia="宋体" w:cs="Times New Roman"/>
              <w:kern w:val="0"/>
              <w:szCs w:val="28"/>
            </w:rPr>
            <w:fldChar w:fldCharType="end"/>
          </w:r>
        </w:p>
        <w:p w14:paraId="378CF777">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_Toc3708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4.6 Research Objectives</w:t>
          </w:r>
          <w:r>
            <w:tab/>
          </w:r>
          <w:r>
            <w:fldChar w:fldCharType="begin"/>
          </w:r>
          <w:r>
            <w:instrText xml:space="preserve"> PAGEREF _Toc3708 \h </w:instrText>
          </w:r>
          <w:r>
            <w:fldChar w:fldCharType="separate"/>
          </w:r>
          <w:r>
            <w:t>13</w:t>
          </w:r>
          <w:r>
            <w:fldChar w:fldCharType="end"/>
          </w:r>
          <w:r>
            <w:rPr>
              <w:rFonts w:ascii="Times New Roman" w:hAnsi="Times New Roman" w:eastAsia="宋体" w:cs="Times New Roman"/>
              <w:kern w:val="0"/>
              <w:szCs w:val="28"/>
            </w:rPr>
            <w:fldChar w:fldCharType="end"/>
          </w:r>
        </w:p>
        <w:p w14:paraId="5453266C">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_Toc10779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4.7 Expected Outcomes</w:t>
          </w:r>
          <w:r>
            <w:tab/>
          </w:r>
          <w:r>
            <w:fldChar w:fldCharType="begin"/>
          </w:r>
          <w:r>
            <w:instrText xml:space="preserve"> PAGEREF _Toc10779 \h </w:instrText>
          </w:r>
          <w:r>
            <w:fldChar w:fldCharType="separate"/>
          </w:r>
          <w:r>
            <w:t>14</w:t>
          </w:r>
          <w:r>
            <w:fldChar w:fldCharType="end"/>
          </w:r>
          <w:r>
            <w:rPr>
              <w:rFonts w:ascii="Times New Roman" w:hAnsi="Times New Roman" w:eastAsia="宋体" w:cs="Times New Roman"/>
              <w:kern w:val="0"/>
              <w:szCs w:val="28"/>
            </w:rPr>
            <w:fldChar w:fldCharType="end"/>
          </w:r>
        </w:p>
        <w:p w14:paraId="73611EAF">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_Toc31831 </w:instrText>
          </w:r>
          <w:r>
            <w:rPr>
              <w:rFonts w:ascii="Times New Roman" w:hAnsi="Times New Roman" w:eastAsia="宋体" w:cs="Times New Roman"/>
              <w:kern w:val="0"/>
              <w:szCs w:val="28"/>
            </w:rPr>
            <w:fldChar w:fldCharType="separate"/>
          </w:r>
          <w:r>
            <w:rPr>
              <w:rFonts w:hint="default" w:ascii="Times New Roman" w:hAnsi="Times New Roman" w:eastAsia="宋体" w:cs="Times New Roman"/>
              <w:szCs w:val="28"/>
            </w:rPr>
            <w:t>Ⅴ</w:t>
          </w:r>
          <w:r>
            <w:rPr>
              <w:rFonts w:hint="default" w:ascii="Times New Roman" w:hAnsi="Times New Roman" w:cs="Times New Roman"/>
              <w:szCs w:val="28"/>
              <w:lang w:val="en-US" w:eastAsia="zh-CN"/>
            </w:rPr>
            <w:t>.</w:t>
          </w:r>
          <w:r>
            <w:rPr>
              <w:rFonts w:hint="eastAsia" w:ascii="Times New Roman" w:hAnsi="Segoe UI" w:eastAsia="微软雅黑" w:cs="Segoe UI"/>
              <w:bCs/>
              <w:caps w:val="0"/>
              <w:spacing w:val="0"/>
              <w:kern w:val="0"/>
              <w:szCs w:val="28"/>
              <w:shd w:val="clear" w:fill="FFFFFF"/>
              <w:lang w:val="en-US" w:eastAsia="zh-CN" w:bidi="ar"/>
            </w:rPr>
            <w:t>Review of Relevant Research</w:t>
          </w:r>
          <w:r>
            <w:tab/>
          </w:r>
          <w:r>
            <w:fldChar w:fldCharType="begin"/>
          </w:r>
          <w:r>
            <w:instrText xml:space="preserve"> PAGEREF _Toc31831 \h </w:instrText>
          </w:r>
          <w:r>
            <w:fldChar w:fldCharType="separate"/>
          </w:r>
          <w:r>
            <w:t>14</w:t>
          </w:r>
          <w:r>
            <w:fldChar w:fldCharType="end"/>
          </w:r>
          <w:r>
            <w:rPr>
              <w:rFonts w:ascii="Times New Roman" w:hAnsi="Times New Roman" w:eastAsia="宋体" w:cs="Times New Roman"/>
              <w:kern w:val="0"/>
              <w:szCs w:val="28"/>
            </w:rPr>
            <w:fldChar w:fldCharType="end"/>
          </w:r>
        </w:p>
        <w:p w14:paraId="718814F7">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_Toc20295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5.1 Introduction to Relevant Research</w:t>
          </w:r>
          <w:r>
            <w:tab/>
          </w:r>
          <w:r>
            <w:fldChar w:fldCharType="begin"/>
          </w:r>
          <w:r>
            <w:instrText xml:space="preserve"> PAGEREF _Toc20295 \h </w:instrText>
          </w:r>
          <w:r>
            <w:fldChar w:fldCharType="separate"/>
          </w:r>
          <w:r>
            <w:t>14</w:t>
          </w:r>
          <w:r>
            <w:fldChar w:fldCharType="end"/>
          </w:r>
          <w:r>
            <w:rPr>
              <w:rFonts w:ascii="Times New Roman" w:hAnsi="Times New Roman" w:eastAsia="宋体" w:cs="Times New Roman"/>
              <w:kern w:val="0"/>
              <w:szCs w:val="28"/>
            </w:rPr>
            <w:fldChar w:fldCharType="end"/>
          </w:r>
        </w:p>
        <w:p w14:paraId="6586AAF9">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_Toc3774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5.2 Research Group 1: Application of Large Models in Single-Agent Intelligent Systems</w:t>
          </w:r>
          <w:r>
            <w:tab/>
          </w:r>
          <w:r>
            <w:fldChar w:fldCharType="begin"/>
          </w:r>
          <w:r>
            <w:instrText xml:space="preserve"> PAGEREF _Toc3774 \h </w:instrText>
          </w:r>
          <w:r>
            <w:fldChar w:fldCharType="separate"/>
          </w:r>
          <w:r>
            <w:t>14</w:t>
          </w:r>
          <w:r>
            <w:fldChar w:fldCharType="end"/>
          </w:r>
          <w:r>
            <w:rPr>
              <w:rFonts w:ascii="Times New Roman" w:hAnsi="Times New Roman" w:eastAsia="宋体" w:cs="Times New Roman"/>
              <w:kern w:val="0"/>
              <w:szCs w:val="28"/>
            </w:rPr>
            <w:fldChar w:fldCharType="end"/>
          </w:r>
        </w:p>
        <w:p w14:paraId="134FC677">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_Toc10231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5.2.1 Common Themes and Characteristics</w:t>
          </w:r>
          <w:r>
            <w:tab/>
          </w:r>
          <w:r>
            <w:fldChar w:fldCharType="begin"/>
          </w:r>
          <w:r>
            <w:instrText xml:space="preserve"> PAGEREF _Toc10231 \h </w:instrText>
          </w:r>
          <w:r>
            <w:fldChar w:fldCharType="separate"/>
          </w:r>
          <w:r>
            <w:t>14</w:t>
          </w:r>
          <w:r>
            <w:fldChar w:fldCharType="end"/>
          </w:r>
          <w:r>
            <w:rPr>
              <w:rFonts w:ascii="Times New Roman" w:hAnsi="Times New Roman" w:eastAsia="宋体" w:cs="Times New Roman"/>
              <w:kern w:val="0"/>
              <w:szCs w:val="28"/>
            </w:rPr>
            <w:fldChar w:fldCharType="end"/>
          </w:r>
        </w:p>
        <w:p w14:paraId="49D77C1B">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_Toc5149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5.2.2 Representative Studies</w:t>
          </w:r>
          <w:r>
            <w:tab/>
          </w:r>
          <w:r>
            <w:fldChar w:fldCharType="begin"/>
          </w:r>
          <w:r>
            <w:instrText xml:space="preserve"> PAGEREF _Toc5149 \h </w:instrText>
          </w:r>
          <w:r>
            <w:fldChar w:fldCharType="separate"/>
          </w:r>
          <w:r>
            <w:t>14</w:t>
          </w:r>
          <w:r>
            <w:fldChar w:fldCharType="end"/>
          </w:r>
          <w:r>
            <w:rPr>
              <w:rFonts w:ascii="Times New Roman" w:hAnsi="Times New Roman" w:eastAsia="宋体" w:cs="Times New Roman"/>
              <w:kern w:val="0"/>
              <w:szCs w:val="28"/>
            </w:rPr>
            <w:fldChar w:fldCharType="end"/>
          </w:r>
        </w:p>
        <w:p w14:paraId="3C282E62">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_Toc11307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5.2.3 Advantages and Limitations</w:t>
          </w:r>
          <w:r>
            <w:tab/>
          </w:r>
          <w:r>
            <w:fldChar w:fldCharType="begin"/>
          </w:r>
          <w:r>
            <w:instrText xml:space="preserve"> PAGEREF _Toc11307 \h </w:instrText>
          </w:r>
          <w:r>
            <w:fldChar w:fldCharType="separate"/>
          </w:r>
          <w:r>
            <w:t>14</w:t>
          </w:r>
          <w:r>
            <w:fldChar w:fldCharType="end"/>
          </w:r>
          <w:r>
            <w:rPr>
              <w:rFonts w:ascii="Times New Roman" w:hAnsi="Times New Roman" w:eastAsia="宋体" w:cs="Times New Roman"/>
              <w:kern w:val="0"/>
              <w:szCs w:val="28"/>
            </w:rPr>
            <w:fldChar w:fldCharType="end"/>
          </w:r>
        </w:p>
        <w:p w14:paraId="4EDDC464">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_Toc690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5.3 Research Group 2: A Multi-Agent Collaborative System Based on Large Models</w:t>
          </w:r>
          <w:r>
            <w:tab/>
          </w:r>
          <w:r>
            <w:fldChar w:fldCharType="begin"/>
          </w:r>
          <w:r>
            <w:instrText xml:space="preserve"> PAGEREF _Toc690 \h </w:instrText>
          </w:r>
          <w:r>
            <w:fldChar w:fldCharType="separate"/>
          </w:r>
          <w:r>
            <w:t>15</w:t>
          </w:r>
          <w:r>
            <w:fldChar w:fldCharType="end"/>
          </w:r>
          <w:r>
            <w:rPr>
              <w:rFonts w:ascii="Times New Roman" w:hAnsi="Times New Roman" w:eastAsia="宋体" w:cs="Times New Roman"/>
              <w:kern w:val="0"/>
              <w:szCs w:val="28"/>
            </w:rPr>
            <w:fldChar w:fldCharType="end"/>
          </w:r>
        </w:p>
        <w:p w14:paraId="3C2EA182">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_Toc18039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5.3.1 Common Themes and Characteristics</w:t>
          </w:r>
          <w:r>
            <w:tab/>
          </w:r>
          <w:r>
            <w:fldChar w:fldCharType="begin"/>
          </w:r>
          <w:r>
            <w:instrText xml:space="preserve"> PAGEREF _Toc18039 \h </w:instrText>
          </w:r>
          <w:r>
            <w:fldChar w:fldCharType="separate"/>
          </w:r>
          <w:r>
            <w:t>15</w:t>
          </w:r>
          <w:r>
            <w:fldChar w:fldCharType="end"/>
          </w:r>
          <w:r>
            <w:rPr>
              <w:rFonts w:ascii="Times New Roman" w:hAnsi="Times New Roman" w:eastAsia="宋体" w:cs="Times New Roman"/>
              <w:kern w:val="0"/>
              <w:szCs w:val="28"/>
            </w:rPr>
            <w:fldChar w:fldCharType="end"/>
          </w:r>
        </w:p>
        <w:p w14:paraId="20F89996">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_Toc31435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5.3.2 Representative Research Cases</w:t>
          </w:r>
          <w:r>
            <w:tab/>
          </w:r>
          <w:r>
            <w:fldChar w:fldCharType="begin"/>
          </w:r>
          <w:r>
            <w:instrText xml:space="preserve"> PAGEREF _Toc31435 \h </w:instrText>
          </w:r>
          <w:r>
            <w:fldChar w:fldCharType="separate"/>
          </w:r>
          <w:r>
            <w:t>15</w:t>
          </w:r>
          <w:r>
            <w:fldChar w:fldCharType="end"/>
          </w:r>
          <w:r>
            <w:rPr>
              <w:rFonts w:ascii="Times New Roman" w:hAnsi="Times New Roman" w:eastAsia="宋体" w:cs="Times New Roman"/>
              <w:kern w:val="0"/>
              <w:szCs w:val="28"/>
            </w:rPr>
            <w:fldChar w:fldCharType="end"/>
          </w:r>
        </w:p>
        <w:p w14:paraId="445A6CD1">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_Toc7639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5.3.3 Advantages and Limitations</w:t>
          </w:r>
          <w:r>
            <w:tab/>
          </w:r>
          <w:r>
            <w:fldChar w:fldCharType="begin"/>
          </w:r>
          <w:r>
            <w:instrText xml:space="preserve"> PAGEREF _Toc7639 \h </w:instrText>
          </w:r>
          <w:r>
            <w:fldChar w:fldCharType="separate"/>
          </w:r>
          <w:r>
            <w:t>15</w:t>
          </w:r>
          <w:r>
            <w:fldChar w:fldCharType="end"/>
          </w:r>
          <w:r>
            <w:rPr>
              <w:rFonts w:ascii="Times New Roman" w:hAnsi="Times New Roman" w:eastAsia="宋体" w:cs="Times New Roman"/>
              <w:kern w:val="0"/>
              <w:szCs w:val="28"/>
            </w:rPr>
            <w:fldChar w:fldCharType="end"/>
          </w:r>
        </w:p>
        <w:p w14:paraId="23825FAE">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_Toc30668 </w:instrText>
          </w:r>
          <w:r>
            <w:rPr>
              <w:rFonts w:ascii="Times New Roman" w:hAnsi="Times New Roman" w:eastAsia="宋体" w:cs="Times New Roman"/>
              <w:kern w:val="0"/>
              <w:szCs w:val="28"/>
            </w:rPr>
            <w:fldChar w:fldCharType="separate"/>
          </w:r>
          <w:r>
            <w:rPr>
              <w:rFonts w:hint="default" w:ascii="Times New Roman" w:hAnsi="Times New Roman" w:cs="Times New Roman"/>
              <w:szCs w:val="24"/>
            </w:rPr>
            <w:t xml:space="preserve">Table </w:t>
          </w:r>
          <w:r>
            <w:rPr>
              <w:rFonts w:hint="eastAsia" w:ascii="Times New Roman" w:hAnsi="Times New Roman" w:cs="Times New Roman"/>
              <w:szCs w:val="24"/>
              <w:lang w:val="en-US" w:eastAsia="zh-CN"/>
            </w:rPr>
            <w:t>IV</w:t>
          </w:r>
          <w:r>
            <w:rPr>
              <w:rFonts w:hint="default" w:ascii="Times New Roman" w:hAnsi="Times New Roman" w:cs="Times New Roman"/>
              <w:szCs w:val="24"/>
            </w:rPr>
            <w:t>-</w:t>
          </w:r>
          <w:r>
            <w:rPr>
              <w:rFonts w:hint="eastAsia" w:ascii="Times New Roman" w:hAnsi="Times New Roman" w:cs="Times New Roman"/>
              <w:szCs w:val="24"/>
              <w:lang w:val="en-US" w:eastAsia="zh-CN"/>
            </w:rPr>
            <w:t>1</w:t>
          </w:r>
          <w:r>
            <w:rPr>
              <w:rFonts w:hint="default" w:ascii="Times New Roman" w:hAnsi="Times New Roman" w:cs="Times New Roman"/>
              <w:szCs w:val="24"/>
            </w:rPr>
            <w:t>. Experimental Control Groups</w:t>
          </w:r>
          <w:r>
            <w:tab/>
          </w:r>
          <w:r>
            <w:fldChar w:fldCharType="begin"/>
          </w:r>
          <w:r>
            <w:instrText xml:space="preserve"> PAGEREF _Toc30668 \h </w:instrText>
          </w:r>
          <w:r>
            <w:fldChar w:fldCharType="separate"/>
          </w:r>
          <w:r>
            <w:t>15</w:t>
          </w:r>
          <w:r>
            <w:fldChar w:fldCharType="end"/>
          </w:r>
          <w:r>
            <w:rPr>
              <w:rFonts w:ascii="Times New Roman" w:hAnsi="Times New Roman" w:eastAsia="宋体" w:cs="Times New Roman"/>
              <w:kern w:val="0"/>
              <w:szCs w:val="28"/>
            </w:rPr>
            <w:fldChar w:fldCharType="end"/>
          </w:r>
        </w:p>
        <w:p w14:paraId="763788E2">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_Toc22287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5.4 Research Group 3: Classic Theories of Distributed Control and Collective Intelligence</w:t>
          </w:r>
          <w:r>
            <w:tab/>
          </w:r>
          <w:r>
            <w:fldChar w:fldCharType="begin"/>
          </w:r>
          <w:r>
            <w:instrText xml:space="preserve"> PAGEREF _Toc22287 \h </w:instrText>
          </w:r>
          <w:r>
            <w:fldChar w:fldCharType="separate"/>
          </w:r>
          <w:r>
            <w:t>15</w:t>
          </w:r>
          <w:r>
            <w:fldChar w:fldCharType="end"/>
          </w:r>
          <w:r>
            <w:rPr>
              <w:rFonts w:ascii="Times New Roman" w:hAnsi="Times New Roman" w:eastAsia="宋体" w:cs="Times New Roman"/>
              <w:kern w:val="0"/>
              <w:szCs w:val="28"/>
            </w:rPr>
            <w:fldChar w:fldCharType="end"/>
          </w:r>
        </w:p>
        <w:p w14:paraId="53879319">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_Toc3735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5.4.1 Common Themes and Characteristics</w:t>
          </w:r>
          <w:r>
            <w:tab/>
          </w:r>
          <w:r>
            <w:fldChar w:fldCharType="begin"/>
          </w:r>
          <w:r>
            <w:instrText xml:space="preserve"> PAGEREF _Toc3735 \h </w:instrText>
          </w:r>
          <w:r>
            <w:fldChar w:fldCharType="separate"/>
          </w:r>
          <w:r>
            <w:t>15</w:t>
          </w:r>
          <w:r>
            <w:fldChar w:fldCharType="end"/>
          </w:r>
          <w:r>
            <w:rPr>
              <w:rFonts w:ascii="Times New Roman" w:hAnsi="Times New Roman" w:eastAsia="宋体" w:cs="Times New Roman"/>
              <w:kern w:val="0"/>
              <w:szCs w:val="28"/>
            </w:rPr>
            <w:fldChar w:fldCharType="end"/>
          </w:r>
        </w:p>
        <w:p w14:paraId="5327180D">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_Toc20986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5.4.2 Representative Methods</w:t>
          </w:r>
          <w:r>
            <w:tab/>
          </w:r>
          <w:r>
            <w:fldChar w:fldCharType="begin"/>
          </w:r>
          <w:r>
            <w:instrText xml:space="preserve"> PAGEREF _Toc20986 \h </w:instrText>
          </w:r>
          <w:r>
            <w:fldChar w:fldCharType="separate"/>
          </w:r>
          <w:r>
            <w:t>16</w:t>
          </w:r>
          <w:r>
            <w:fldChar w:fldCharType="end"/>
          </w:r>
          <w:r>
            <w:rPr>
              <w:rFonts w:ascii="Times New Roman" w:hAnsi="Times New Roman" w:eastAsia="宋体" w:cs="Times New Roman"/>
              <w:kern w:val="0"/>
              <w:szCs w:val="28"/>
            </w:rPr>
            <w:fldChar w:fldCharType="end"/>
          </w:r>
        </w:p>
        <w:p w14:paraId="7C45368B">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_Toc19471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5.4.3 Advantages and Limitations</w:t>
          </w:r>
          <w:r>
            <w:tab/>
          </w:r>
          <w:r>
            <w:fldChar w:fldCharType="begin"/>
          </w:r>
          <w:r>
            <w:instrText xml:space="preserve"> PAGEREF _Toc19471 \h </w:instrText>
          </w:r>
          <w:r>
            <w:fldChar w:fldCharType="separate"/>
          </w:r>
          <w:r>
            <w:t>16</w:t>
          </w:r>
          <w:r>
            <w:fldChar w:fldCharType="end"/>
          </w:r>
          <w:r>
            <w:rPr>
              <w:rFonts w:ascii="Times New Roman" w:hAnsi="Times New Roman" w:eastAsia="宋体" w:cs="Times New Roman"/>
              <w:kern w:val="0"/>
              <w:szCs w:val="28"/>
            </w:rPr>
            <w:fldChar w:fldCharType="end"/>
          </w:r>
        </w:p>
        <w:p w14:paraId="5BC6D35F">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_Toc19073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5.5 Summary of Research Trends and Common Limitations</w:t>
          </w:r>
          <w:r>
            <w:tab/>
          </w:r>
          <w:r>
            <w:fldChar w:fldCharType="begin"/>
          </w:r>
          <w:r>
            <w:instrText xml:space="preserve"> PAGEREF _Toc19073 \h </w:instrText>
          </w:r>
          <w:r>
            <w:fldChar w:fldCharType="separate"/>
          </w:r>
          <w:r>
            <w:t>16</w:t>
          </w:r>
          <w:r>
            <w:fldChar w:fldCharType="end"/>
          </w:r>
          <w:r>
            <w:rPr>
              <w:rFonts w:ascii="Times New Roman" w:hAnsi="Times New Roman" w:eastAsia="宋体" w:cs="Times New Roman"/>
              <w:kern w:val="0"/>
              <w:szCs w:val="28"/>
            </w:rPr>
            <w:fldChar w:fldCharType="end"/>
          </w:r>
        </w:p>
        <w:p w14:paraId="3B184AC4">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_Toc7369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5.5.1 Overall Research Trends</w:t>
          </w:r>
          <w:r>
            <w:tab/>
          </w:r>
          <w:r>
            <w:fldChar w:fldCharType="begin"/>
          </w:r>
          <w:r>
            <w:instrText xml:space="preserve"> PAGEREF _Toc7369 \h </w:instrText>
          </w:r>
          <w:r>
            <w:fldChar w:fldCharType="separate"/>
          </w:r>
          <w:r>
            <w:t>16</w:t>
          </w:r>
          <w:r>
            <w:fldChar w:fldCharType="end"/>
          </w:r>
          <w:r>
            <w:rPr>
              <w:rFonts w:ascii="Times New Roman" w:hAnsi="Times New Roman" w:eastAsia="宋体" w:cs="Times New Roman"/>
              <w:kern w:val="0"/>
              <w:szCs w:val="28"/>
            </w:rPr>
            <w:fldChar w:fldCharType="end"/>
          </w:r>
        </w:p>
        <w:p w14:paraId="65DF9DAE">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_Toc16907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5.5.2 Main Limitations of Existing Research</w:t>
          </w:r>
          <w:r>
            <w:tab/>
          </w:r>
          <w:r>
            <w:fldChar w:fldCharType="begin"/>
          </w:r>
          <w:r>
            <w:instrText xml:space="preserve"> PAGEREF _Toc16907 \h </w:instrText>
          </w:r>
          <w:r>
            <w:fldChar w:fldCharType="separate"/>
          </w:r>
          <w:r>
            <w:t>16</w:t>
          </w:r>
          <w:r>
            <w:fldChar w:fldCharType="end"/>
          </w:r>
          <w:r>
            <w:rPr>
              <w:rFonts w:ascii="Times New Roman" w:hAnsi="Times New Roman" w:eastAsia="宋体" w:cs="Times New Roman"/>
              <w:kern w:val="0"/>
              <w:szCs w:val="28"/>
            </w:rPr>
            <w:fldChar w:fldCharType="end"/>
          </w:r>
        </w:p>
        <w:p w14:paraId="1298C469">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_Toc12070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5.6 Differentiation and Contributions of This Study</w:t>
          </w:r>
          <w:r>
            <w:tab/>
          </w:r>
          <w:r>
            <w:fldChar w:fldCharType="begin"/>
          </w:r>
          <w:r>
            <w:instrText xml:space="preserve"> PAGEREF _Toc12070 \h </w:instrText>
          </w:r>
          <w:r>
            <w:fldChar w:fldCharType="separate"/>
          </w:r>
          <w:r>
            <w:t>16</w:t>
          </w:r>
          <w:r>
            <w:fldChar w:fldCharType="end"/>
          </w:r>
          <w:r>
            <w:rPr>
              <w:rFonts w:ascii="Times New Roman" w:hAnsi="Times New Roman" w:eastAsia="宋体" w:cs="Times New Roman"/>
              <w:kern w:val="0"/>
              <w:szCs w:val="28"/>
            </w:rPr>
            <w:fldChar w:fldCharType="end"/>
          </w:r>
        </w:p>
        <w:p w14:paraId="7703D511">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_Toc32163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5.6.1 Overcoming Limitations of Existing Research</w:t>
          </w:r>
          <w:r>
            <w:tab/>
          </w:r>
          <w:r>
            <w:fldChar w:fldCharType="begin"/>
          </w:r>
          <w:r>
            <w:instrText xml:space="preserve"> PAGEREF _Toc32163 \h </w:instrText>
          </w:r>
          <w:r>
            <w:fldChar w:fldCharType="separate"/>
          </w:r>
          <w:r>
            <w:t>16</w:t>
          </w:r>
          <w:r>
            <w:fldChar w:fldCharType="end"/>
          </w:r>
          <w:r>
            <w:rPr>
              <w:rFonts w:ascii="Times New Roman" w:hAnsi="Times New Roman" w:eastAsia="宋体" w:cs="Times New Roman"/>
              <w:kern w:val="0"/>
              <w:szCs w:val="28"/>
            </w:rPr>
            <w:fldChar w:fldCharType="end"/>
          </w:r>
        </w:p>
        <w:p w14:paraId="1B981D50">
          <w:pPr>
            <w:pStyle w:val="10"/>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_Toc2928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5.6.2 Three Key Characteristics of This Study</w:t>
          </w:r>
          <w:r>
            <w:tab/>
          </w:r>
          <w:r>
            <w:fldChar w:fldCharType="begin"/>
          </w:r>
          <w:r>
            <w:instrText xml:space="preserve"> PAGEREF _Toc2928 \h </w:instrText>
          </w:r>
          <w:r>
            <w:fldChar w:fldCharType="separate"/>
          </w:r>
          <w:r>
            <w:t>16</w:t>
          </w:r>
          <w:r>
            <w:fldChar w:fldCharType="end"/>
          </w:r>
          <w:r>
            <w:rPr>
              <w:rFonts w:ascii="Times New Roman" w:hAnsi="Times New Roman" w:eastAsia="宋体" w:cs="Times New Roman"/>
              <w:kern w:val="0"/>
              <w:szCs w:val="28"/>
            </w:rPr>
            <w:fldChar w:fldCharType="end"/>
          </w:r>
        </w:p>
        <w:p w14:paraId="0656668F">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_Toc1582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5.6.3 The Academic Contributions of This Study</w:t>
          </w:r>
          <w:r>
            <w:tab/>
          </w:r>
          <w:r>
            <w:fldChar w:fldCharType="begin"/>
          </w:r>
          <w:r>
            <w:instrText xml:space="preserve"> PAGEREF _Toc1582 \h </w:instrText>
          </w:r>
          <w:r>
            <w:fldChar w:fldCharType="separate"/>
          </w:r>
          <w:r>
            <w:t>16</w:t>
          </w:r>
          <w:r>
            <w:fldChar w:fldCharType="end"/>
          </w:r>
          <w:r>
            <w:rPr>
              <w:rFonts w:ascii="Times New Roman" w:hAnsi="Times New Roman" w:eastAsia="宋体" w:cs="Times New Roman"/>
              <w:kern w:val="0"/>
              <w:szCs w:val="28"/>
            </w:rPr>
            <w:fldChar w:fldCharType="end"/>
          </w:r>
        </w:p>
        <w:p w14:paraId="5DF8DF58">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_Toc14769 </w:instrText>
          </w:r>
          <w:r>
            <w:rPr>
              <w:rFonts w:ascii="Times New Roman" w:hAnsi="Times New Roman" w:eastAsia="宋体" w:cs="Times New Roman"/>
              <w:kern w:val="0"/>
              <w:szCs w:val="28"/>
            </w:rPr>
            <w:fldChar w:fldCharType="separate"/>
          </w:r>
          <w:r>
            <w:rPr>
              <w:rFonts w:hint="default" w:ascii="Times New Roman" w:hAnsi="Times New Roman" w:eastAsia="宋体" w:cs="Times New Roman"/>
              <w:szCs w:val="28"/>
            </w:rPr>
            <w:t>Ⅵ</w:t>
          </w:r>
          <w:r>
            <w:rPr>
              <w:rFonts w:hint="default" w:ascii="Times New Roman" w:hAnsi="Times New Roman" w:cs="Times New Roman"/>
              <w:szCs w:val="28"/>
              <w:lang w:val="en-US" w:eastAsia="zh-CN"/>
            </w:rPr>
            <w:t>.</w:t>
          </w:r>
          <w:r>
            <w:rPr>
              <w:rFonts w:hint="default" w:ascii="Times New Roman" w:hAnsi="Times New Roman" w:eastAsia="微软雅黑" w:cs="Times New Roman"/>
              <w:bCs/>
              <w:caps w:val="0"/>
              <w:spacing w:val="0"/>
              <w:kern w:val="0"/>
              <w:szCs w:val="28"/>
              <w:shd w:val="clear" w:fill="FFFFFF"/>
              <w:lang w:val="en-US" w:eastAsia="zh-CN" w:bidi="ar"/>
            </w:rPr>
            <w:t>Experimental Design</w:t>
          </w:r>
          <w:r>
            <w:tab/>
          </w:r>
          <w:r>
            <w:fldChar w:fldCharType="begin"/>
          </w:r>
          <w:r>
            <w:instrText xml:space="preserve"> PAGEREF _Toc14769 \h </w:instrText>
          </w:r>
          <w:r>
            <w:fldChar w:fldCharType="separate"/>
          </w:r>
          <w:r>
            <w:t>17</w:t>
          </w:r>
          <w:r>
            <w:fldChar w:fldCharType="end"/>
          </w:r>
          <w:r>
            <w:rPr>
              <w:rFonts w:ascii="Times New Roman" w:hAnsi="Times New Roman" w:eastAsia="宋体" w:cs="Times New Roman"/>
              <w:kern w:val="0"/>
              <w:szCs w:val="28"/>
            </w:rPr>
            <w:fldChar w:fldCharType="end"/>
          </w:r>
        </w:p>
        <w:p w14:paraId="27D88522">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_Toc17250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6.1 Experimental Plan</w:t>
          </w:r>
          <w:r>
            <w:tab/>
          </w:r>
          <w:r>
            <w:fldChar w:fldCharType="begin"/>
          </w:r>
          <w:r>
            <w:instrText xml:space="preserve"> PAGEREF _Toc17250 \h </w:instrText>
          </w:r>
          <w:r>
            <w:fldChar w:fldCharType="separate"/>
          </w:r>
          <w:r>
            <w:t>17</w:t>
          </w:r>
          <w:r>
            <w:fldChar w:fldCharType="end"/>
          </w:r>
          <w:r>
            <w:rPr>
              <w:rFonts w:ascii="Times New Roman" w:hAnsi="Times New Roman" w:eastAsia="宋体" w:cs="Times New Roman"/>
              <w:kern w:val="0"/>
              <w:szCs w:val="28"/>
            </w:rPr>
            <w:fldChar w:fldCharType="end"/>
          </w:r>
        </w:p>
        <w:p w14:paraId="3AAE03B3">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_Toc19284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6.1.1 Title of the Thesis</w:t>
          </w:r>
          <w:r>
            <w:tab/>
          </w:r>
          <w:r>
            <w:fldChar w:fldCharType="begin"/>
          </w:r>
          <w:r>
            <w:instrText xml:space="preserve"> PAGEREF _Toc19284 \h </w:instrText>
          </w:r>
          <w:r>
            <w:fldChar w:fldCharType="separate"/>
          </w:r>
          <w:r>
            <w:t>17</w:t>
          </w:r>
          <w:r>
            <w:fldChar w:fldCharType="end"/>
          </w:r>
          <w:r>
            <w:rPr>
              <w:rFonts w:ascii="Times New Roman" w:hAnsi="Times New Roman" w:eastAsia="宋体" w:cs="Times New Roman"/>
              <w:kern w:val="0"/>
              <w:szCs w:val="28"/>
            </w:rPr>
            <w:fldChar w:fldCharType="end"/>
          </w:r>
        </w:p>
        <w:p w14:paraId="2D021CF7">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_Toc20315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6.2 Experimental Objectives</w:t>
          </w:r>
          <w:r>
            <w:tab/>
          </w:r>
          <w:r>
            <w:fldChar w:fldCharType="begin"/>
          </w:r>
          <w:r>
            <w:instrText xml:space="preserve"> PAGEREF _Toc20315 \h </w:instrText>
          </w:r>
          <w:r>
            <w:fldChar w:fldCharType="separate"/>
          </w:r>
          <w:r>
            <w:t>17</w:t>
          </w:r>
          <w:r>
            <w:fldChar w:fldCharType="end"/>
          </w:r>
          <w:r>
            <w:rPr>
              <w:rFonts w:ascii="Times New Roman" w:hAnsi="Times New Roman" w:eastAsia="宋体" w:cs="Times New Roman"/>
              <w:kern w:val="0"/>
              <w:szCs w:val="28"/>
            </w:rPr>
            <w:fldChar w:fldCharType="end"/>
          </w:r>
        </w:p>
        <w:p w14:paraId="24B4EC12">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_Toc3805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6.3 Research Questions</w:t>
          </w:r>
          <w:r>
            <w:tab/>
          </w:r>
          <w:r>
            <w:fldChar w:fldCharType="begin"/>
          </w:r>
          <w:r>
            <w:instrText xml:space="preserve"> PAGEREF _Toc3805 \h </w:instrText>
          </w:r>
          <w:r>
            <w:fldChar w:fldCharType="separate"/>
          </w:r>
          <w:r>
            <w:t>17</w:t>
          </w:r>
          <w:r>
            <w:fldChar w:fldCharType="end"/>
          </w:r>
          <w:r>
            <w:rPr>
              <w:rFonts w:ascii="Times New Roman" w:hAnsi="Times New Roman" w:eastAsia="宋体" w:cs="Times New Roman"/>
              <w:kern w:val="0"/>
              <w:szCs w:val="28"/>
            </w:rPr>
            <w:fldChar w:fldCharType="end"/>
          </w:r>
        </w:p>
        <w:p w14:paraId="02629755">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_Toc20487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6.4 Research Hypotheses</w:t>
          </w:r>
          <w:r>
            <w:tab/>
          </w:r>
          <w:r>
            <w:fldChar w:fldCharType="begin"/>
          </w:r>
          <w:r>
            <w:instrText xml:space="preserve"> PAGEREF _Toc20487 \h </w:instrText>
          </w:r>
          <w:r>
            <w:fldChar w:fldCharType="separate"/>
          </w:r>
          <w:r>
            <w:t>18</w:t>
          </w:r>
          <w:r>
            <w:fldChar w:fldCharType="end"/>
          </w:r>
          <w:r>
            <w:rPr>
              <w:rFonts w:ascii="Times New Roman" w:hAnsi="Times New Roman" w:eastAsia="宋体" w:cs="Times New Roman"/>
              <w:kern w:val="0"/>
              <w:szCs w:val="28"/>
            </w:rPr>
            <w:fldChar w:fldCharType="end"/>
          </w:r>
        </w:p>
        <w:p w14:paraId="396BBB32">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_Toc9773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6.5 Scope of Implementation</w:t>
          </w:r>
          <w:r>
            <w:tab/>
          </w:r>
          <w:r>
            <w:fldChar w:fldCharType="begin"/>
          </w:r>
          <w:r>
            <w:instrText xml:space="preserve"> PAGEREF _Toc9773 \h </w:instrText>
          </w:r>
          <w:r>
            <w:fldChar w:fldCharType="separate"/>
          </w:r>
          <w:r>
            <w:t>18</w:t>
          </w:r>
          <w:r>
            <w:fldChar w:fldCharType="end"/>
          </w:r>
          <w:r>
            <w:rPr>
              <w:rFonts w:ascii="Times New Roman" w:hAnsi="Times New Roman" w:eastAsia="宋体" w:cs="Times New Roman"/>
              <w:kern w:val="0"/>
              <w:szCs w:val="28"/>
            </w:rPr>
            <w:fldChar w:fldCharType="end"/>
          </w:r>
        </w:p>
        <w:p w14:paraId="0050D725">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_Toc19645 </w:instrText>
          </w:r>
          <w:r>
            <w:rPr>
              <w:rFonts w:ascii="Times New Roman" w:hAnsi="Times New Roman" w:eastAsia="宋体" w:cs="Times New Roman"/>
              <w:kern w:val="0"/>
              <w:szCs w:val="28"/>
            </w:rPr>
            <w:fldChar w:fldCharType="separate"/>
          </w:r>
          <w:r>
            <w:rPr>
              <w:rFonts w:hint="default" w:ascii="Times New Roman" w:hAnsi="Times New Roman" w:cs="Times New Roman"/>
              <w:szCs w:val="24"/>
            </w:rPr>
            <w:t xml:space="preserve">Table </w:t>
          </w:r>
          <w:r>
            <w:rPr>
              <w:rFonts w:hint="default" w:ascii="Times New Roman" w:hAnsi="Times New Roman" w:cs="Times New Roman"/>
              <w:szCs w:val="24"/>
              <w:lang w:val="en-US" w:eastAsia="zh-CN"/>
            </w:rPr>
            <w:t>VI</w:t>
          </w:r>
          <w:r>
            <w:rPr>
              <w:rFonts w:hint="default" w:ascii="Times New Roman" w:hAnsi="Times New Roman" w:cs="Times New Roman"/>
              <w:szCs w:val="24"/>
            </w:rPr>
            <w:t>-</w:t>
          </w:r>
          <w:r>
            <w:rPr>
              <w:rFonts w:hint="default" w:ascii="Times New Roman" w:hAnsi="Times New Roman" w:cs="Times New Roman"/>
              <w:szCs w:val="24"/>
              <w:lang w:val="en-US" w:eastAsia="zh-CN"/>
            </w:rPr>
            <w:t>2</w:t>
          </w:r>
          <w:r>
            <w:rPr>
              <w:rFonts w:hint="default" w:ascii="Times New Roman" w:hAnsi="Times New Roman" w:cs="Times New Roman"/>
              <w:szCs w:val="24"/>
            </w:rPr>
            <w:t>. Experimental Environment Configuration</w:t>
          </w:r>
          <w:r>
            <w:tab/>
          </w:r>
          <w:r>
            <w:fldChar w:fldCharType="begin"/>
          </w:r>
          <w:r>
            <w:instrText xml:space="preserve"> PAGEREF _Toc19645 \h </w:instrText>
          </w:r>
          <w:r>
            <w:fldChar w:fldCharType="separate"/>
          </w:r>
          <w:r>
            <w:t>18</w:t>
          </w:r>
          <w:r>
            <w:fldChar w:fldCharType="end"/>
          </w:r>
          <w:r>
            <w:rPr>
              <w:rFonts w:ascii="Times New Roman" w:hAnsi="Times New Roman" w:eastAsia="宋体" w:cs="Times New Roman"/>
              <w:kern w:val="0"/>
              <w:szCs w:val="28"/>
            </w:rPr>
            <w:fldChar w:fldCharType="end"/>
          </w:r>
        </w:p>
        <w:p w14:paraId="612C616C">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_Toc15415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6.6 Control Group</w:t>
          </w:r>
          <w:r>
            <w:tab/>
          </w:r>
          <w:r>
            <w:fldChar w:fldCharType="begin"/>
          </w:r>
          <w:r>
            <w:instrText xml:space="preserve"> PAGEREF _Toc15415 \h </w:instrText>
          </w:r>
          <w:r>
            <w:fldChar w:fldCharType="separate"/>
          </w:r>
          <w:r>
            <w:t>19</w:t>
          </w:r>
          <w:r>
            <w:fldChar w:fldCharType="end"/>
          </w:r>
          <w:r>
            <w:rPr>
              <w:rFonts w:ascii="Times New Roman" w:hAnsi="Times New Roman" w:eastAsia="宋体" w:cs="Times New Roman"/>
              <w:kern w:val="0"/>
              <w:szCs w:val="28"/>
            </w:rPr>
            <w:fldChar w:fldCharType="end"/>
          </w:r>
        </w:p>
        <w:p w14:paraId="5A73D617">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_Toc27065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6.7 Experimental Environment</w:t>
          </w:r>
          <w:r>
            <w:tab/>
          </w:r>
          <w:r>
            <w:fldChar w:fldCharType="begin"/>
          </w:r>
          <w:r>
            <w:instrText xml:space="preserve"> PAGEREF _Toc27065 \h </w:instrText>
          </w:r>
          <w:r>
            <w:fldChar w:fldCharType="separate"/>
          </w:r>
          <w:r>
            <w:t>19</w:t>
          </w:r>
          <w:r>
            <w:fldChar w:fldCharType="end"/>
          </w:r>
          <w:r>
            <w:rPr>
              <w:rFonts w:ascii="Times New Roman" w:hAnsi="Times New Roman" w:eastAsia="宋体" w:cs="Times New Roman"/>
              <w:kern w:val="0"/>
              <w:szCs w:val="28"/>
            </w:rPr>
            <w:fldChar w:fldCharType="end"/>
          </w:r>
        </w:p>
        <w:p w14:paraId="29C2A8B5">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_Toc15634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6.8 Evaluation Indicators</w:t>
          </w:r>
          <w:r>
            <w:tab/>
          </w:r>
          <w:r>
            <w:fldChar w:fldCharType="begin"/>
          </w:r>
          <w:r>
            <w:instrText xml:space="preserve"> PAGEREF _Toc15634 \h </w:instrText>
          </w:r>
          <w:r>
            <w:fldChar w:fldCharType="separate"/>
          </w:r>
          <w:r>
            <w:t>19</w:t>
          </w:r>
          <w:r>
            <w:fldChar w:fldCharType="end"/>
          </w:r>
          <w:r>
            <w:rPr>
              <w:rFonts w:ascii="Times New Roman" w:hAnsi="Times New Roman" w:eastAsia="宋体" w:cs="Times New Roman"/>
              <w:kern w:val="0"/>
              <w:szCs w:val="28"/>
            </w:rPr>
            <w:fldChar w:fldCharType="end"/>
          </w:r>
        </w:p>
        <w:p w14:paraId="28A4AD3B">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_Toc88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6.9 Experimental Procedure</w:t>
          </w:r>
          <w:r>
            <w:tab/>
          </w:r>
          <w:r>
            <w:fldChar w:fldCharType="begin"/>
          </w:r>
          <w:r>
            <w:instrText xml:space="preserve"> PAGEREF _Toc88 \h </w:instrText>
          </w:r>
          <w:r>
            <w:fldChar w:fldCharType="separate"/>
          </w:r>
          <w:r>
            <w:t>20</w:t>
          </w:r>
          <w:r>
            <w:fldChar w:fldCharType="end"/>
          </w:r>
          <w:r>
            <w:rPr>
              <w:rFonts w:ascii="Times New Roman" w:hAnsi="Times New Roman" w:eastAsia="宋体" w:cs="Times New Roman"/>
              <w:kern w:val="0"/>
              <w:szCs w:val="28"/>
            </w:rPr>
            <w:fldChar w:fldCharType="end"/>
          </w:r>
        </w:p>
        <w:p w14:paraId="0CE85F66">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_Toc19394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6.10 Recommended Table Design</w:t>
          </w:r>
          <w:r>
            <w:tab/>
          </w:r>
          <w:r>
            <w:fldChar w:fldCharType="begin"/>
          </w:r>
          <w:r>
            <w:instrText xml:space="preserve"> PAGEREF _Toc19394 \h </w:instrText>
          </w:r>
          <w:r>
            <w:fldChar w:fldCharType="separate"/>
          </w:r>
          <w:r>
            <w:t>20</w:t>
          </w:r>
          <w:r>
            <w:fldChar w:fldCharType="end"/>
          </w:r>
          <w:r>
            <w:rPr>
              <w:rFonts w:ascii="Times New Roman" w:hAnsi="Times New Roman" w:eastAsia="宋体" w:cs="Times New Roman"/>
              <w:kern w:val="0"/>
              <w:szCs w:val="28"/>
            </w:rPr>
            <w:fldChar w:fldCharType="end"/>
          </w:r>
        </w:p>
        <w:p w14:paraId="37E81214">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_Toc579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6.11 Recommended Chart Design</w:t>
          </w:r>
          <w:r>
            <w:tab/>
          </w:r>
          <w:r>
            <w:fldChar w:fldCharType="begin"/>
          </w:r>
          <w:r>
            <w:instrText xml:space="preserve"> PAGEREF _Toc579 \h </w:instrText>
          </w:r>
          <w:r>
            <w:fldChar w:fldCharType="separate"/>
          </w:r>
          <w:r>
            <w:t>20</w:t>
          </w:r>
          <w:r>
            <w:fldChar w:fldCharType="end"/>
          </w:r>
          <w:r>
            <w:rPr>
              <w:rFonts w:ascii="Times New Roman" w:hAnsi="Times New Roman" w:eastAsia="宋体" w:cs="Times New Roman"/>
              <w:kern w:val="0"/>
              <w:szCs w:val="28"/>
            </w:rPr>
            <w:fldChar w:fldCharType="end"/>
          </w:r>
        </w:p>
        <w:p w14:paraId="0AB7F751">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_Toc19252 </w:instrText>
          </w:r>
          <w:r>
            <w:rPr>
              <w:rFonts w:ascii="Times New Roman" w:hAnsi="Times New Roman" w:eastAsia="宋体" w:cs="Times New Roman"/>
              <w:kern w:val="0"/>
              <w:szCs w:val="28"/>
            </w:rPr>
            <w:fldChar w:fldCharType="separate"/>
          </w:r>
          <w:r>
            <w:rPr>
              <w:rFonts w:hint="default" w:ascii="Times New Roman" w:hAnsi="Times New Roman" w:eastAsia="宋体" w:cs="Times New Roman"/>
              <w:szCs w:val="28"/>
            </w:rPr>
            <w:t>Ⅶ</w:t>
          </w:r>
          <w:r>
            <w:rPr>
              <w:rFonts w:hint="default" w:ascii="Times New Roman" w:hAnsi="Times New Roman" w:cs="Times New Roman"/>
              <w:szCs w:val="28"/>
              <w:lang w:val="en-US" w:eastAsia="zh-CN"/>
            </w:rPr>
            <w:t>.</w:t>
          </w:r>
          <w:r>
            <w:rPr>
              <w:rFonts w:hint="default" w:ascii="Times New Roman" w:hAnsi="Times New Roman" w:eastAsia="微软雅黑" w:cs="Times New Roman"/>
              <w:bCs/>
              <w:caps w:val="0"/>
              <w:spacing w:val="0"/>
              <w:kern w:val="0"/>
              <w:szCs w:val="28"/>
              <w:shd w:val="clear" w:fill="FFFFFF"/>
              <w:lang w:val="en-US" w:eastAsia="zh-CN" w:bidi="ar"/>
            </w:rPr>
            <w:t>Results and Analysis Methods</w:t>
          </w:r>
          <w:r>
            <w:tab/>
          </w:r>
          <w:r>
            <w:fldChar w:fldCharType="begin"/>
          </w:r>
          <w:r>
            <w:instrText xml:space="preserve"> PAGEREF _Toc19252 \h </w:instrText>
          </w:r>
          <w:r>
            <w:fldChar w:fldCharType="separate"/>
          </w:r>
          <w:r>
            <w:t>21</w:t>
          </w:r>
          <w:r>
            <w:fldChar w:fldCharType="end"/>
          </w:r>
          <w:r>
            <w:rPr>
              <w:rFonts w:ascii="Times New Roman" w:hAnsi="Times New Roman" w:eastAsia="宋体" w:cs="Times New Roman"/>
              <w:kern w:val="0"/>
              <w:szCs w:val="28"/>
            </w:rPr>
            <w:fldChar w:fldCharType="end"/>
          </w:r>
        </w:p>
        <w:p w14:paraId="48826735">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_Toc18159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7.1 Overview of Results</w:t>
          </w:r>
          <w:r>
            <w:tab/>
          </w:r>
          <w:r>
            <w:fldChar w:fldCharType="begin"/>
          </w:r>
          <w:r>
            <w:instrText xml:space="preserve"> PAGEREF _Toc18159 \h </w:instrText>
          </w:r>
          <w:r>
            <w:fldChar w:fldCharType="separate"/>
          </w:r>
          <w:r>
            <w:t>21</w:t>
          </w:r>
          <w:r>
            <w:fldChar w:fldCharType="end"/>
          </w:r>
          <w:r>
            <w:rPr>
              <w:rFonts w:ascii="Times New Roman" w:hAnsi="Times New Roman" w:eastAsia="宋体" w:cs="Times New Roman"/>
              <w:kern w:val="0"/>
              <w:szCs w:val="28"/>
            </w:rPr>
            <w:fldChar w:fldCharType="end"/>
          </w:r>
        </w:p>
        <w:p w14:paraId="43B55BF1">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_Toc15430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7.2 Main Tables</w:t>
          </w:r>
          <w:r>
            <w:tab/>
          </w:r>
          <w:r>
            <w:fldChar w:fldCharType="begin"/>
          </w:r>
          <w:r>
            <w:instrText xml:space="preserve"> PAGEREF _Toc15430 \h </w:instrText>
          </w:r>
          <w:r>
            <w:fldChar w:fldCharType="separate"/>
          </w:r>
          <w:r>
            <w:t>21</w:t>
          </w:r>
          <w:r>
            <w:fldChar w:fldCharType="end"/>
          </w:r>
          <w:r>
            <w:rPr>
              <w:rFonts w:ascii="Times New Roman" w:hAnsi="Times New Roman" w:eastAsia="宋体" w:cs="Times New Roman"/>
              <w:kern w:val="0"/>
              <w:szCs w:val="28"/>
            </w:rPr>
            <w:fldChar w:fldCharType="end"/>
          </w:r>
        </w:p>
        <w:p w14:paraId="12F349C6">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_Toc7704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7.3 Main Graphics</w:t>
          </w:r>
          <w:r>
            <w:tab/>
          </w:r>
          <w:r>
            <w:fldChar w:fldCharType="begin"/>
          </w:r>
          <w:r>
            <w:instrText xml:space="preserve"> PAGEREF _Toc7704 \h </w:instrText>
          </w:r>
          <w:r>
            <w:fldChar w:fldCharType="separate"/>
          </w:r>
          <w:r>
            <w:t>22</w:t>
          </w:r>
          <w:r>
            <w:fldChar w:fldCharType="end"/>
          </w:r>
          <w:r>
            <w:rPr>
              <w:rFonts w:ascii="Times New Roman" w:hAnsi="Times New Roman" w:eastAsia="宋体" w:cs="Times New Roman"/>
              <w:kern w:val="0"/>
              <w:szCs w:val="28"/>
            </w:rPr>
            <w:fldChar w:fldCharType="end"/>
          </w:r>
        </w:p>
        <w:p w14:paraId="7EA7D0C7">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_Toc204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7.4 Result Interpretation Paragraph</w:t>
          </w:r>
          <w:r>
            <w:tab/>
          </w:r>
          <w:r>
            <w:fldChar w:fldCharType="begin"/>
          </w:r>
          <w:r>
            <w:instrText xml:space="preserve"> PAGEREF _Toc204 \h </w:instrText>
          </w:r>
          <w:r>
            <w:fldChar w:fldCharType="separate"/>
          </w:r>
          <w:r>
            <w:t>22</w:t>
          </w:r>
          <w:r>
            <w:fldChar w:fldCharType="end"/>
          </w:r>
          <w:r>
            <w:rPr>
              <w:rFonts w:ascii="Times New Roman" w:hAnsi="Times New Roman" w:eastAsia="宋体" w:cs="Times New Roman"/>
              <w:kern w:val="0"/>
              <w:szCs w:val="28"/>
            </w:rPr>
            <w:fldChar w:fldCharType="end"/>
          </w:r>
        </w:p>
        <w:p w14:paraId="3F67C523">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_Toc5925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7.5 Directions for interpreting results when they differ from expectations</w:t>
          </w:r>
          <w:r>
            <w:tab/>
          </w:r>
          <w:r>
            <w:fldChar w:fldCharType="begin"/>
          </w:r>
          <w:r>
            <w:instrText xml:space="preserve"> PAGEREF _Toc5925 \h </w:instrText>
          </w:r>
          <w:r>
            <w:fldChar w:fldCharType="separate"/>
          </w:r>
          <w:r>
            <w:t>22</w:t>
          </w:r>
          <w:r>
            <w:fldChar w:fldCharType="end"/>
          </w:r>
          <w:r>
            <w:rPr>
              <w:rFonts w:ascii="Times New Roman" w:hAnsi="Times New Roman" w:eastAsia="宋体" w:cs="Times New Roman"/>
              <w:kern w:val="0"/>
              <w:szCs w:val="28"/>
            </w:rPr>
            <w:fldChar w:fldCharType="end"/>
          </w:r>
        </w:p>
        <w:p w14:paraId="69E5280E">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_Toc21484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7.6 Comprehensive Analysis Paragraph</w:t>
          </w:r>
          <w:r>
            <w:tab/>
          </w:r>
          <w:r>
            <w:fldChar w:fldCharType="begin"/>
          </w:r>
          <w:r>
            <w:instrText xml:space="preserve"> PAGEREF _Toc21484 \h </w:instrText>
          </w:r>
          <w:r>
            <w:fldChar w:fldCharType="separate"/>
          </w:r>
          <w:r>
            <w:t>23</w:t>
          </w:r>
          <w:r>
            <w:fldChar w:fldCharType="end"/>
          </w:r>
          <w:r>
            <w:rPr>
              <w:rFonts w:ascii="Times New Roman" w:hAnsi="Times New Roman" w:eastAsia="宋体" w:cs="Times New Roman"/>
              <w:kern w:val="0"/>
              <w:szCs w:val="28"/>
            </w:rPr>
            <w:fldChar w:fldCharType="end"/>
          </w:r>
        </w:p>
        <w:p w14:paraId="7DF3C2F9">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_Toc11412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VII.Conclusion, Significance, Limitations, and Future Tasks</w:t>
          </w:r>
          <w:r>
            <w:tab/>
          </w:r>
          <w:r>
            <w:fldChar w:fldCharType="begin"/>
          </w:r>
          <w:r>
            <w:instrText xml:space="preserve"> PAGEREF _Toc11412 \h </w:instrText>
          </w:r>
          <w:r>
            <w:fldChar w:fldCharType="separate"/>
          </w:r>
          <w:r>
            <w:t>23</w:t>
          </w:r>
          <w:r>
            <w:fldChar w:fldCharType="end"/>
          </w:r>
          <w:r>
            <w:rPr>
              <w:rFonts w:ascii="Times New Roman" w:hAnsi="Times New Roman" w:eastAsia="宋体" w:cs="Times New Roman"/>
              <w:kern w:val="0"/>
              <w:szCs w:val="28"/>
            </w:rPr>
            <w:fldChar w:fldCharType="end"/>
          </w:r>
        </w:p>
        <w:p w14:paraId="6AB5C62E">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_Toc2642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8.1 Research Significance</w:t>
          </w:r>
          <w:r>
            <w:tab/>
          </w:r>
          <w:r>
            <w:fldChar w:fldCharType="begin"/>
          </w:r>
          <w:r>
            <w:instrText xml:space="preserve"> PAGEREF _Toc2642 \h </w:instrText>
          </w:r>
          <w:r>
            <w:fldChar w:fldCharType="separate"/>
          </w:r>
          <w:r>
            <w:t>23</w:t>
          </w:r>
          <w:r>
            <w:fldChar w:fldCharType="end"/>
          </w:r>
          <w:r>
            <w:rPr>
              <w:rFonts w:ascii="Times New Roman" w:hAnsi="Times New Roman" w:eastAsia="宋体" w:cs="Times New Roman"/>
              <w:kern w:val="0"/>
              <w:szCs w:val="28"/>
            </w:rPr>
            <w:fldChar w:fldCharType="end"/>
          </w:r>
        </w:p>
        <w:p w14:paraId="7520D04B">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_Toc15330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8.1.1 Academic Significance</w:t>
          </w:r>
          <w:r>
            <w:tab/>
          </w:r>
          <w:r>
            <w:fldChar w:fldCharType="begin"/>
          </w:r>
          <w:r>
            <w:instrText xml:space="preserve"> PAGEREF _Toc15330 \h </w:instrText>
          </w:r>
          <w:r>
            <w:fldChar w:fldCharType="separate"/>
          </w:r>
          <w:r>
            <w:t>23</w:t>
          </w:r>
          <w:r>
            <w:fldChar w:fldCharType="end"/>
          </w:r>
          <w:r>
            <w:rPr>
              <w:rFonts w:ascii="Times New Roman" w:hAnsi="Times New Roman" w:eastAsia="宋体" w:cs="Times New Roman"/>
              <w:kern w:val="0"/>
              <w:szCs w:val="28"/>
            </w:rPr>
            <w:fldChar w:fldCharType="end"/>
          </w:r>
        </w:p>
        <w:p w14:paraId="7F1E338A">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_Toc264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8.1.2 Practical Significance</w:t>
          </w:r>
          <w:r>
            <w:tab/>
          </w:r>
          <w:r>
            <w:fldChar w:fldCharType="begin"/>
          </w:r>
          <w:r>
            <w:instrText xml:space="preserve"> PAGEREF _Toc264 \h </w:instrText>
          </w:r>
          <w:r>
            <w:fldChar w:fldCharType="separate"/>
          </w:r>
          <w:r>
            <w:t>23</w:t>
          </w:r>
          <w:r>
            <w:fldChar w:fldCharType="end"/>
          </w:r>
          <w:r>
            <w:rPr>
              <w:rFonts w:ascii="Times New Roman" w:hAnsi="Times New Roman" w:eastAsia="宋体" w:cs="Times New Roman"/>
              <w:kern w:val="0"/>
              <w:szCs w:val="28"/>
            </w:rPr>
            <w:fldChar w:fldCharType="end"/>
          </w:r>
        </w:p>
        <w:p w14:paraId="14F36063">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_Toc13701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8.2 Limitations of the Study</w:t>
          </w:r>
          <w:r>
            <w:tab/>
          </w:r>
          <w:r>
            <w:fldChar w:fldCharType="begin"/>
          </w:r>
          <w:r>
            <w:instrText xml:space="preserve"> PAGEREF _Toc13701 \h </w:instrText>
          </w:r>
          <w:r>
            <w:fldChar w:fldCharType="separate"/>
          </w:r>
          <w:r>
            <w:t>24</w:t>
          </w:r>
          <w:r>
            <w:fldChar w:fldCharType="end"/>
          </w:r>
          <w:r>
            <w:rPr>
              <w:rFonts w:ascii="Times New Roman" w:hAnsi="Times New Roman" w:eastAsia="宋体" w:cs="Times New Roman"/>
              <w:kern w:val="0"/>
              <w:szCs w:val="28"/>
            </w:rPr>
            <w:fldChar w:fldCharType="end"/>
          </w:r>
        </w:p>
        <w:p w14:paraId="57238097">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_Toc6128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4"/>
              <w:shd w:val="clear" w:fill="FFFFFF"/>
              <w:lang w:val="en-US" w:eastAsia="zh-CN" w:bidi="ar"/>
            </w:rPr>
            <w:t>8.3 Future Research Tasks</w:t>
          </w:r>
          <w:r>
            <w:tab/>
          </w:r>
          <w:r>
            <w:fldChar w:fldCharType="begin"/>
          </w:r>
          <w:r>
            <w:instrText xml:space="preserve"> PAGEREF _Toc6128 \h </w:instrText>
          </w:r>
          <w:r>
            <w:fldChar w:fldCharType="separate"/>
          </w:r>
          <w:r>
            <w:t>24</w:t>
          </w:r>
          <w:r>
            <w:fldChar w:fldCharType="end"/>
          </w:r>
          <w:r>
            <w:rPr>
              <w:rFonts w:ascii="Times New Roman" w:hAnsi="Times New Roman" w:eastAsia="宋体" w:cs="Times New Roman"/>
              <w:kern w:val="0"/>
              <w:szCs w:val="28"/>
            </w:rPr>
            <w:fldChar w:fldCharType="end"/>
          </w:r>
        </w:p>
        <w:p w14:paraId="364FEEAB">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_Toc3576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8"/>
              <w:shd w:val="clear" w:fill="FFFFFF"/>
              <w:lang w:val="en-US" w:eastAsia="zh-CN" w:bidi="ar"/>
            </w:rPr>
            <w:t>Conclusion</w:t>
          </w:r>
          <w:r>
            <w:tab/>
          </w:r>
          <w:r>
            <w:fldChar w:fldCharType="begin"/>
          </w:r>
          <w:r>
            <w:instrText xml:space="preserve"> PAGEREF _Toc3576 \h </w:instrText>
          </w:r>
          <w:r>
            <w:fldChar w:fldCharType="separate"/>
          </w:r>
          <w:r>
            <w:t>26</w:t>
          </w:r>
          <w:r>
            <w:fldChar w:fldCharType="end"/>
          </w:r>
          <w:r>
            <w:rPr>
              <w:rFonts w:ascii="Times New Roman" w:hAnsi="Times New Roman" w:eastAsia="宋体" w:cs="Times New Roman"/>
              <w:kern w:val="0"/>
              <w:szCs w:val="28"/>
            </w:rPr>
            <w:fldChar w:fldCharType="end"/>
          </w:r>
        </w:p>
        <w:p w14:paraId="02411908">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_Toc15670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8"/>
              <w:shd w:val="clear" w:fill="FFFFFF"/>
              <w:lang w:val="en-US" w:eastAsia="zh-CN" w:bidi="ar"/>
            </w:rPr>
            <w:t>Abstract</w:t>
          </w:r>
          <w:r>
            <w:tab/>
          </w:r>
          <w:r>
            <w:fldChar w:fldCharType="begin"/>
          </w:r>
          <w:r>
            <w:instrText xml:space="preserve"> PAGEREF _Toc15670 \h </w:instrText>
          </w:r>
          <w:r>
            <w:fldChar w:fldCharType="separate"/>
          </w:r>
          <w:r>
            <w:t>27</w:t>
          </w:r>
          <w:r>
            <w:fldChar w:fldCharType="end"/>
          </w:r>
          <w:r>
            <w:rPr>
              <w:rFonts w:ascii="Times New Roman" w:hAnsi="Times New Roman" w:eastAsia="宋体" w:cs="Times New Roman"/>
              <w:kern w:val="0"/>
              <w:szCs w:val="28"/>
            </w:rPr>
            <w:fldChar w:fldCharType="end"/>
          </w:r>
        </w:p>
        <w:p w14:paraId="2B573237">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_Toc32746 </w:instrText>
          </w:r>
          <w:r>
            <w:rPr>
              <w:rFonts w:ascii="Times New Roman" w:hAnsi="Times New Roman" w:eastAsia="宋体" w:cs="Times New Roman"/>
              <w:kern w:val="0"/>
              <w:szCs w:val="28"/>
            </w:rPr>
            <w:fldChar w:fldCharType="separate"/>
          </w:r>
          <w:r>
            <w:rPr>
              <w:rFonts w:ascii="Times New Roman" w:hAnsi="Times New Roman" w:cs="Times New Roman"/>
              <w:bCs/>
              <w:szCs w:val="3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Title</w:t>
          </w:r>
          <w:r>
            <w:tab/>
          </w:r>
          <w:r>
            <w:fldChar w:fldCharType="begin"/>
          </w:r>
          <w:r>
            <w:instrText xml:space="preserve"> PAGEREF _Toc32746 \h </w:instrText>
          </w:r>
          <w:r>
            <w:fldChar w:fldCharType="separate"/>
          </w:r>
          <w:r>
            <w:t>27</w:t>
          </w:r>
          <w:r>
            <w:fldChar w:fldCharType="end"/>
          </w:r>
          <w:r>
            <w:rPr>
              <w:rFonts w:ascii="Times New Roman" w:hAnsi="Times New Roman" w:eastAsia="宋体" w:cs="Times New Roman"/>
              <w:kern w:val="0"/>
              <w:szCs w:val="28"/>
            </w:rPr>
            <w:fldChar w:fldCharType="end"/>
          </w:r>
        </w:p>
        <w:p w14:paraId="79DB347A">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_Toc31030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6"/>
              <w:shd w:val="clear" w:fill="FFFFFF"/>
              <w:lang w:val="en-US" w:eastAsia="zh-CN" w:bidi="ar"/>
            </w:rPr>
            <w:t>References</w:t>
          </w:r>
          <w:r>
            <w:tab/>
          </w:r>
          <w:r>
            <w:fldChar w:fldCharType="begin"/>
          </w:r>
          <w:r>
            <w:instrText xml:space="preserve"> PAGEREF _Toc31030 \h </w:instrText>
          </w:r>
          <w:r>
            <w:fldChar w:fldCharType="separate"/>
          </w:r>
          <w:r>
            <w:t>28</w:t>
          </w:r>
          <w:r>
            <w:fldChar w:fldCharType="end"/>
          </w:r>
          <w:r>
            <w:rPr>
              <w:rFonts w:ascii="Times New Roman" w:hAnsi="Times New Roman" w:eastAsia="宋体" w:cs="Times New Roman"/>
              <w:kern w:val="0"/>
              <w:szCs w:val="28"/>
            </w:rPr>
            <w:fldChar w:fldCharType="end"/>
          </w:r>
        </w:p>
        <w:p w14:paraId="32790FF2">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pPr>
          <w:r>
            <w:rPr>
              <w:rFonts w:ascii="Times New Roman" w:hAnsi="Times New Roman" w:eastAsia="宋体" w:cs="Times New Roman"/>
              <w:kern w:val="0"/>
              <w:szCs w:val="28"/>
            </w:rPr>
            <w:fldChar w:fldCharType="begin"/>
          </w:r>
          <w:r>
            <w:rPr>
              <w:rFonts w:ascii="Times New Roman" w:hAnsi="Times New Roman" w:eastAsia="宋体" w:cs="Times New Roman"/>
              <w:kern w:val="0"/>
              <w:szCs w:val="28"/>
            </w:rPr>
            <w:instrText xml:space="preserve"> HYPERLINK \l _Toc28935 </w:instrText>
          </w:r>
          <w:r>
            <w:rPr>
              <w:rFonts w:ascii="Times New Roman" w:hAnsi="Times New Roman" w:eastAsia="宋体" w:cs="Times New Roman"/>
              <w:kern w:val="0"/>
              <w:szCs w:val="28"/>
            </w:rPr>
            <w:fldChar w:fldCharType="separate"/>
          </w:r>
          <w:r>
            <w:rPr>
              <w:rFonts w:hint="eastAsia" w:ascii="Times New Roman" w:hAnsi="Segoe UI" w:eastAsia="微软雅黑" w:cs="Segoe UI"/>
              <w:bCs/>
              <w:caps w:val="0"/>
              <w:spacing w:val="0"/>
              <w:kern w:val="0"/>
              <w:szCs w:val="26"/>
              <w:shd w:val="clear" w:fill="FFFFFF"/>
              <w:lang w:val="en-US" w:eastAsia="zh-CN" w:bidi="ar"/>
            </w:rPr>
            <w:t>Appendix</w:t>
          </w:r>
          <w:r>
            <w:tab/>
          </w:r>
          <w:r>
            <w:fldChar w:fldCharType="begin"/>
          </w:r>
          <w:r>
            <w:instrText xml:space="preserve"> PAGEREF _Toc28935 \h </w:instrText>
          </w:r>
          <w:r>
            <w:fldChar w:fldCharType="separate"/>
          </w:r>
          <w:r>
            <w:t>29</w:t>
          </w:r>
          <w:r>
            <w:fldChar w:fldCharType="end"/>
          </w:r>
          <w:r>
            <w:rPr>
              <w:rFonts w:ascii="Times New Roman" w:hAnsi="Times New Roman" w:eastAsia="宋体" w:cs="Times New Roman"/>
              <w:kern w:val="0"/>
              <w:szCs w:val="28"/>
            </w:rPr>
            <w:fldChar w:fldCharType="end"/>
          </w:r>
        </w:p>
        <w:p w14:paraId="7B71C3D1">
          <w:pPr>
            <w:pStyle w:val="6"/>
            <w:tabs>
              <w:tab w:val="right" w:leader="dot" w:pos="8306"/>
            </w:tabs>
          </w:pPr>
        </w:p>
        <w:p w14:paraId="3A401E82">
          <w:pPr>
            <w:adjustRightInd w:val="0"/>
            <w:snapToGrid w:val="0"/>
            <w:spacing w:after="312" w:afterLines="100" w:line="480" w:lineRule="auto"/>
            <w:jc w:val="center"/>
            <w:outlineLvl w:val="9"/>
            <w:rPr>
              <w:rFonts w:ascii="Times New Roman" w:hAnsi="Times New Roman" w:eastAsia="宋体" w:cs="Times New Roman"/>
              <w:kern w:val="0"/>
              <w:sz w:val="21"/>
              <w:szCs w:val="28"/>
            </w:rPr>
          </w:pPr>
          <w:r>
            <w:rPr>
              <w:rFonts w:ascii="Times New Roman" w:hAnsi="Times New Roman" w:eastAsia="宋体" w:cs="Times New Roman"/>
              <w:kern w:val="0"/>
              <w:szCs w:val="28"/>
            </w:rPr>
            <w:fldChar w:fldCharType="end"/>
          </w:r>
        </w:p>
      </w:sdtContent>
    </w:sdt>
    <w:p w14:paraId="4FA60CF7">
      <w:pPr>
        <w:adjustRightInd w:val="0"/>
        <w:snapToGrid w:val="0"/>
        <w:spacing w:after="312" w:afterLines="100" w:line="480" w:lineRule="auto"/>
        <w:jc w:val="center"/>
        <w:outlineLvl w:val="9"/>
        <w:rPr>
          <w:rFonts w:ascii="Times New Roman" w:hAnsi="Times New Roman" w:eastAsia="宋体" w:cs="Times New Roman"/>
          <w:kern w:val="0"/>
          <w:sz w:val="21"/>
          <w:szCs w:val="28"/>
        </w:rPr>
      </w:pPr>
    </w:p>
    <w:p w14:paraId="28B9C4A5">
      <w:pPr>
        <w:adjustRightInd w:val="0"/>
        <w:snapToGrid w:val="0"/>
        <w:spacing w:after="312" w:afterLines="100" w:line="480" w:lineRule="auto"/>
        <w:jc w:val="both"/>
        <w:outlineLvl w:val="9"/>
        <w:rPr>
          <w:rFonts w:ascii="Times New Roman" w:hAnsi="Times New Roman" w:eastAsia="宋体" w:cs="Times New Roman"/>
          <w:b/>
          <w:kern w:val="0"/>
          <w:sz w:val="28"/>
          <w:szCs w:val="28"/>
        </w:rPr>
      </w:pPr>
    </w:p>
    <w:p w14:paraId="0376420B">
      <w:pPr>
        <w:adjustRightInd w:val="0"/>
        <w:snapToGrid w:val="0"/>
        <w:spacing w:after="312" w:afterLines="100" w:line="480" w:lineRule="auto"/>
        <w:jc w:val="center"/>
        <w:outlineLvl w:val="0"/>
        <w:rPr>
          <w:rFonts w:ascii="Times New Roman" w:hAnsi="Times New Roman" w:cs="Times New Roman"/>
          <w:b/>
          <w:bCs/>
          <w:sz w:val="28"/>
          <w:szCs w:val="28"/>
        </w:rPr>
      </w:pPr>
      <w:bookmarkStart w:id="0" w:name="_Toc21778"/>
      <w:r>
        <w:rPr>
          <w:rFonts w:ascii="Times New Roman" w:hAnsi="Times New Roman" w:eastAsia="宋体" w:cs="Times New Roman"/>
          <w:b/>
          <w:kern w:val="0"/>
          <w:sz w:val="28"/>
          <w:szCs w:val="28"/>
        </w:rPr>
        <w:t>LIST OF TABLES</w:t>
      </w:r>
      <w:bookmarkEnd w:id="0"/>
    </w:p>
    <w:p w14:paraId="4B48B929">
      <w:pPr>
        <w:pStyle w:val="11"/>
        <w:tabs>
          <w:tab w:val="right" w:leader="dot" w:pos="8494"/>
        </w:tabs>
        <w:spacing w:line="372" w:lineRule="auto"/>
        <w:ind w:left="0" w:leftChars="0" w:firstLine="0" w:firstLineChars="0"/>
        <w:rPr>
          <w:rFonts w:ascii="Times New Roman" w:hAnsi="Times New Roman" w:cs="Times New Roman"/>
          <w:sz w:val="22"/>
        </w:rPr>
      </w:pPr>
      <w:r>
        <w:rPr>
          <w:rFonts w:ascii="Times New Roman" w:hAnsi="Times New Roman" w:cs="Times New Roman"/>
          <w:b/>
          <w:bCs/>
          <w:sz w:val="22"/>
        </w:rPr>
        <w:fldChar w:fldCharType="begin"/>
      </w:r>
      <w:r>
        <w:rPr>
          <w:rFonts w:ascii="Times New Roman" w:hAnsi="Times New Roman" w:cs="Times New Roman"/>
          <w:b/>
          <w:bCs/>
          <w:sz w:val="22"/>
        </w:rPr>
        <w:instrText xml:space="preserve"> TOC \h \z \t "表目录" \c </w:instrText>
      </w:r>
      <w:r>
        <w:rPr>
          <w:rFonts w:ascii="Times New Roman" w:hAnsi="Times New Roman" w:cs="Times New Roman"/>
          <w:b/>
          <w:bCs/>
          <w:sz w:val="22"/>
        </w:rPr>
        <w:fldChar w:fldCharType="separate"/>
      </w:r>
      <w:r>
        <w:fldChar w:fldCharType="begin"/>
      </w:r>
      <w:r>
        <w:instrText xml:space="preserve"> HYPERLINK \l "_Toc215738698" </w:instrText>
      </w:r>
      <w:r>
        <w:fldChar w:fldCharType="separate"/>
      </w:r>
      <w:r>
        <w:rPr>
          <w:rStyle w:val="16"/>
          <w:rFonts w:ascii="Times New Roman" w:hAnsi="Times New Roman" w:cs="Times New Roman"/>
          <w:color w:val="auto"/>
          <w:sz w:val="22"/>
          <w:lang w:bidi="en-US"/>
        </w:rPr>
        <w:t xml:space="preserve">Table III-1. </w:t>
      </w:r>
      <w:r>
        <w:rPr>
          <w:rFonts w:hint="default" w:ascii="Times New Roman" w:hAnsi="Times New Roman" w:eastAsia="宋体" w:cs="Times New Roman"/>
          <w:sz w:val="24"/>
          <w:szCs w:val="24"/>
        </w:rPr>
        <w:t>Research Questions and Verification Objectives</w:t>
      </w:r>
      <w:r>
        <w:rPr>
          <w:rFonts w:ascii="Times New Roman" w:hAnsi="Times New Roman" w:cs="Times New Roman"/>
          <w:sz w:val="22"/>
        </w:rPr>
        <w:tab/>
      </w:r>
      <w:r>
        <w:rPr>
          <w:rFonts w:hint="eastAsia" w:cs="Times New Roman"/>
          <w:sz w:val="22"/>
          <w:lang w:val="en-US" w:eastAsia="zh-CN"/>
        </w:rPr>
        <w:t>3</w:t>
      </w:r>
      <w:r>
        <w:rPr>
          <w:rFonts w:ascii="Times New Roman" w:hAnsi="Times New Roman" w:cs="Times New Roman"/>
          <w:sz w:val="22"/>
        </w:rPr>
        <w:fldChar w:fldCharType="end"/>
      </w:r>
    </w:p>
    <w:p w14:paraId="3FF4287F">
      <w:pPr>
        <w:pStyle w:val="11"/>
        <w:tabs>
          <w:tab w:val="right" w:leader="dot" w:pos="8494"/>
        </w:tabs>
        <w:spacing w:line="372" w:lineRule="auto"/>
        <w:ind w:left="0" w:leftChars="0" w:firstLine="0" w:firstLineChars="0"/>
        <w:rPr>
          <w:rFonts w:ascii="Times New Roman" w:hAnsi="Times New Roman" w:cs="Times New Roman"/>
          <w:sz w:val="22"/>
        </w:rPr>
      </w:pPr>
      <w:r>
        <w:fldChar w:fldCharType="begin"/>
      </w:r>
      <w:r>
        <w:instrText xml:space="preserve"> HYPERLINK \l "_Toc215738699" </w:instrText>
      </w:r>
      <w:r>
        <w:fldChar w:fldCharType="separate"/>
      </w:r>
      <w:r>
        <w:rPr>
          <w:rStyle w:val="16"/>
          <w:rFonts w:ascii="Times New Roman" w:hAnsi="Times New Roman" w:cs="Times New Roman"/>
          <w:color w:val="auto"/>
          <w:sz w:val="22"/>
          <w:lang w:bidi="en-US"/>
        </w:rPr>
        <w:t xml:space="preserve">Table III-2. </w:t>
      </w:r>
      <w:r>
        <w:rPr>
          <w:rFonts w:hint="default" w:ascii="Times New Roman" w:hAnsi="Times New Roman" w:eastAsia="宋体" w:cs="Times New Roman"/>
          <w:sz w:val="24"/>
          <w:szCs w:val="24"/>
        </w:rPr>
        <w:t>Research Hypotheses and Evaluation Metrics</w:t>
      </w:r>
      <w:r>
        <w:rPr>
          <w:rFonts w:ascii="Times New Roman" w:hAnsi="Times New Roman" w:cs="Times New Roman"/>
          <w:sz w:val="22"/>
        </w:rPr>
        <w:tab/>
      </w:r>
      <w:r>
        <w:rPr>
          <w:rFonts w:hint="eastAsia" w:cs="Times New Roman"/>
          <w:sz w:val="22"/>
          <w:lang w:val="en-US" w:eastAsia="zh-CN"/>
        </w:rPr>
        <w:t>6</w:t>
      </w:r>
      <w:r>
        <w:rPr>
          <w:rFonts w:ascii="Times New Roman" w:hAnsi="Times New Roman" w:cs="Times New Roman"/>
          <w:sz w:val="22"/>
        </w:rPr>
        <w:fldChar w:fldCharType="end"/>
      </w:r>
    </w:p>
    <w:p w14:paraId="14C2585F">
      <w:pPr>
        <w:pStyle w:val="11"/>
        <w:tabs>
          <w:tab w:val="right" w:leader="dot" w:pos="8494"/>
        </w:tabs>
        <w:spacing w:line="372" w:lineRule="auto"/>
        <w:ind w:left="0" w:leftChars="0" w:firstLine="0" w:firstLineChars="0"/>
        <w:rPr>
          <w:rFonts w:hint="eastAsia" w:ascii="Times New Roman" w:hAnsi="Times New Roman" w:eastAsia="宋体" w:cs="Times New Roman"/>
          <w:sz w:val="22"/>
          <w:lang w:val="en-US" w:eastAsia="zh-CN"/>
        </w:rPr>
      </w:pPr>
      <w:r>
        <w:fldChar w:fldCharType="begin"/>
      </w:r>
      <w:r>
        <w:instrText xml:space="preserve"> HYPERLINK \l "_Toc215738700" </w:instrText>
      </w:r>
      <w:r>
        <w:fldChar w:fldCharType="separate"/>
      </w:r>
      <w:r>
        <w:rPr>
          <w:rStyle w:val="16"/>
          <w:rFonts w:ascii="Times New Roman" w:hAnsi="Times New Roman" w:cs="Times New Roman"/>
          <w:color w:val="auto"/>
          <w:sz w:val="22"/>
          <w:lang w:bidi="en-US"/>
        </w:rPr>
        <w:t>Table Ⅳ-1.</w:t>
      </w:r>
      <w:r>
        <w:rPr>
          <w:rStyle w:val="16"/>
          <w:rFonts w:hint="default" w:ascii="Times New Roman" w:hAnsi="Times New Roman" w:cs="Times New Roman"/>
          <w:color w:val="auto"/>
          <w:sz w:val="22"/>
          <w:lang w:bidi="en-US"/>
        </w:rPr>
        <w:t xml:space="preserve"> </w:t>
      </w:r>
      <w:r>
        <w:rPr>
          <w:rFonts w:hint="default" w:ascii="Times New Roman" w:hAnsi="Times New Roman" w:eastAsia="宋体" w:cs="Times New Roman"/>
          <w:sz w:val="24"/>
          <w:szCs w:val="24"/>
        </w:rPr>
        <w:t>Experimental Control Groups</w:t>
      </w:r>
      <w:r>
        <w:rPr>
          <w:rFonts w:ascii="Times New Roman" w:hAnsi="Times New Roman" w:cs="Times New Roman"/>
          <w:sz w:val="22"/>
        </w:rPr>
        <w:tab/>
      </w:r>
      <w:r>
        <w:rPr>
          <w:rFonts w:hint="eastAsia" w:cs="Times New Roman"/>
          <w:sz w:val="22"/>
          <w:lang w:val="en-US" w:eastAsia="zh-CN"/>
        </w:rPr>
        <w:t>1</w:t>
      </w:r>
      <w:r>
        <w:rPr>
          <w:rFonts w:ascii="Times New Roman" w:hAnsi="Times New Roman" w:cs="Times New Roman"/>
          <w:sz w:val="22"/>
        </w:rPr>
        <w:fldChar w:fldCharType="end"/>
      </w:r>
      <w:r>
        <w:rPr>
          <w:rFonts w:hint="eastAsia" w:cs="Times New Roman"/>
          <w:sz w:val="22"/>
          <w:lang w:val="en-US" w:eastAsia="zh-CN"/>
        </w:rPr>
        <w:t>5</w:t>
      </w:r>
    </w:p>
    <w:p w14:paraId="7EC4EBE1">
      <w:pPr>
        <w:pStyle w:val="11"/>
        <w:tabs>
          <w:tab w:val="right" w:leader="dot" w:pos="8494"/>
        </w:tabs>
        <w:spacing w:line="372" w:lineRule="auto"/>
        <w:ind w:left="0" w:leftChars="0" w:firstLine="0" w:firstLineChars="0"/>
        <w:rPr>
          <w:rFonts w:hint="eastAsia" w:ascii="Times New Roman" w:hAnsi="Times New Roman" w:eastAsia="宋体" w:cs="Times New Roman"/>
          <w:sz w:val="22"/>
          <w:lang w:val="en-US" w:eastAsia="zh-CN"/>
        </w:rPr>
      </w:pPr>
      <w:r>
        <w:fldChar w:fldCharType="begin"/>
      </w:r>
      <w:r>
        <w:instrText xml:space="preserve"> HYPERLINK \l "_Toc215738701" </w:instrText>
      </w:r>
      <w:r>
        <w:fldChar w:fldCharType="separate"/>
      </w:r>
      <w:r>
        <w:rPr>
          <w:rStyle w:val="16"/>
          <w:rFonts w:ascii="Times New Roman" w:hAnsi="Times New Roman" w:cs="Times New Roman"/>
          <w:color w:val="auto"/>
          <w:sz w:val="22"/>
          <w:lang w:bidi="en-US"/>
        </w:rPr>
        <w:t xml:space="preserve">Table Ⅳ-2. </w:t>
      </w:r>
      <w:r>
        <w:rPr>
          <w:rFonts w:hint="default" w:ascii="Times New Roman" w:hAnsi="Times New Roman" w:eastAsia="宋体" w:cs="Times New Roman"/>
          <w:sz w:val="24"/>
          <w:szCs w:val="24"/>
        </w:rPr>
        <w:t>Experimental Environment Configuration</w:t>
      </w:r>
      <w:r>
        <w:rPr>
          <w:rFonts w:ascii="Times New Roman" w:hAnsi="Times New Roman" w:cs="Times New Roman"/>
          <w:sz w:val="22"/>
        </w:rPr>
        <w:tab/>
      </w:r>
      <w:r>
        <w:rPr>
          <w:rFonts w:hint="eastAsia" w:cs="Times New Roman"/>
          <w:sz w:val="22"/>
          <w:lang w:val="en-US" w:eastAsia="zh-CN"/>
        </w:rPr>
        <w:t>1</w:t>
      </w:r>
      <w:r>
        <w:rPr>
          <w:rFonts w:ascii="Times New Roman" w:hAnsi="Times New Roman" w:cs="Times New Roman"/>
          <w:sz w:val="22"/>
        </w:rPr>
        <w:fldChar w:fldCharType="end"/>
      </w:r>
      <w:r>
        <w:rPr>
          <w:rFonts w:hint="eastAsia" w:cs="Times New Roman"/>
          <w:sz w:val="22"/>
          <w:lang w:val="en-US" w:eastAsia="zh-CN"/>
        </w:rPr>
        <w:t>8</w:t>
      </w:r>
    </w:p>
    <w:p w14:paraId="089772B1">
      <w:pPr>
        <w:widowControl/>
        <w:snapToGrid w:val="0"/>
        <w:spacing w:line="480" w:lineRule="auto"/>
        <w:ind w:left="770" w:hanging="773" w:hangingChars="350"/>
        <w:jc w:val="left"/>
        <w:rPr>
          <w:rFonts w:ascii="Times New Roman" w:hAnsi="Times New Roman" w:cs="Times New Roman"/>
          <w:b/>
          <w:bCs/>
          <w:sz w:val="28"/>
          <w:szCs w:val="28"/>
        </w:rPr>
      </w:pPr>
      <w:r>
        <w:rPr>
          <w:rFonts w:ascii="Times New Roman" w:hAnsi="Times New Roman" w:cs="Times New Roman"/>
          <w:b/>
          <w:bCs/>
          <w:sz w:val="22"/>
        </w:rPr>
        <w:fldChar w:fldCharType="end"/>
      </w:r>
      <w:r>
        <w:rPr>
          <w:rFonts w:ascii="Times New Roman" w:hAnsi="Times New Roman" w:cs="Times New Roman"/>
          <w:b/>
          <w:bCs/>
          <w:sz w:val="28"/>
          <w:szCs w:val="28"/>
        </w:rPr>
        <w:br w:type="page"/>
      </w:r>
    </w:p>
    <w:p w14:paraId="3517B430">
      <w:pPr>
        <w:tabs>
          <w:tab w:val="left" w:pos="993"/>
        </w:tabs>
        <w:adjustRightInd w:val="0"/>
        <w:snapToGrid w:val="0"/>
        <w:spacing w:after="312" w:afterLines="100" w:line="480" w:lineRule="auto"/>
        <w:jc w:val="center"/>
        <w:outlineLvl w:val="0"/>
        <w:rPr>
          <w:rFonts w:ascii="Times New Roman" w:hAnsi="Times New Roman" w:cs="Times New Roman"/>
          <w:b/>
          <w:bCs/>
          <w:sz w:val="28"/>
          <w:szCs w:val="28"/>
        </w:rPr>
      </w:pPr>
      <w:bookmarkStart w:id="1" w:name="_Toc14445"/>
      <w:r>
        <w:rPr>
          <w:rFonts w:ascii="Times New Roman" w:hAnsi="Times New Roman" w:eastAsia="宋体" w:cs="Times New Roman"/>
          <w:b/>
          <w:kern w:val="0"/>
          <w:sz w:val="28"/>
          <w:szCs w:val="28"/>
        </w:rPr>
        <w:t>LIST OF FIGURES</w:t>
      </w:r>
      <w:bookmarkEnd w:id="1"/>
    </w:p>
    <w:p w14:paraId="45485530">
      <w:pPr>
        <w:pStyle w:val="11"/>
        <w:tabs>
          <w:tab w:val="right" w:leader="dot" w:pos="8494"/>
        </w:tabs>
        <w:adjustRightInd w:val="0"/>
        <w:spacing w:line="372" w:lineRule="auto"/>
        <w:ind w:left="1210" w:leftChars="0" w:hanging="1210" w:hangingChars="550"/>
        <w:rPr>
          <w:rFonts w:ascii="Times New Roman" w:hAnsi="Times New Roman" w:cs="Times New Roman"/>
          <w:sz w:val="22"/>
        </w:rPr>
      </w:pPr>
      <w:r>
        <w:rPr>
          <w:rFonts w:ascii="Times New Roman" w:hAnsi="Times New Roman" w:eastAsia="宋体" w:cs="Times New Roman"/>
          <w:sz w:val="22"/>
        </w:rPr>
        <w:fldChar w:fldCharType="begin"/>
      </w:r>
      <w:r>
        <w:rPr>
          <w:rFonts w:ascii="Times New Roman" w:hAnsi="Times New Roman" w:eastAsia="宋体" w:cs="Times New Roman"/>
          <w:sz w:val="22"/>
        </w:rPr>
        <w:instrText xml:space="preserve"> TOC \h \z \t "图目录" \c </w:instrText>
      </w:r>
      <w:r>
        <w:rPr>
          <w:rFonts w:ascii="Times New Roman" w:hAnsi="Times New Roman" w:eastAsia="宋体" w:cs="Times New Roman"/>
          <w:sz w:val="22"/>
        </w:rPr>
        <w:fldChar w:fldCharType="separate"/>
      </w:r>
      <w:r>
        <w:fldChar w:fldCharType="begin"/>
      </w:r>
      <w:r>
        <w:instrText xml:space="preserve"> HYPERLINK \l "_Toc215752316" </w:instrText>
      </w:r>
      <w:r>
        <w:fldChar w:fldCharType="separate"/>
      </w:r>
      <w:r>
        <w:rPr>
          <w:rStyle w:val="16"/>
          <w:rFonts w:ascii="Times New Roman" w:hAnsi="Times New Roman" w:cs="Times New Roman"/>
          <w:color w:val="auto"/>
          <w:sz w:val="22"/>
        </w:rPr>
        <w:t>Figure Ⅰ-1.</w:t>
      </w:r>
      <w:r>
        <w:rPr>
          <w:rFonts w:hint="default" w:ascii="Times New Roman" w:hAnsi="Times New Roman" w:eastAsia="宋体" w:cs="Times New Roman"/>
          <w:sz w:val="22"/>
          <w:szCs w:val="22"/>
        </w:rPr>
        <w:t>Research Framework and Relationship Structure of Core Chapters</w:t>
      </w:r>
      <w:r>
        <w:rPr>
          <w:rFonts w:ascii="Times New Roman" w:hAnsi="Times New Roman" w:cs="Times New Roman"/>
          <w:sz w:val="22"/>
        </w:rPr>
        <w:tab/>
      </w:r>
      <w:r>
        <w:rPr>
          <w:rFonts w:ascii="Times New Roman" w:hAnsi="Times New Roman" w:cs="Times New Roman"/>
          <w:sz w:val="22"/>
        </w:rPr>
        <w:fldChar w:fldCharType="begin"/>
      </w:r>
      <w:r>
        <w:rPr>
          <w:rFonts w:ascii="Times New Roman" w:hAnsi="Times New Roman" w:cs="Times New Roman"/>
          <w:sz w:val="22"/>
        </w:rPr>
        <w:instrText xml:space="preserve"> PAGEREF _Toc215752316 \h </w:instrText>
      </w:r>
      <w:r>
        <w:rPr>
          <w:rFonts w:ascii="Times New Roman" w:hAnsi="Times New Roman" w:cs="Times New Roman"/>
          <w:sz w:val="22"/>
        </w:rPr>
        <w:fldChar w:fldCharType="separate"/>
      </w:r>
      <w:r>
        <w:rPr>
          <w:rFonts w:ascii="Times New Roman" w:hAnsi="Times New Roman" w:cs="Times New Roman"/>
          <w:sz w:val="22"/>
        </w:rPr>
        <w:t>11</w:t>
      </w:r>
      <w:r>
        <w:rPr>
          <w:rFonts w:ascii="Times New Roman" w:hAnsi="Times New Roman" w:cs="Times New Roman"/>
          <w:sz w:val="22"/>
        </w:rPr>
        <w:fldChar w:fldCharType="end"/>
      </w:r>
      <w:r>
        <w:rPr>
          <w:rFonts w:ascii="Times New Roman" w:hAnsi="Times New Roman" w:cs="Times New Roman"/>
          <w:sz w:val="22"/>
        </w:rPr>
        <w:fldChar w:fldCharType="end"/>
      </w:r>
    </w:p>
    <w:p w14:paraId="02F8E7DC">
      <w:pPr>
        <w:pStyle w:val="11"/>
        <w:tabs>
          <w:tab w:val="right" w:leader="dot" w:pos="8494"/>
        </w:tabs>
        <w:adjustRightInd w:val="0"/>
        <w:spacing w:line="372" w:lineRule="auto"/>
        <w:ind w:left="1155" w:leftChars="0" w:hanging="1155" w:hangingChars="550"/>
        <w:rPr>
          <w:rFonts w:ascii="Times New Roman" w:hAnsi="Times New Roman" w:cs="Times New Roman"/>
          <w:sz w:val="22"/>
        </w:rPr>
      </w:pPr>
      <w:r>
        <w:fldChar w:fldCharType="begin"/>
      </w:r>
      <w:r>
        <w:instrText xml:space="preserve"> HYPERLINK \l "_Toc215752317" </w:instrText>
      </w:r>
      <w:r>
        <w:fldChar w:fldCharType="separate"/>
      </w:r>
      <w:r>
        <w:rPr>
          <w:rStyle w:val="16"/>
          <w:rFonts w:ascii="Times New Roman" w:hAnsi="Times New Roman" w:cs="Times New Roman"/>
          <w:color w:val="auto"/>
          <w:sz w:val="22"/>
        </w:rPr>
        <w:t>Figure III-1.</w:t>
      </w:r>
      <w:r>
        <w:rPr>
          <w:rFonts w:hint="default" w:ascii="Times New Roman" w:hAnsi="Times New Roman" w:eastAsia="宋体" w:cs="Times New Roman"/>
          <w:sz w:val="22"/>
          <w:szCs w:val="22"/>
        </w:rPr>
        <w:t>Hybrid Distributed Multi-Agent System Architecture</w:t>
      </w:r>
      <w:r>
        <w:rPr>
          <w:rFonts w:ascii="宋体" w:hAnsi="宋体" w:eastAsia="宋体" w:cs="宋体"/>
          <w:sz w:val="24"/>
          <w:szCs w:val="24"/>
        </w:rPr>
        <w:t xml:space="preserve"> </w:t>
      </w:r>
      <w:r>
        <w:rPr>
          <w:rFonts w:ascii="Times New Roman" w:hAnsi="Times New Roman" w:cs="Times New Roman"/>
          <w:sz w:val="22"/>
        </w:rPr>
        <w:tab/>
      </w:r>
      <w:r>
        <w:rPr>
          <w:rFonts w:ascii="Times New Roman" w:hAnsi="Times New Roman" w:cs="Times New Roman"/>
          <w:sz w:val="22"/>
        </w:rPr>
        <w:fldChar w:fldCharType="begin"/>
      </w:r>
      <w:r>
        <w:rPr>
          <w:rFonts w:ascii="Times New Roman" w:hAnsi="Times New Roman" w:cs="Times New Roman"/>
          <w:sz w:val="22"/>
        </w:rPr>
        <w:instrText xml:space="preserve"> PAGEREF _Toc215752317 \h </w:instrText>
      </w:r>
      <w:r>
        <w:rPr>
          <w:rFonts w:ascii="Times New Roman" w:hAnsi="Times New Roman" w:cs="Times New Roman"/>
          <w:sz w:val="22"/>
        </w:rPr>
        <w:fldChar w:fldCharType="separate"/>
      </w:r>
      <w:r>
        <w:rPr>
          <w:rFonts w:ascii="Times New Roman" w:hAnsi="Times New Roman" w:cs="Times New Roman"/>
          <w:sz w:val="22"/>
        </w:rPr>
        <w:t>48</w:t>
      </w:r>
      <w:r>
        <w:rPr>
          <w:rFonts w:ascii="Times New Roman" w:hAnsi="Times New Roman" w:cs="Times New Roman"/>
          <w:sz w:val="22"/>
        </w:rPr>
        <w:fldChar w:fldCharType="end"/>
      </w:r>
      <w:r>
        <w:rPr>
          <w:rFonts w:ascii="Times New Roman" w:hAnsi="Times New Roman" w:cs="Times New Roman"/>
          <w:sz w:val="22"/>
        </w:rPr>
        <w:fldChar w:fldCharType="end"/>
      </w:r>
    </w:p>
    <w:p w14:paraId="197467B1">
      <w:pPr>
        <w:pStyle w:val="11"/>
        <w:tabs>
          <w:tab w:val="right" w:leader="dot" w:pos="8494"/>
        </w:tabs>
        <w:adjustRightInd w:val="0"/>
        <w:spacing w:line="372" w:lineRule="auto"/>
        <w:ind w:left="1210" w:leftChars="0" w:hanging="1210" w:hangingChars="550"/>
        <w:rPr>
          <w:rFonts w:ascii="Times New Roman" w:hAnsi="Times New Roman" w:cs="Times New Roman"/>
          <w:sz w:val="22"/>
        </w:rPr>
      </w:pPr>
    </w:p>
    <w:p w14:paraId="46DB8B48">
      <w:pPr>
        <w:pStyle w:val="11"/>
        <w:tabs>
          <w:tab w:val="right" w:leader="dot" w:pos="8494"/>
        </w:tabs>
        <w:adjustRightInd w:val="0"/>
        <w:spacing w:line="372" w:lineRule="auto"/>
        <w:ind w:left="1210" w:leftChars="0" w:hanging="1210" w:hangingChars="550"/>
        <w:rPr>
          <w:rFonts w:ascii="Times New Roman" w:hAnsi="Times New Roman" w:cs="Times New Roman"/>
          <w:sz w:val="22"/>
        </w:rPr>
      </w:pPr>
    </w:p>
    <w:p w14:paraId="5EEA7516">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default" w:ascii="Segoe UI" w:hAnsi="Segoe UI" w:eastAsia="Segoe UI" w:cs="Segoe UI"/>
          <w:caps w:val="0"/>
          <w:color w:val="0F1115"/>
          <w:spacing w:val="0"/>
          <w:sz w:val="24"/>
          <w:szCs w:val="24"/>
          <w:shd w:val="clear" w:fill="FFFFFF"/>
        </w:rPr>
      </w:pPr>
      <w:r>
        <w:rPr>
          <w:rFonts w:eastAsia="宋体"/>
        </w:rPr>
        <w:fldChar w:fldCharType="end"/>
      </w:r>
    </w:p>
    <w:p w14:paraId="2595C6B4">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4"/>
          <w:szCs w:val="24"/>
          <w:shd w:val="clear" w:fill="FFFFFF"/>
          <w:lang w:val="en-US" w:eastAsia="zh-CN" w:bidi="ar"/>
        </w:rPr>
      </w:pPr>
    </w:p>
    <w:p w14:paraId="35B235BF">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4"/>
          <w:szCs w:val="24"/>
          <w:shd w:val="clear" w:fill="FFFFFF"/>
          <w:lang w:val="en-US" w:eastAsia="zh-CN" w:bidi="ar"/>
        </w:rPr>
      </w:pPr>
    </w:p>
    <w:p w14:paraId="5EA5A261">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4"/>
          <w:szCs w:val="24"/>
          <w:shd w:val="clear" w:fill="FFFFFF"/>
          <w:lang w:val="en-US" w:eastAsia="zh-CN" w:bidi="ar"/>
        </w:rPr>
      </w:pPr>
    </w:p>
    <w:p w14:paraId="41D27EC9">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4"/>
          <w:szCs w:val="24"/>
          <w:shd w:val="clear" w:fill="FFFFFF"/>
          <w:lang w:val="en-US" w:eastAsia="zh-CN" w:bidi="ar"/>
        </w:rPr>
      </w:pPr>
    </w:p>
    <w:p w14:paraId="484DEFE9">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0B5E0EB8">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60B80BB4">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6C49089B">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246E8E1D">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20EDE913">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0788A811">
      <w:pPr>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leftChars="0" w:right="0" w:rightChars="0" w:firstLine="0" w:firstLineChars="0"/>
        <w:jc w:val="center"/>
        <w:textAlignment w:val="auto"/>
        <w:outlineLvl w:val="9"/>
        <w:rPr>
          <w:rFonts w:hint="eastAsia" w:ascii="Times New Roman" w:hAnsi="Segoe UI" w:eastAsia="微软雅黑" w:cs="Segoe UI"/>
          <w:b/>
          <w:bCs/>
          <w:caps w:val="0"/>
          <w:color w:val="0F1115"/>
          <w:spacing w:val="0"/>
          <w:kern w:val="0"/>
          <w:sz w:val="36"/>
          <w:szCs w:val="36"/>
          <w:shd w:val="clear" w:fill="FFFFFF"/>
          <w:lang w:val="en-US" w:eastAsia="zh-CN" w:bidi="ar"/>
        </w:rPr>
        <w:sectPr>
          <w:footerReference r:id="rId3" w:type="default"/>
          <w:pgSz w:w="11906" w:h="16838"/>
          <w:pgMar w:top="1440" w:right="1800" w:bottom="1440" w:left="1800" w:header="720" w:footer="720" w:gutter="0"/>
          <w:pgNumType w:fmt="lowerRoman" w:start="1"/>
          <w:cols w:space="720" w:num="1"/>
          <w:docGrid w:linePitch="360" w:charSpace="0"/>
        </w:sectPr>
      </w:pPr>
    </w:p>
    <w:p w14:paraId="25DAE2B7">
      <w:pPr>
        <w:rPr>
          <w:rFonts w:hint="eastAsia"/>
          <w:lang w:val="en-US" w:eastAsia="zh-CN"/>
        </w:rPr>
      </w:pPr>
    </w:p>
    <w:p w14:paraId="349A2AA9">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jc w:val="center"/>
        <w:textAlignment w:val="auto"/>
        <w:outlineLvl w:val="0"/>
        <w:rPr>
          <w:rFonts w:hint="eastAsia" w:ascii="Segoe UI" w:hAnsi="Segoe UI" w:eastAsia="宋体" w:cs="Segoe UI"/>
          <w:b/>
          <w:bCs/>
          <w:caps w:val="0"/>
          <w:color w:val="0F1115"/>
          <w:spacing w:val="0"/>
          <w:sz w:val="36"/>
          <w:szCs w:val="36"/>
          <w:lang w:eastAsia="zh-CN"/>
        </w:rPr>
      </w:pPr>
      <w:bookmarkStart w:id="2" w:name="_Toc22538"/>
      <w:r>
        <w:rPr>
          <w:rFonts w:hint="eastAsia" w:ascii="Times New Roman" w:hAnsi="Segoe UI" w:eastAsia="微软雅黑" w:cs="Segoe UI"/>
          <w:b/>
          <w:bCs/>
          <w:caps w:val="0"/>
          <w:color w:val="0F1115"/>
          <w:spacing w:val="0"/>
          <w:kern w:val="0"/>
          <w:sz w:val="36"/>
          <w:szCs w:val="36"/>
          <w:shd w:val="clear" w:fill="FFFFFF"/>
          <w:lang w:val="en-US" w:eastAsia="zh-CN" w:bidi="ar"/>
        </w:rPr>
        <w:t>I.Introduction</w:t>
      </w:r>
      <w:bookmarkEnd w:id="2"/>
    </w:p>
    <w:p w14:paraId="5C4427D9">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3" w:name="_Toc13513"/>
      <w:r>
        <w:rPr>
          <w:rFonts w:hint="eastAsia" w:ascii="Times New Roman" w:hAnsi="Segoe UI" w:eastAsia="微软雅黑" w:cs="Segoe UI"/>
          <w:b/>
          <w:bCs/>
          <w:caps w:val="0"/>
          <w:color w:val="0F1115"/>
          <w:spacing w:val="0"/>
          <w:kern w:val="0"/>
          <w:sz w:val="24"/>
          <w:szCs w:val="24"/>
          <w:shd w:val="clear" w:fill="FFFFFF"/>
          <w:lang w:val="en-US" w:eastAsia="zh-CN" w:bidi="ar"/>
        </w:rPr>
        <w:t>1.1 Research Background and Motivation</w:t>
      </w:r>
      <w:bookmarkEnd w:id="3"/>
    </w:p>
    <w:p w14:paraId="2216A2FE">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With the rapid advancement of artificial intelligence technology, we are at a critical turning point where it is deeply permeating both the "digital world" and the "physical world." Early AI research primarily focused on perceptual and cognitive tasks such as data understanding, image recognition, and natural language processing, with applications largely confined to virtual environments.</w:t>
      </w:r>
      <w:r>
        <w:rPr>
          <w:rFonts w:hint="eastAsia" w:hAnsi="Segoe UI" w:eastAsia="微软雅黑" w:cs="Segoe UI"/>
          <w:i w:val="0"/>
          <w:iCs w:val="0"/>
          <w:caps w:val="0"/>
          <w:color w:val="0F1115"/>
          <w:spacing w:val="0"/>
          <w:sz w:val="21"/>
          <w:szCs w:val="21"/>
          <w:shd w:val="clear" w:fill="FFFFFF"/>
          <w:lang w:val="en-US" w:eastAsia="zh-CN"/>
        </w:rPr>
        <w:t>[1][3]</w:t>
      </w:r>
      <w:r>
        <w:rPr>
          <w:rFonts w:hint="eastAsia" w:ascii="Times New Roman" w:hAnsi="Segoe UI" w:eastAsia="微软雅黑" w:cs="Segoe UI"/>
          <w:i w:val="0"/>
          <w:iCs w:val="0"/>
          <w:caps w:val="0"/>
          <w:color w:val="0F1115"/>
          <w:spacing w:val="0"/>
          <w:sz w:val="21"/>
          <w:szCs w:val="21"/>
          <w:shd w:val="clear" w:fill="FFFFFF"/>
          <w:lang w:eastAsia="zh-CN"/>
        </w:rPr>
        <w:t xml:space="preserve"> However, in recent years, endowing agents with the ability to perceive, understand, make decisions, and interact in real time with the physical environment—known as "embodied intelligence" —has become a shared focus in both academia and industry. The core of this capability lies in the agent no longer being merely a passive processor of information but rather an active agent capable of exploring, altering its environment, and learning from it.</w:t>
      </w:r>
    </w:p>
    <w:p w14:paraId="519FEA75">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In typical embodied intelligence application scenarios such as multi-robot systems, drone swarms, and autonomous driving, tasks often exhibit high complexity, dynamism, and uncertainty. Individual agents are constrained by their limited perception range, computational capabilities, and physical execution capacity</w:t>
      </w:r>
      <w:r>
        <w:rPr>
          <w:rFonts w:hint="eastAsia" w:hAnsi="Segoe UI" w:eastAsia="微软雅黑" w:cs="Segoe UI"/>
          <w:i w:val="0"/>
          <w:iCs w:val="0"/>
          <w:caps w:val="0"/>
          <w:color w:val="0F1115"/>
          <w:spacing w:val="0"/>
          <w:sz w:val="21"/>
          <w:szCs w:val="21"/>
          <w:shd w:val="clear" w:fill="FFFFFF"/>
          <w:lang w:val="en-US" w:eastAsia="zh-CN"/>
        </w:rPr>
        <w:t>[2][5]</w:t>
      </w:r>
      <w:r>
        <w:rPr>
          <w:rFonts w:hint="eastAsia" w:ascii="Times New Roman" w:hAnsi="Segoe UI" w:eastAsia="微软雅黑" w:cs="Segoe UI"/>
          <w:i w:val="0"/>
          <w:iCs w:val="0"/>
          <w:caps w:val="0"/>
          <w:color w:val="0F1115"/>
          <w:spacing w:val="0"/>
          <w:sz w:val="21"/>
          <w:szCs w:val="21"/>
          <w:shd w:val="clear" w:fill="FFFFFF"/>
          <w:lang w:eastAsia="zh-CN"/>
        </w:rPr>
        <w:t>, making it difficult for them to independently accomplish large-scale, multi-stage complex tasks. Consequently, research focus has shifted from enhancing the autonomy of individual agents to developing efficient, robust, and scalable multi-agent collaborative systems. This transition not only requires addressing issues related to communication, coordination, and task allocation among agents but also poses significant challenges to their higher-level cognitive and decision-making abilities.</w:t>
      </w:r>
    </w:p>
    <w:p w14:paraId="6C9B602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1"/>
        <w:rPr>
          <w:rFonts w:hint="eastAsia" w:ascii="Segoe UI" w:hAnsi="Segoe UI" w:eastAsia="宋体" w:cs="Segoe UI"/>
          <w:b/>
          <w:bCs/>
          <w:caps w:val="0"/>
          <w:color w:val="0F1115"/>
          <w:spacing w:val="0"/>
          <w:sz w:val="28"/>
          <w:szCs w:val="28"/>
          <w:lang w:eastAsia="zh-CN"/>
        </w:rPr>
      </w:pPr>
      <w:bookmarkStart w:id="4" w:name="_Toc23685"/>
      <w:r>
        <w:rPr>
          <w:rFonts w:hint="eastAsia" w:ascii="Times New Roman" w:hAnsi="Segoe UI" w:eastAsia="微软雅黑" w:cs="Segoe UI"/>
          <w:b/>
          <w:bCs/>
          <w:caps w:val="0"/>
          <w:color w:val="0F1115"/>
          <w:spacing w:val="0"/>
          <w:kern w:val="0"/>
          <w:sz w:val="24"/>
          <w:szCs w:val="24"/>
          <w:shd w:val="clear" w:fill="FFFFFF"/>
          <w:lang w:val="en-US" w:eastAsia="zh-CN" w:bidi="ar"/>
        </w:rPr>
        <w:t>1.2 The Emergence and Impact of Large-Scale Artificial Intelligence Model</w:t>
      </w:r>
      <w:r>
        <w:rPr>
          <w:rFonts w:hint="eastAsia" w:ascii="Times New Roman" w:hAnsi="Segoe UI" w:eastAsia="微软雅黑" w:cs="Segoe UI"/>
          <w:b/>
          <w:bCs/>
          <w:caps w:val="0"/>
          <w:color w:val="0F1115"/>
          <w:spacing w:val="0"/>
          <w:kern w:val="0"/>
          <w:sz w:val="28"/>
          <w:szCs w:val="28"/>
          <w:shd w:val="clear" w:fill="FFFFFF"/>
          <w:lang w:val="en-US" w:eastAsia="zh-CN" w:bidi="ar"/>
        </w:rPr>
        <w:t>s</w:t>
      </w:r>
      <w:bookmarkEnd w:id="4"/>
    </w:p>
    <w:p w14:paraId="658EFA72">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In recent years, the emergence of large-scale language models such as GPT, PaLM, and LLaMA, along with visual-language models like GPT-4V, PaLM-E, and RT-2, has brought revolutionary changes to the field of artificial intelligence. Through pre-training on ultra-large datasets, these models demonstrate remarkable capabilities in contextual learning, complex reasoning, code generation, and multimodal understanding. They are no longer confined to specific, narrow tasks but have begun to exhibit rudimentary manifestations of "general-purpose" intelligence.</w:t>
      </w:r>
    </w:p>
    <w:p w14:paraId="5A1A0C87">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This breakthrough has profound implications for embodied intelligence and multi-agent systems. Firstly, large models can serve as a "universal cognitive engine" for agents</w:t>
      </w:r>
      <w:r>
        <w:rPr>
          <w:rFonts w:hint="eastAsia" w:hAnsi="Segoe UI" w:eastAsia="微软雅黑" w:cs="Segoe UI"/>
          <w:i w:val="0"/>
          <w:iCs w:val="0"/>
          <w:caps w:val="0"/>
          <w:color w:val="0F1115"/>
          <w:spacing w:val="0"/>
          <w:sz w:val="21"/>
          <w:szCs w:val="21"/>
          <w:shd w:val="clear" w:fill="FFFFFF"/>
          <w:lang w:val="en-US" w:eastAsia="zh-CN"/>
        </w:rPr>
        <w:t>[3][6]</w:t>
      </w:r>
      <w:r>
        <w:rPr>
          <w:rFonts w:hint="eastAsia" w:ascii="Times New Roman" w:hAnsi="Segoe UI" w:eastAsia="微软雅黑" w:cs="Segoe UI"/>
          <w:i w:val="0"/>
          <w:iCs w:val="0"/>
          <w:caps w:val="0"/>
          <w:color w:val="0F1115"/>
          <w:spacing w:val="0"/>
          <w:sz w:val="21"/>
          <w:szCs w:val="21"/>
          <w:shd w:val="clear" w:fill="FFFFFF"/>
          <w:lang w:eastAsia="zh-CN"/>
        </w:rPr>
        <w:t>, converting human natural language commands with high fidelity into executable, step-by-step task plans. Secondly, they are capable of understanding and generating natural language, providing a flexible, high-level communication protocol between agents that enables the expression of complex intentions and strategies—transcending traditional communication models based on numerical or state signals. Consequently, exploring how to integrate the "wisdom" of large models into the "bodies" of distributed multi-agent systems has become one of the most promising research directions today.</w:t>
      </w:r>
    </w:p>
    <w:p w14:paraId="31C4C930">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1"/>
        <w:rPr>
          <w:rFonts w:hint="eastAsia" w:ascii="Segoe UI" w:hAnsi="Segoe UI" w:eastAsia="宋体" w:cs="Segoe UI"/>
          <w:b/>
          <w:bCs/>
          <w:caps w:val="0"/>
          <w:color w:val="0F1115"/>
          <w:spacing w:val="0"/>
          <w:sz w:val="24"/>
          <w:szCs w:val="24"/>
          <w:lang w:eastAsia="zh-CN"/>
        </w:rPr>
      </w:pPr>
      <w:bookmarkStart w:id="5" w:name="_Toc2906"/>
      <w:r>
        <w:rPr>
          <w:rFonts w:hint="eastAsia" w:ascii="Times New Roman" w:hAnsi="Segoe UI" w:eastAsia="微软雅黑" w:cs="Segoe UI"/>
          <w:b/>
          <w:bCs/>
          <w:caps w:val="0"/>
          <w:color w:val="0F1115"/>
          <w:spacing w:val="0"/>
          <w:kern w:val="0"/>
          <w:sz w:val="24"/>
          <w:szCs w:val="24"/>
          <w:shd w:val="clear" w:fill="FFFFFF"/>
          <w:lang w:val="en-US" w:eastAsia="zh-CN" w:bidi="ar"/>
        </w:rPr>
        <w:t>1.3 Definition and Development of Embodied Intelligent Systems</w:t>
      </w:r>
      <w:bookmarkEnd w:id="5"/>
    </w:p>
    <w:p w14:paraId="2405E23E">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An embodied intelligence system emphasizes the inseparability of "intelligence" and "body." A complete embodied agent typically comprises three core modules: perception (understanding the environment through sensors), cognition and planning (performing reasoning and decision-making based on perceptual results), and action (exerting effects in the physical world via actuators). While traditional robotic systems have made significant advancements in perception and control, their high-level planning capabilities often rely on manually written logical rules or task-specific reinforcement learning models, lacking generalization ability and adaptability to unknown scenarios.</w:t>
      </w:r>
    </w:p>
    <w:p w14:paraId="078BF362">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Integrating large models into embodied intelligence systems represents a paradigm shift in this field. These models serve as a "cognitive bridge" bridging perception and action. For instance, the PaLM-E model demonstrates how to combine multimodal information—including robotic vision and joint states—with language models to directly generate control commands. However, most current research applies this approach primarily to single-robot scenarios. When tasks involve collaboration among multiple robots, designing an architecture that leverages the powerful planning capabilities of large models while maintaining the real-time performance, robustness, and scalability required of distributed systems has become a critical scientific challenge.</w:t>
      </w:r>
    </w:p>
    <w:p w14:paraId="1C3213E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6" w:name="_Toc11501"/>
      <w:r>
        <w:rPr>
          <w:rFonts w:hint="eastAsia" w:ascii="Times New Roman" w:hAnsi="Segoe UI" w:eastAsia="微软雅黑" w:cs="Segoe UI"/>
          <w:b/>
          <w:bCs/>
          <w:caps w:val="0"/>
          <w:color w:val="0F1115"/>
          <w:spacing w:val="0"/>
          <w:kern w:val="0"/>
          <w:sz w:val="24"/>
          <w:szCs w:val="24"/>
          <w:shd w:val="clear" w:fill="FFFFFF"/>
          <w:lang w:val="en-US" w:eastAsia="zh-CN" w:bidi="ar"/>
        </w:rPr>
        <w:t>1.4 Overview of the Paper Structure</w:t>
      </w:r>
      <w:bookmarkEnd w:id="6"/>
    </w:p>
    <w:p w14:paraId="171B550C">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This paper aims to design, implement, and evaluate a distributed multi-agent collaborative system based on large-scale artificial intelligence models. The work is organized into nine chapters as follows:</w:t>
      </w:r>
    </w:p>
    <w:p w14:paraId="55F8487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Chapter 1: Introduction. This section outlines the research background, the technological implications of large-scale models, the definition of embodied intelligence, and provides an overview of the overall structure of the paper.</w:t>
      </w:r>
    </w:p>
    <w:p w14:paraId="31CE05C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Chapter 2: Research Methodological Design. This chapter clearly defines the research objectives and questions</w:t>
      </w:r>
      <w:r>
        <w:rPr>
          <w:rFonts w:hint="eastAsia" w:hAnsi="Segoe UI" w:eastAsia="微软雅黑" w:cs="Segoe UI"/>
          <w:i w:val="0"/>
          <w:iCs w:val="0"/>
          <w:caps w:val="0"/>
          <w:color w:val="0F1115"/>
          <w:spacing w:val="0"/>
          <w:sz w:val="21"/>
          <w:szCs w:val="21"/>
          <w:shd w:val="clear" w:fill="FFFFFF"/>
          <w:lang w:val="en-US" w:eastAsia="zh-CN"/>
        </w:rPr>
        <w:t>[2][4]</w:t>
      </w:r>
      <w:r>
        <w:rPr>
          <w:rFonts w:hint="eastAsia" w:ascii="Times New Roman" w:hAnsi="Segoe UI" w:eastAsia="微软雅黑" w:cs="Segoe UI"/>
          <w:i w:val="0"/>
          <w:iCs w:val="0"/>
          <w:caps w:val="0"/>
          <w:color w:val="0F1115"/>
          <w:spacing w:val="0"/>
          <w:sz w:val="21"/>
          <w:szCs w:val="21"/>
          <w:shd w:val="clear" w:fill="FFFFFF"/>
          <w:lang w:eastAsia="zh-CN"/>
        </w:rPr>
        <w:t>, and provides a detailed exposition of the prototype implementation and comparative experimental methods employed in this study, as well as the system architecture and evaluation metrics.</w:t>
      </w:r>
    </w:p>
    <w:p w14:paraId="7D6B036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Chapter 3: Research Ethics Review Checklist. Conduct a systematic review of data ethics, safety, and compliance issues throughout the research process, and specify corresponding review measures and commitments.</w:t>
      </w:r>
    </w:p>
    <w:p w14:paraId="07F1BFF5">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Chapter 4: Review of Relevant Research. This chapter provides an in-depth review of the current research status in three domains—single-agent systems, large-model-based multi-agent collaboration, and distributed control theory—summarizes their strengths and limitations, and highlights the distinctive contributions of this study.</w:t>
      </w:r>
    </w:p>
    <w:p w14:paraId="307E839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Chapter 5: Theoretical Framework and Model Design. This chapter provides a detailed description of the proposed hybrid collaboration architecture of "global planning + local execution," including the mathematical model for task allocation, the distributed coordination mechanism, and the principles underlying key systems such as RoCo and Swarm-GPT.</w:t>
      </w:r>
    </w:p>
    <w:p w14:paraId="722A09A5">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Chapter 6: Experimental Design. This chapter systematically outlines the experimental objectives, research hypotheses, control group setup</w:t>
      </w:r>
      <w:r>
        <w:rPr>
          <w:rFonts w:hint="eastAsia" w:hAnsi="Segoe UI" w:eastAsia="微软雅黑" w:cs="Segoe UI"/>
          <w:i w:val="0"/>
          <w:iCs w:val="0"/>
          <w:caps w:val="0"/>
          <w:color w:val="0F1115"/>
          <w:spacing w:val="0"/>
          <w:sz w:val="21"/>
          <w:szCs w:val="21"/>
          <w:shd w:val="clear" w:fill="FFFFFF"/>
          <w:lang w:val="en-US" w:eastAsia="zh-CN"/>
        </w:rPr>
        <w:t>[3][5]</w:t>
      </w:r>
      <w:r>
        <w:rPr>
          <w:rFonts w:hint="eastAsia" w:ascii="Times New Roman" w:hAnsi="Segoe UI" w:eastAsia="微软雅黑" w:cs="Segoe UI"/>
          <w:i w:val="0"/>
          <w:iCs w:val="0"/>
          <w:caps w:val="0"/>
          <w:color w:val="0F1115"/>
          <w:spacing w:val="0"/>
          <w:sz w:val="21"/>
          <w:szCs w:val="21"/>
          <w:shd w:val="clear" w:fill="FFFFFF"/>
          <w:lang w:eastAsia="zh-CN"/>
        </w:rPr>
        <w:t>, experimental environment, evaluation metrics, and the detailed experimental procedures.</w:t>
      </w:r>
    </w:p>
    <w:p w14:paraId="42BB9F3D">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Chapter 7: Performance Evaluation and Result Analysis. This chapter presents and analyzes experimental results, including comparisons of key metrics such as task completion rate, response latency, system stability, and blockchain performance, along with statistical and qualitative interpretations of the findings.</w:t>
      </w:r>
    </w:p>
    <w:p w14:paraId="501F0441">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Chapter 8: Challenges and Future Prospects. This chapter summarizes the current technical bottlenecks in research (such as data availability, real-time processing, and coordination mechanisms) and outlines future development directions, including individual-population collaboration frameworks, deep integration of models and data, and broader practical application prospects.</w:t>
      </w:r>
    </w:p>
    <w:p w14:paraId="756F1094">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Chapter 9: Conclusion. Summarize the main contributions, academic and practical significance of this study, objectively outline its limitations, and propose future research directions.</w:t>
      </w:r>
    </w:p>
    <w:p w14:paraId="020F1277">
      <w:pPr>
        <w:keepNext w:val="0"/>
        <w:keepLines w:val="0"/>
        <w:widowControl/>
        <w:suppressLineNumbers w:val="0"/>
        <w:spacing w:before="0" w:beforeAutospacing="1" w:after="0" w:afterAutospacing="1"/>
        <w:jc w:val="left"/>
        <w:outlineLvl w:val="9"/>
        <w:rPr>
          <w:rFonts w:hint="default" w:ascii="Times New Roman" w:hAnsi="Segoe UI" w:eastAsia="微软雅黑" w:cs="Segoe UI"/>
          <w:b/>
          <w:bCs/>
          <w:i w:val="0"/>
          <w:iCs w:val="0"/>
          <w:caps w:val="0"/>
          <w:color w:val="0F1115"/>
          <w:spacing w:val="0"/>
          <w:kern w:val="0"/>
          <w:sz w:val="21"/>
          <w:szCs w:val="21"/>
          <w:shd w:val="clear" w:fill="FFFFFF"/>
          <w:lang w:val="en-US" w:eastAsia="zh-CN" w:bidi="ar"/>
        </w:rPr>
      </w:pPr>
    </w:p>
    <w:p w14:paraId="2E576A53">
      <w:pPr>
        <w:keepNext w:val="0"/>
        <w:keepLines w:val="0"/>
        <w:widowControl/>
        <w:suppressLineNumbers w:val="0"/>
        <w:spacing w:before="0" w:beforeAutospacing="1" w:after="0" w:afterAutospacing="1"/>
        <w:jc w:val="left"/>
        <w:outlineLvl w:val="9"/>
        <w:rPr>
          <w:rFonts w:hint="default" w:ascii="Times New Roman" w:hAnsi="Segoe UI" w:eastAsia="微软雅黑" w:cs="Segoe UI"/>
          <w:b/>
          <w:bCs/>
          <w:i w:val="0"/>
          <w:iCs w:val="0"/>
          <w:caps w:val="0"/>
          <w:color w:val="0F1115"/>
          <w:spacing w:val="0"/>
          <w:kern w:val="0"/>
          <w:sz w:val="21"/>
          <w:szCs w:val="21"/>
          <w:shd w:val="clear" w:fill="FFFFFF"/>
          <w:lang w:val="en-US" w:eastAsia="zh-CN" w:bidi="ar"/>
        </w:rPr>
      </w:pPr>
    </w:p>
    <w:p w14:paraId="3D84D8BD">
      <w:pPr>
        <w:keepNext w:val="0"/>
        <w:keepLines w:val="0"/>
        <w:widowControl/>
        <w:suppressLineNumbers w:val="0"/>
        <w:spacing w:before="0" w:beforeAutospacing="1" w:after="0" w:afterAutospacing="1"/>
        <w:jc w:val="left"/>
        <w:outlineLvl w:val="9"/>
        <w:rPr>
          <w:rFonts w:hint="default" w:ascii="Times New Roman" w:hAnsi="Segoe UI" w:eastAsia="微软雅黑" w:cs="Segoe UI"/>
          <w:b/>
          <w:bCs/>
          <w:i w:val="0"/>
          <w:iCs w:val="0"/>
          <w:caps w:val="0"/>
          <w:color w:val="0F1115"/>
          <w:spacing w:val="0"/>
          <w:kern w:val="0"/>
          <w:sz w:val="21"/>
          <w:szCs w:val="21"/>
          <w:shd w:val="clear" w:fill="FFFFFF"/>
          <w:lang w:val="en-US" w:eastAsia="zh-CN" w:bidi="ar"/>
        </w:rPr>
      </w:pPr>
    </w:p>
    <w:p w14:paraId="4AEB7AB3">
      <w:pPr>
        <w:keepNext w:val="0"/>
        <w:keepLines w:val="0"/>
        <w:widowControl/>
        <w:suppressLineNumbers w:val="0"/>
        <w:spacing w:before="0" w:beforeAutospacing="1" w:after="0" w:afterAutospacing="1"/>
        <w:jc w:val="left"/>
        <w:outlineLvl w:val="9"/>
        <w:rPr>
          <w:rFonts w:hint="default" w:ascii="Times New Roman" w:hAnsi="Segoe UI" w:eastAsia="微软雅黑" w:cs="Segoe UI"/>
          <w:b/>
          <w:bCs/>
          <w:i w:val="0"/>
          <w:iCs w:val="0"/>
          <w:caps w:val="0"/>
          <w:color w:val="0F1115"/>
          <w:spacing w:val="0"/>
          <w:kern w:val="0"/>
          <w:sz w:val="21"/>
          <w:szCs w:val="21"/>
          <w:shd w:val="clear" w:fill="FFFFFF"/>
          <w:lang w:val="en-US" w:eastAsia="zh-CN" w:bidi="ar"/>
        </w:rPr>
      </w:pPr>
    </w:p>
    <w:p w14:paraId="24610B00">
      <w:pPr>
        <w:pStyle w:val="4"/>
        <w:keepNext w:val="0"/>
        <w:keepLines w:val="0"/>
        <w:widowControl/>
        <w:suppressLineNumbers w:val="0"/>
        <w:outlineLvl w:val="9"/>
        <w:rPr>
          <w:rFonts w:hint="default" w:ascii="Times New Roman" w:hAnsi="Times New Roman" w:eastAsia="宋体" w:cs="Times New Roman"/>
          <w:sz w:val="24"/>
          <w:szCs w:val="24"/>
          <w:lang w:eastAsia="zh-CN"/>
        </w:rPr>
      </w:pPr>
      <w:bookmarkStart w:id="7" w:name="_Toc7537"/>
      <w:r>
        <w:rPr>
          <w:rFonts w:hint="default" w:ascii="Times New Roman" w:hAnsi="Segoe UI" w:eastAsia="微软雅黑" w:cs="Segoe UI"/>
          <w:i w:val="0"/>
          <w:iCs w:val="0"/>
          <w:caps w:val="0"/>
          <w:color w:val="0F1115"/>
          <w:spacing w:val="0"/>
          <w:sz w:val="24"/>
          <w:szCs w:val="24"/>
          <w:shd w:val="clear" w:fill="FFFFFF"/>
          <w:lang w:eastAsia="zh-CN"/>
        </w:rPr>
        <w:t xml:space="preserve">Table </w:t>
      </w:r>
      <w:r>
        <w:rPr>
          <w:rFonts w:hint="eastAsia" w:ascii="Times New Roman" w:hAnsi="Segoe UI" w:eastAsia="微软雅黑" w:cs="Segoe UI"/>
          <w:i w:val="0"/>
          <w:iCs w:val="0"/>
          <w:caps w:val="0"/>
          <w:color w:val="0F1115"/>
          <w:spacing w:val="0"/>
          <w:sz w:val="24"/>
          <w:szCs w:val="24"/>
          <w:shd w:val="clear" w:fill="FFFFFF"/>
          <w:lang w:val="en-US" w:eastAsia="zh-CN"/>
        </w:rPr>
        <w:t>III</w:t>
      </w:r>
      <w:r>
        <w:rPr>
          <w:rFonts w:hint="default" w:ascii="Times New Roman" w:hAnsi="Segoe UI" w:eastAsia="微软雅黑" w:cs="Segoe UI"/>
          <w:i w:val="0"/>
          <w:iCs w:val="0"/>
          <w:caps w:val="0"/>
          <w:color w:val="0F1115"/>
          <w:spacing w:val="0"/>
          <w:sz w:val="24"/>
          <w:szCs w:val="24"/>
          <w:shd w:val="clear" w:fill="FFFFFF"/>
          <w:lang w:eastAsia="zh-CN"/>
        </w:rPr>
        <w:t>-1. Research Questions and Verification Objectives</w:t>
      </w:r>
      <w:bookmarkEnd w:id="7"/>
    </w:p>
    <w:tbl>
      <w:tblPr>
        <w:tblW w:w="5017"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48"/>
        <w:gridCol w:w="5045"/>
        <w:gridCol w:w="2932"/>
      </w:tblGrid>
      <w:tr w14:paraId="6980A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239" w:type="pct"/>
            <w:tcBorders>
              <w:top w:val="single" w:color="auto" w:sz="12" w:space="0"/>
              <w:left w:val="nil"/>
              <w:bottom w:val="nil"/>
              <w:right w:val="nil"/>
            </w:tcBorders>
            <w:shd w:val="clear"/>
            <w:noWrap w:val="0"/>
            <w:tcMar>
              <w:top w:w="-1" w:type="dxa"/>
              <w:left w:w="-1" w:type="dxa"/>
              <w:bottom w:w="-1" w:type="dxa"/>
              <w:right w:w="-1" w:type="dxa"/>
            </w:tcMar>
            <w:vAlign w:val="center"/>
          </w:tcPr>
          <w:p w14:paraId="3C39F7F1">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default" w:ascii="Times New Roman" w:hAnsi="Times New Roman" w:eastAsia="宋体" w:cs="Times New Roman"/>
                <w:b/>
                <w:bCs/>
                <w:kern w:val="0"/>
                <w:sz w:val="24"/>
                <w:szCs w:val="24"/>
                <w:lang w:val="en-US" w:eastAsia="zh-CN" w:bidi="ar"/>
              </w:rPr>
              <w:t>No.</w:t>
            </w:r>
          </w:p>
        </w:tc>
        <w:tc>
          <w:tcPr>
            <w:tcW w:w="2975" w:type="pct"/>
            <w:tcBorders>
              <w:top w:val="single" w:color="auto" w:sz="12" w:space="0"/>
              <w:left w:val="nil"/>
              <w:bottom w:val="nil"/>
              <w:right w:val="nil"/>
            </w:tcBorders>
            <w:shd w:val="clear"/>
            <w:noWrap w:val="0"/>
            <w:tcMar>
              <w:top w:w="-1" w:type="dxa"/>
              <w:left w:w="-1" w:type="dxa"/>
              <w:bottom w:w="-1" w:type="dxa"/>
              <w:right w:w="-1" w:type="dxa"/>
            </w:tcMar>
            <w:vAlign w:val="center"/>
          </w:tcPr>
          <w:p w14:paraId="656E78F3">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default" w:ascii="Times New Roman" w:hAnsi="Times New Roman" w:eastAsia="宋体" w:cs="Times New Roman"/>
                <w:b/>
                <w:bCs/>
                <w:kern w:val="0"/>
                <w:sz w:val="24"/>
                <w:szCs w:val="24"/>
                <w:lang w:val="en-US" w:eastAsia="zh-CN" w:bidi="ar"/>
              </w:rPr>
              <w:t>Research Question</w:t>
            </w:r>
          </w:p>
        </w:tc>
        <w:tc>
          <w:tcPr>
            <w:tcW w:w="1713" w:type="pct"/>
            <w:tcBorders>
              <w:top w:val="single" w:color="auto" w:sz="12" w:space="0"/>
              <w:left w:val="nil"/>
              <w:bottom w:val="nil"/>
              <w:right w:val="nil"/>
            </w:tcBorders>
            <w:shd w:val="clear"/>
            <w:noWrap w:val="0"/>
            <w:tcMar>
              <w:top w:w="-1" w:type="dxa"/>
              <w:left w:w="-1" w:type="dxa"/>
              <w:bottom w:w="-1" w:type="dxa"/>
              <w:right w:w="-1" w:type="dxa"/>
            </w:tcMar>
            <w:vAlign w:val="center"/>
          </w:tcPr>
          <w:p w14:paraId="6EBED208">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default" w:ascii="Times New Roman" w:hAnsi="Times New Roman" w:eastAsia="宋体" w:cs="Times New Roman"/>
                <w:b/>
                <w:bCs/>
                <w:kern w:val="0"/>
                <w:sz w:val="24"/>
                <w:szCs w:val="24"/>
                <w:lang w:val="en-US" w:eastAsia="zh-CN" w:bidi="ar"/>
              </w:rPr>
              <w:t>Verification Objective</w:t>
            </w:r>
          </w:p>
        </w:tc>
      </w:tr>
      <w:tr w14:paraId="22905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239" w:type="pct"/>
            <w:tcBorders>
              <w:top w:val="single" w:color="auto" w:sz="4" w:space="0"/>
              <w:left w:val="nil"/>
              <w:bottom w:val="nil"/>
              <w:right w:val="nil"/>
            </w:tcBorders>
            <w:shd w:val="clear"/>
            <w:noWrap w:val="0"/>
            <w:tcMar>
              <w:top w:w="-1" w:type="dxa"/>
              <w:left w:w="-1" w:type="dxa"/>
              <w:bottom w:w="-1" w:type="dxa"/>
              <w:right w:w="-1" w:type="dxa"/>
            </w:tcMar>
            <w:vAlign w:val="center"/>
          </w:tcPr>
          <w:p w14:paraId="4A5CE413">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Q1</w:t>
            </w:r>
          </w:p>
        </w:tc>
        <w:tc>
          <w:tcPr>
            <w:tcW w:w="2975" w:type="pct"/>
            <w:tcBorders>
              <w:top w:val="single" w:color="auto" w:sz="4" w:space="0"/>
              <w:left w:val="nil"/>
              <w:bottom w:val="nil"/>
              <w:right w:val="nil"/>
            </w:tcBorders>
            <w:shd w:val="clear"/>
            <w:noWrap w:val="0"/>
            <w:tcMar>
              <w:top w:w="-1" w:type="dxa"/>
              <w:left w:w="-1" w:type="dxa"/>
              <w:bottom w:w="-1" w:type="dxa"/>
              <w:right w:w="-1" w:type="dxa"/>
            </w:tcMar>
            <w:vAlign w:val="center"/>
          </w:tcPr>
          <w:p w14:paraId="15BAFCD9">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Is the hybrid system superior to traditional control systems in task completion rate and collaboration efficiency?</w:t>
            </w:r>
          </w:p>
        </w:tc>
        <w:tc>
          <w:tcPr>
            <w:tcW w:w="1713" w:type="pct"/>
            <w:tcBorders>
              <w:top w:val="single" w:color="auto" w:sz="4" w:space="0"/>
              <w:left w:val="nil"/>
              <w:bottom w:val="nil"/>
              <w:right w:val="nil"/>
            </w:tcBorders>
            <w:shd w:val="clear"/>
            <w:noWrap w:val="0"/>
            <w:tcMar>
              <w:top w:w="-1" w:type="dxa"/>
              <w:left w:w="-1" w:type="dxa"/>
              <w:bottom w:w="-1" w:type="dxa"/>
              <w:right w:w="-1" w:type="dxa"/>
            </w:tcMar>
            <w:vAlign w:val="center"/>
          </w:tcPr>
          <w:p w14:paraId="201FFA0E">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Verify advantages of multi-agent collaboration</w:t>
            </w:r>
          </w:p>
        </w:tc>
      </w:tr>
      <w:tr w14:paraId="51022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239" w:type="pct"/>
            <w:tcBorders>
              <w:top w:val="nil"/>
              <w:left w:val="nil"/>
              <w:bottom w:val="nil"/>
              <w:right w:val="nil"/>
            </w:tcBorders>
            <w:shd w:val="clear"/>
            <w:noWrap w:val="0"/>
            <w:tcMar>
              <w:top w:w="-1" w:type="dxa"/>
              <w:left w:w="-1" w:type="dxa"/>
              <w:bottom w:w="-1" w:type="dxa"/>
              <w:right w:w="-1" w:type="dxa"/>
            </w:tcMar>
            <w:vAlign w:val="center"/>
          </w:tcPr>
          <w:p w14:paraId="23392CE0">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Q2</w:t>
            </w:r>
          </w:p>
        </w:tc>
        <w:tc>
          <w:tcPr>
            <w:tcW w:w="2975" w:type="pct"/>
            <w:tcBorders>
              <w:top w:val="nil"/>
              <w:left w:val="nil"/>
              <w:bottom w:val="nil"/>
              <w:right w:val="nil"/>
            </w:tcBorders>
            <w:shd w:val="clear"/>
            <w:noWrap w:val="0"/>
            <w:tcMar>
              <w:top w:w="-1" w:type="dxa"/>
              <w:left w:w="-1" w:type="dxa"/>
              <w:bottom w:w="-1" w:type="dxa"/>
              <w:right w:w="-1" w:type="dxa"/>
            </w:tcMar>
            <w:vAlign w:val="center"/>
          </w:tcPr>
          <w:p w14:paraId="26959376">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Under high latency, heterogeneous nodes, and increased task load, does response time remain acceptable?</w:t>
            </w:r>
          </w:p>
        </w:tc>
        <w:tc>
          <w:tcPr>
            <w:tcW w:w="1713" w:type="pct"/>
            <w:tcBorders>
              <w:top w:val="nil"/>
              <w:left w:val="nil"/>
              <w:bottom w:val="nil"/>
              <w:right w:val="nil"/>
            </w:tcBorders>
            <w:shd w:val="clear"/>
            <w:noWrap w:val="0"/>
            <w:tcMar>
              <w:top w:w="-1" w:type="dxa"/>
              <w:left w:w="-1" w:type="dxa"/>
              <w:bottom w:w="-1" w:type="dxa"/>
              <w:right w:w="-1" w:type="dxa"/>
            </w:tcMar>
            <w:vAlign w:val="center"/>
          </w:tcPr>
          <w:p w14:paraId="2E943A48">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Verify system stability under extreme conditions</w:t>
            </w:r>
          </w:p>
        </w:tc>
      </w:tr>
      <w:tr w14:paraId="5E695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239" w:type="pct"/>
            <w:tcBorders>
              <w:top w:val="nil"/>
              <w:left w:val="nil"/>
              <w:bottom w:val="nil"/>
              <w:right w:val="nil"/>
            </w:tcBorders>
            <w:shd w:val="clear"/>
            <w:noWrap w:val="0"/>
            <w:tcMar>
              <w:top w:w="-1" w:type="dxa"/>
              <w:left w:w="-1" w:type="dxa"/>
              <w:bottom w:w="-1" w:type="dxa"/>
              <w:right w:w="-1" w:type="dxa"/>
            </w:tcMar>
            <w:vAlign w:val="center"/>
          </w:tcPr>
          <w:p w14:paraId="687DB459">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Q3</w:t>
            </w:r>
          </w:p>
        </w:tc>
        <w:tc>
          <w:tcPr>
            <w:tcW w:w="2975" w:type="pct"/>
            <w:tcBorders>
              <w:top w:val="nil"/>
              <w:left w:val="nil"/>
              <w:bottom w:val="nil"/>
              <w:right w:val="nil"/>
            </w:tcBorders>
            <w:shd w:val="clear"/>
            <w:noWrap w:val="0"/>
            <w:tcMar>
              <w:top w:w="-1" w:type="dxa"/>
              <w:left w:w="-1" w:type="dxa"/>
              <w:bottom w:w="-1" w:type="dxa"/>
              <w:right w:w="-1" w:type="dxa"/>
            </w:tcMar>
            <w:vAlign w:val="center"/>
          </w:tcPr>
          <w:p w14:paraId="66F591C9">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What are the advantages of hybrid communication mechanisms in information integrity, latency, and bandwidth consumption?</w:t>
            </w:r>
          </w:p>
        </w:tc>
        <w:tc>
          <w:tcPr>
            <w:tcW w:w="1713" w:type="pct"/>
            <w:tcBorders>
              <w:top w:val="nil"/>
              <w:left w:val="nil"/>
              <w:bottom w:val="nil"/>
              <w:right w:val="nil"/>
            </w:tcBorders>
            <w:shd w:val="clear"/>
            <w:noWrap w:val="0"/>
            <w:tcMar>
              <w:top w:w="-1" w:type="dxa"/>
              <w:left w:w="-1" w:type="dxa"/>
              <w:bottom w:w="-1" w:type="dxa"/>
              <w:right w:w="-1" w:type="dxa"/>
            </w:tcMar>
            <w:vAlign w:val="center"/>
          </w:tcPr>
          <w:p w14:paraId="16E5542F">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Verify impact of communication methods on performance</w:t>
            </w:r>
          </w:p>
        </w:tc>
      </w:tr>
      <w:tr w14:paraId="2DFDC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239" w:type="pct"/>
            <w:tcBorders>
              <w:top w:val="nil"/>
              <w:left w:val="nil"/>
              <w:bottom w:val="nil"/>
              <w:right w:val="nil"/>
            </w:tcBorders>
            <w:shd w:val="clear"/>
            <w:noWrap w:val="0"/>
            <w:tcMar>
              <w:top w:w="-1" w:type="dxa"/>
              <w:left w:w="-1" w:type="dxa"/>
              <w:bottom w:w="-1" w:type="dxa"/>
              <w:right w:w="-1" w:type="dxa"/>
            </w:tcMar>
            <w:vAlign w:val="center"/>
          </w:tcPr>
          <w:p w14:paraId="72EB05D3">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Q4</w:t>
            </w:r>
          </w:p>
        </w:tc>
        <w:tc>
          <w:tcPr>
            <w:tcW w:w="2975" w:type="pct"/>
            <w:tcBorders>
              <w:top w:val="nil"/>
              <w:left w:val="nil"/>
              <w:bottom w:val="nil"/>
              <w:right w:val="nil"/>
            </w:tcBorders>
            <w:shd w:val="clear"/>
            <w:noWrap w:val="0"/>
            <w:tcMar>
              <w:top w:w="-1" w:type="dxa"/>
              <w:left w:w="-1" w:type="dxa"/>
              <w:bottom w:w="-1" w:type="dxa"/>
              <w:right w:w="-1" w:type="dxa"/>
            </w:tcMar>
            <w:vAlign w:val="center"/>
          </w:tcPr>
          <w:p w14:paraId="39103FA7">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Is blockchain superior to centralized systems in TPS, latency, Gas cost, finality, and security?</w:t>
            </w:r>
          </w:p>
        </w:tc>
        <w:tc>
          <w:tcPr>
            <w:tcW w:w="1713" w:type="pct"/>
            <w:tcBorders>
              <w:top w:val="nil"/>
              <w:left w:val="nil"/>
              <w:bottom w:val="nil"/>
              <w:right w:val="nil"/>
            </w:tcBorders>
            <w:shd w:val="clear"/>
            <w:noWrap w:val="0"/>
            <w:tcMar>
              <w:top w:w="-1" w:type="dxa"/>
              <w:left w:w="-1" w:type="dxa"/>
              <w:bottom w:w="-1" w:type="dxa"/>
              <w:right w:w="-1" w:type="dxa"/>
            </w:tcMar>
            <w:vAlign w:val="center"/>
          </w:tcPr>
          <w:p w14:paraId="14B37B23">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Verify blockchain performance and security</w:t>
            </w:r>
          </w:p>
        </w:tc>
      </w:tr>
      <w:tr w14:paraId="109D1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239" w:type="pct"/>
            <w:tcBorders>
              <w:top w:val="nil"/>
              <w:left w:val="nil"/>
              <w:bottom w:val="single" w:color="auto" w:sz="12" w:space="0"/>
              <w:right w:val="nil"/>
            </w:tcBorders>
            <w:shd w:val="clear"/>
            <w:noWrap w:val="0"/>
            <w:tcMar>
              <w:top w:w="-1" w:type="dxa"/>
              <w:left w:w="-1" w:type="dxa"/>
              <w:bottom w:w="-1" w:type="dxa"/>
              <w:right w:w="-1" w:type="dxa"/>
            </w:tcMar>
            <w:vAlign w:val="center"/>
          </w:tcPr>
          <w:p w14:paraId="6BCADF0E">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Q5</w:t>
            </w:r>
          </w:p>
        </w:tc>
        <w:tc>
          <w:tcPr>
            <w:tcW w:w="2975" w:type="pct"/>
            <w:tcBorders>
              <w:top w:val="nil"/>
              <w:left w:val="nil"/>
              <w:bottom w:val="single" w:color="auto" w:sz="12" w:space="0"/>
              <w:right w:val="nil"/>
            </w:tcBorders>
            <w:shd w:val="clear"/>
            <w:noWrap w:val="0"/>
            <w:tcMar>
              <w:top w:w="-1" w:type="dxa"/>
              <w:left w:w="-1" w:type="dxa"/>
              <w:bottom w:w="-1" w:type="dxa"/>
              <w:right w:w="-1" w:type="dxa"/>
            </w:tcMar>
            <w:vAlign w:val="center"/>
          </w:tcPr>
          <w:p w14:paraId="721533B2">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Can the system maintain task accuracy and audit traceability under failures or attacks?</w:t>
            </w:r>
          </w:p>
        </w:tc>
        <w:tc>
          <w:tcPr>
            <w:tcW w:w="1713" w:type="pct"/>
            <w:tcBorders>
              <w:top w:val="nil"/>
              <w:left w:val="nil"/>
              <w:bottom w:val="single" w:color="auto" w:sz="12" w:space="0"/>
              <w:right w:val="nil"/>
            </w:tcBorders>
            <w:shd w:val="clear"/>
            <w:noWrap w:val="0"/>
            <w:tcMar>
              <w:top w:w="-1" w:type="dxa"/>
              <w:left w:w="-1" w:type="dxa"/>
              <w:bottom w:w="-1" w:type="dxa"/>
              <w:right w:w="-1" w:type="dxa"/>
            </w:tcMar>
            <w:vAlign w:val="center"/>
          </w:tcPr>
          <w:p w14:paraId="06AF5900">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Verify system security and stability</w:t>
            </w:r>
          </w:p>
        </w:tc>
      </w:tr>
    </w:tbl>
    <w:p w14:paraId="5B7E8D62">
      <w:pPr>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leftChars="0" w:right="0" w:rightChars="0" w:firstLine="0" w:firstLineChars="0"/>
        <w:jc w:val="both"/>
        <w:textAlignment w:val="auto"/>
        <w:outlineLvl w:val="9"/>
        <w:rPr>
          <w:rFonts w:hint="eastAsia" w:ascii="Times New Roman" w:hAnsi="Segoe UI" w:eastAsia="微软雅黑" w:cs="Segoe UI"/>
          <w:b/>
          <w:bCs/>
          <w:caps w:val="0"/>
          <w:color w:val="0F1115"/>
          <w:spacing w:val="0"/>
          <w:kern w:val="0"/>
          <w:sz w:val="26"/>
          <w:szCs w:val="26"/>
          <w:shd w:val="clear" w:fill="FFFFFF"/>
          <w:lang w:val="en-US" w:eastAsia="zh-CN" w:bidi="ar"/>
        </w:rPr>
      </w:pPr>
    </w:p>
    <w:p w14:paraId="1E0AEB9C">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eastAsia" w:ascii="Segoe UI" w:hAnsi="Segoe UI" w:eastAsia="宋体" w:cs="Segoe UI"/>
          <w:b/>
          <w:bCs/>
          <w:caps w:val="0"/>
          <w:color w:val="0F1115"/>
          <w:spacing w:val="0"/>
          <w:sz w:val="26"/>
          <w:szCs w:val="26"/>
          <w:lang w:eastAsia="zh-CN"/>
        </w:rPr>
      </w:pPr>
      <w:bookmarkStart w:id="8" w:name="_Toc28127"/>
      <w:r>
        <w:rPr>
          <w:rFonts w:hint="eastAsia" w:ascii="Times New Roman" w:hAnsi="Segoe UI" w:eastAsia="微软雅黑" w:cs="Segoe UI"/>
          <w:b/>
          <w:bCs/>
          <w:caps w:val="0"/>
          <w:color w:val="0F1115"/>
          <w:spacing w:val="0"/>
          <w:kern w:val="0"/>
          <w:sz w:val="26"/>
          <w:szCs w:val="26"/>
          <w:shd w:val="clear" w:fill="FFFFFF"/>
          <w:lang w:val="en-US" w:eastAsia="zh-CN" w:bidi="ar"/>
        </w:rPr>
        <w:t>II.Research Methodological Design</w:t>
      </w:r>
      <w:bookmarkEnd w:id="8"/>
    </w:p>
    <w:p w14:paraId="007F363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9" w:name="_Toc29078"/>
      <w:r>
        <w:rPr>
          <w:rFonts w:hint="eastAsia" w:ascii="Times New Roman" w:hAnsi="Segoe UI" w:eastAsia="微软雅黑" w:cs="Segoe UI"/>
          <w:b/>
          <w:bCs/>
          <w:caps w:val="0"/>
          <w:color w:val="0F1115"/>
          <w:spacing w:val="0"/>
          <w:kern w:val="0"/>
          <w:sz w:val="24"/>
          <w:szCs w:val="24"/>
          <w:shd w:val="clear" w:fill="FFFFFF"/>
          <w:lang w:val="en-US" w:eastAsia="zh-CN" w:bidi="ar"/>
        </w:rPr>
        <w:t>2.1 Research Methodological Design</w:t>
      </w:r>
      <w:bookmarkEnd w:id="9"/>
    </w:p>
    <w:p w14:paraId="34F4D6B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10" w:name="_Toc13979"/>
      <w:r>
        <w:rPr>
          <w:rFonts w:hint="eastAsia" w:ascii="Times New Roman" w:hAnsi="Segoe UI" w:eastAsia="微软雅黑" w:cs="Segoe UI"/>
          <w:b/>
          <w:bCs/>
          <w:caps w:val="0"/>
          <w:color w:val="0F1115"/>
          <w:spacing w:val="0"/>
          <w:kern w:val="0"/>
          <w:sz w:val="24"/>
          <w:szCs w:val="24"/>
          <w:shd w:val="clear" w:fill="FFFFFF"/>
          <w:lang w:val="en-US" w:eastAsia="zh-CN" w:bidi="ar"/>
        </w:rPr>
        <w:t>2.1.1 Title of the Thesis</w:t>
      </w:r>
      <w:bookmarkEnd w:id="10"/>
    </w:p>
    <w:p w14:paraId="5BA49D32">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b w:val="0"/>
          <w:bCs w:val="0"/>
          <w:i w:val="0"/>
          <w:iCs w:val="0"/>
          <w:caps w:val="0"/>
          <w:color w:val="0F1115"/>
          <w:spacing w:val="0"/>
          <w:sz w:val="21"/>
          <w:szCs w:val="21"/>
          <w:lang w:eastAsia="zh-CN"/>
        </w:rPr>
      </w:pPr>
      <w:r>
        <w:rPr>
          <w:rFonts w:hint="eastAsia" w:ascii="Times New Roman" w:hAnsi="Segoe UI" w:eastAsia="微软雅黑" w:cs="Segoe UI"/>
          <w:b w:val="0"/>
          <w:bCs w:val="0"/>
          <w:i w:val="0"/>
          <w:iCs w:val="0"/>
          <w:caps w:val="0"/>
          <w:color w:val="0F1115"/>
          <w:spacing w:val="0"/>
          <w:sz w:val="21"/>
          <w:szCs w:val="21"/>
          <w:shd w:val="clear" w:fill="FFFFFF"/>
          <w:lang w:eastAsia="zh-CN"/>
        </w:rPr>
        <w:t>Design and Performance Evaluation of a Distributed Multi-Agent Collaborative System Based on Large-Scale Artificial Intelligence Models</w:t>
      </w:r>
    </w:p>
    <w:p w14:paraId="65E2D8A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11" w:name="_Toc10622"/>
      <w:r>
        <w:rPr>
          <w:rFonts w:hint="eastAsia" w:ascii="Times New Roman" w:hAnsi="Segoe UI" w:eastAsia="微软雅黑" w:cs="Segoe UI"/>
          <w:b/>
          <w:bCs/>
          <w:caps w:val="0"/>
          <w:color w:val="0F1115"/>
          <w:spacing w:val="0"/>
          <w:kern w:val="0"/>
          <w:sz w:val="24"/>
          <w:szCs w:val="24"/>
          <w:shd w:val="clear" w:fill="FFFFFF"/>
          <w:lang w:val="en-US" w:eastAsia="zh-CN" w:bidi="ar"/>
        </w:rPr>
        <w:t>2.2 Research Objectives</w:t>
      </w:r>
      <w:bookmarkEnd w:id="11"/>
    </w:p>
    <w:p w14:paraId="42E2A09B">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The primary objective of this study is to design and implement a distributed multi-agent collaborative system using large-scale AI models (LLMs,VLMs), evaluate its performance in real-world robotic/drone environments</w:t>
      </w:r>
      <w:r>
        <w:rPr>
          <w:rFonts w:hint="eastAsia" w:hAnsi="Segoe UI" w:eastAsia="微软雅黑" w:cs="Segoe UI"/>
          <w:i w:val="0"/>
          <w:iCs w:val="0"/>
          <w:caps w:val="0"/>
          <w:color w:val="0F1115"/>
          <w:spacing w:val="0"/>
          <w:sz w:val="21"/>
          <w:szCs w:val="21"/>
          <w:shd w:val="clear" w:fill="FFFFFF"/>
          <w:lang w:val="en-US" w:eastAsia="zh-CN"/>
        </w:rPr>
        <w:t>[1][4]</w:t>
      </w:r>
      <w:r>
        <w:rPr>
          <w:rFonts w:hint="eastAsia" w:ascii="Times New Roman" w:hAnsi="Segoe UI" w:eastAsia="微软雅黑" w:cs="Segoe UI"/>
          <w:i w:val="0"/>
          <w:iCs w:val="0"/>
          <w:caps w:val="0"/>
          <w:color w:val="0F1115"/>
          <w:spacing w:val="0"/>
          <w:sz w:val="21"/>
          <w:szCs w:val="21"/>
          <w:shd w:val="clear" w:fill="FFFFFF"/>
          <w:lang w:eastAsia="zh-CN"/>
        </w:rPr>
        <w:t>, and compare it with both centralized and purely distributed approaches. The specific research objectives are as follows:</w:t>
      </w:r>
    </w:p>
    <w:p w14:paraId="34886B84">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Enhance collaboration efficiency: Leverage the natural language understanding and planning capabilities of large models to improve task collaboration among multiple agents.</w:t>
      </w:r>
    </w:p>
    <w:p w14:paraId="3960517B">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Performance Evaluation: Assess the performance of the proposed hybrid control system in real-world robotic/drone environments, with a focus on task completion time, response latency, and system stability.</w:t>
      </w:r>
    </w:p>
    <w:p w14:paraId="3E0D2EF2">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3. Analyze performance overhead: Evaluate whether the performance costs associated with using large models (e.g., inference latency, communication bandwidth) remain within acceptable levels in practical applications.</w:t>
      </w:r>
    </w:p>
    <w:p w14:paraId="2D151ED5">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4. Balancing Security and Performance: Investigate how to ensure log integrity and security in multi-agent environments without compromising system performance when implementing blockchain technology.</w:t>
      </w:r>
    </w:p>
    <w:p w14:paraId="75F22C46">
      <w:pPr>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leftChars="0" w:right="0" w:rightChars="0" w:firstLine="0" w:firstLineChars="0"/>
        <w:jc w:val="left"/>
        <w:textAlignment w:val="auto"/>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1CC352F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12" w:name="_Toc13230"/>
      <w:r>
        <w:rPr>
          <w:rFonts w:hint="eastAsia" w:ascii="Times New Roman" w:hAnsi="Segoe UI" w:eastAsia="微软雅黑" w:cs="Segoe UI"/>
          <w:b/>
          <w:bCs/>
          <w:caps w:val="0"/>
          <w:color w:val="0F1115"/>
          <w:spacing w:val="0"/>
          <w:kern w:val="0"/>
          <w:sz w:val="24"/>
          <w:szCs w:val="24"/>
          <w:shd w:val="clear" w:fill="FFFFFF"/>
          <w:lang w:val="en-US" w:eastAsia="zh-CN" w:bidi="ar"/>
        </w:rPr>
        <w:t>2.3 Research Questions</w:t>
      </w:r>
      <w:bookmarkEnd w:id="12"/>
    </w:p>
    <w:p w14:paraId="0B7A4682">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This study aims to address the following research questions:</w:t>
      </w:r>
    </w:p>
    <w:p w14:paraId="262850A0">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Research Question 1 (RQ1): Does a hybrid distributed collaborative architecture based on large models outperform traditional single-agent or purely distributed systems in terms of task completion rate and system stability?</w:t>
      </w:r>
    </w:p>
    <w:p w14:paraId="51120634">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RQ2: Under conditions of high latency, heterogeneous nodes, and increased task loads, can the proposed system maintain acceptable response times and control stability?</w:t>
      </w:r>
    </w:p>
    <w:p w14:paraId="651E3B6B">
      <w:pPr>
        <w:pStyle w:val="13"/>
        <w:keepNext w:val="0"/>
        <w:keepLines w:val="0"/>
        <w:widowControl/>
        <w:suppressLineNumbers w:val="0"/>
        <w:spacing w:before="0" w:beforeAutospacing="0" w:after="0" w:afterAutospacing="0"/>
        <w:ind w:left="0" w:right="0"/>
        <w:rPr>
          <w:rFonts w:hint="eastAsia" w:ascii="Times New Roman" w:hAnsi="Segoe UI" w:eastAsia="微软雅黑"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3. RQ3: Given the enhanced collaboration capabilities, is the performance overhead introduced by large models acceptable in practical applications?</w:t>
      </w:r>
    </w:p>
    <w:p w14:paraId="5102BCC5">
      <w:pPr>
        <w:pStyle w:val="13"/>
        <w:keepNext w:val="0"/>
        <w:keepLines w:val="0"/>
        <w:widowControl/>
        <w:suppressLineNumbers w:val="0"/>
        <w:spacing w:before="0" w:beforeAutospacing="0" w:after="0" w:afterAutospacing="0"/>
        <w:ind w:left="0" w:right="0"/>
        <w:rPr>
          <w:rFonts w:hint="eastAsia" w:ascii="Times New Roman" w:hAnsi="Segoe UI" w:eastAsia="微软雅黑" w:cs="Segoe UI"/>
          <w:i w:val="0"/>
          <w:iCs w:val="0"/>
          <w:caps w:val="0"/>
          <w:color w:val="0F1115"/>
          <w:spacing w:val="0"/>
          <w:sz w:val="21"/>
          <w:szCs w:val="21"/>
          <w:shd w:val="clear" w:fill="FFFFFF"/>
          <w:lang w:eastAsia="zh-CN"/>
        </w:rPr>
      </w:pPr>
    </w:p>
    <w:p w14:paraId="5D73346E">
      <w:pPr>
        <w:pStyle w:val="13"/>
        <w:keepNext w:val="0"/>
        <w:keepLines w:val="0"/>
        <w:widowControl/>
        <w:suppressLineNumbers w:val="0"/>
        <w:spacing w:before="0" w:beforeAutospacing="0" w:after="0" w:afterAutospacing="0"/>
        <w:ind w:left="0" w:right="0"/>
        <w:rPr>
          <w:rFonts w:hint="eastAsia" w:ascii="Times New Roman" w:hAnsi="Segoe UI" w:eastAsia="微软雅黑"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fldChar w:fldCharType="begin"/>
      </w:r>
      <w:r>
        <w:rPr>
          <w:rFonts w:hint="eastAsia" w:ascii="Times New Roman" w:hAnsi="Segoe UI" w:eastAsia="微软雅黑" w:cs="Segoe UI"/>
          <w:i w:val="0"/>
          <w:iCs w:val="0"/>
          <w:caps w:val="0"/>
          <w:color w:val="0F1115"/>
          <w:spacing w:val="0"/>
          <w:sz w:val="21"/>
          <w:szCs w:val="21"/>
          <w:shd w:val="clear" w:fill="FFFFFF"/>
          <w:lang w:eastAsia="zh-CN"/>
        </w:rPr>
        <w:instrText xml:space="preserve"> HYPERLINK \l "_Toc215752316" </w:instrText>
      </w:r>
      <w:r>
        <w:rPr>
          <w:rFonts w:hint="eastAsia" w:ascii="Times New Roman" w:hAnsi="Segoe UI" w:eastAsia="微软雅黑" w:cs="Segoe UI"/>
          <w:i w:val="0"/>
          <w:iCs w:val="0"/>
          <w:caps w:val="0"/>
          <w:color w:val="0F1115"/>
          <w:spacing w:val="0"/>
          <w:sz w:val="21"/>
          <w:szCs w:val="21"/>
          <w:shd w:val="clear" w:fill="FFFFFF"/>
          <w:lang w:eastAsia="zh-CN"/>
        </w:rPr>
        <w:fldChar w:fldCharType="separate"/>
      </w:r>
      <w:r>
        <w:rPr>
          <w:rFonts w:hint="eastAsia" w:ascii="Times New Roman" w:hAnsi="Segoe UI" w:eastAsia="微软雅黑" w:cs="Segoe UI"/>
          <w:i w:val="0"/>
          <w:iCs w:val="0"/>
          <w:caps w:val="0"/>
          <w:color w:val="0F1115"/>
          <w:spacing w:val="0"/>
          <w:sz w:val="21"/>
          <w:szCs w:val="21"/>
          <w:shd w:val="clear" w:fill="FFFFFF"/>
          <w:lang w:eastAsia="zh-CN"/>
        </w:rPr>
        <w:t>Figure Ⅰ-1.</w:t>
      </w:r>
      <w:r>
        <w:rPr>
          <w:rFonts w:hint="default" w:ascii="Times New Roman" w:hAnsi="Segoe UI" w:eastAsia="微软雅黑" w:cs="Segoe UI"/>
          <w:i w:val="0"/>
          <w:iCs w:val="0"/>
          <w:caps w:val="0"/>
          <w:color w:val="0F1115"/>
          <w:spacing w:val="0"/>
          <w:sz w:val="21"/>
          <w:szCs w:val="21"/>
          <w:shd w:val="clear" w:fill="FFFFFF"/>
          <w:lang w:eastAsia="zh-CN"/>
        </w:rPr>
        <w:t>Research Framework and Relationship Structure of Core Chapters</w:t>
      </w:r>
      <w:r>
        <w:rPr>
          <w:rFonts w:hint="eastAsia" w:ascii="Times New Roman" w:hAnsi="Segoe UI" w:eastAsia="微软雅黑" w:cs="Segoe UI"/>
          <w:i w:val="0"/>
          <w:iCs w:val="0"/>
          <w:caps w:val="0"/>
          <w:color w:val="0F1115"/>
          <w:spacing w:val="0"/>
          <w:sz w:val="21"/>
          <w:szCs w:val="21"/>
          <w:shd w:val="clear" w:fill="FFFFFF"/>
          <w:lang w:eastAsia="zh-CN"/>
        </w:rPr>
        <w:tab/>
      </w:r>
    </w:p>
    <w:p w14:paraId="69456563">
      <w:pPr>
        <w:pStyle w:val="13"/>
        <w:keepNext w:val="0"/>
        <w:keepLines w:val="0"/>
        <w:widowControl/>
        <w:suppressLineNumbers w:val="0"/>
        <w:spacing w:before="0" w:beforeAutospacing="0" w:after="0" w:afterAutospacing="0"/>
        <w:ind w:left="0" w:right="0"/>
        <w:rPr>
          <w:rFonts w:hint="eastAsia" w:ascii="Times New Roman" w:hAnsi="Segoe UI" w:eastAsia="微软雅黑"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fldChar w:fldCharType="end"/>
      </w:r>
    </w:p>
    <w:p w14:paraId="7E22BED6">
      <w:pPr>
        <w:pStyle w:val="13"/>
        <w:keepNext w:val="0"/>
        <w:keepLines w:val="0"/>
        <w:widowControl/>
        <w:suppressLineNumbers w:val="0"/>
        <w:spacing w:before="0" w:beforeAutospacing="0" w:after="0" w:afterAutospacing="0"/>
        <w:ind w:left="0" w:right="0"/>
        <w:rPr>
          <w:rFonts w:hint="eastAsia" w:ascii="Times New Roman" w:hAnsi="Segoe UI" w:eastAsia="微软雅黑"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drawing>
          <wp:inline distT="0" distB="0" distL="114300" distR="114300">
            <wp:extent cx="3947160" cy="3627120"/>
            <wp:effectExtent l="0" t="0" r="0" b="0"/>
            <wp:docPr id="6" name="图片 6" descr="700b18b2bf8acf31154c194a18ea7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00b18b2bf8acf31154c194a18ea7c00"/>
                    <pic:cNvPicPr>
                      <a:picLocks noChangeAspect="1"/>
                    </pic:cNvPicPr>
                  </pic:nvPicPr>
                  <pic:blipFill>
                    <a:blip r:embed="rId6"/>
                    <a:stretch>
                      <a:fillRect/>
                    </a:stretch>
                  </pic:blipFill>
                  <pic:spPr>
                    <a:xfrm>
                      <a:off x="0" y="0"/>
                      <a:ext cx="3947160" cy="3627120"/>
                    </a:xfrm>
                    <a:prstGeom prst="rect">
                      <a:avLst/>
                    </a:prstGeom>
                  </pic:spPr>
                </pic:pic>
              </a:graphicData>
            </a:graphic>
          </wp:inline>
        </w:drawing>
      </w:r>
    </w:p>
    <w:p w14:paraId="31268953">
      <w:pPr>
        <w:pStyle w:val="13"/>
        <w:keepNext w:val="0"/>
        <w:keepLines w:val="0"/>
        <w:widowControl/>
        <w:suppressLineNumbers w:val="0"/>
        <w:spacing w:before="0" w:beforeAutospacing="0" w:after="0" w:afterAutospacing="0"/>
        <w:ind w:left="0" w:right="0"/>
        <w:rPr>
          <w:rFonts w:hint="eastAsia" w:ascii="Times New Roman" w:hAnsi="Segoe UI" w:eastAsia="微软雅黑" w:cs="Segoe UI"/>
          <w:i w:val="0"/>
          <w:iCs w:val="0"/>
          <w:caps w:val="0"/>
          <w:color w:val="0F1115"/>
          <w:spacing w:val="0"/>
          <w:sz w:val="21"/>
          <w:szCs w:val="21"/>
          <w:shd w:val="clear" w:fill="FFFFFF"/>
          <w:lang w:eastAsia="zh-CN"/>
        </w:rPr>
      </w:pPr>
    </w:p>
    <w:p w14:paraId="27E2462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13" w:name="_Toc12933"/>
      <w:r>
        <w:rPr>
          <w:rFonts w:hint="eastAsia" w:ascii="Times New Roman" w:hAnsi="Segoe UI" w:eastAsia="微软雅黑" w:cs="Segoe UI"/>
          <w:b/>
          <w:bCs/>
          <w:caps w:val="0"/>
          <w:color w:val="0F1115"/>
          <w:spacing w:val="0"/>
          <w:kern w:val="0"/>
          <w:sz w:val="24"/>
          <w:szCs w:val="24"/>
          <w:shd w:val="clear" w:fill="FFFFFF"/>
          <w:lang w:val="en-US" w:eastAsia="zh-CN" w:bidi="ar"/>
        </w:rPr>
        <w:t>2.4 Research Methods</w:t>
      </w:r>
      <w:bookmarkEnd w:id="13"/>
    </w:p>
    <w:p w14:paraId="5F2FE8D6">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14" w:name="_Toc19455"/>
      <w:r>
        <w:rPr>
          <w:rFonts w:hint="eastAsia" w:ascii="Times New Roman" w:hAnsi="Segoe UI" w:eastAsia="微软雅黑" w:cs="Segoe UI"/>
          <w:b/>
          <w:bCs/>
          <w:caps w:val="0"/>
          <w:color w:val="0F1115"/>
          <w:spacing w:val="0"/>
          <w:kern w:val="0"/>
          <w:sz w:val="24"/>
          <w:szCs w:val="24"/>
          <w:shd w:val="clear" w:fill="FFFFFF"/>
          <w:lang w:val="en-US" w:eastAsia="zh-CN" w:bidi="ar"/>
        </w:rPr>
        <w:t>2.4.1 Research Method Option 1: Prototype Implementation + Comparative Experiment</w:t>
      </w:r>
      <w:bookmarkEnd w:id="14"/>
    </w:p>
    <w:p w14:paraId="3BFF2B1E">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This method involves implementing a multi-agent collaborative prototype system based on large-scale models, and conducting performance and security comparison experiments with both centralized and purely distributed approaches.</w:t>
      </w:r>
    </w:p>
    <w:p w14:paraId="5797FF0F">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b/>
          <w:bCs/>
          <w:i w:val="0"/>
          <w:iCs w:val="0"/>
          <w:caps w:val="0"/>
          <w:color w:val="0F1115"/>
          <w:spacing w:val="0"/>
          <w:sz w:val="21"/>
          <w:szCs w:val="21"/>
          <w:shd w:val="clear" w:fill="FFFFFF"/>
          <w:lang w:eastAsia="zh-CN"/>
        </w:rPr>
        <w:t>Implementation Steps:</w:t>
      </w:r>
    </w:p>
    <w:p w14:paraId="764EAE18">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Data Collection and Preprocessing: Collect task logs (sensor data and status information) from multiple robots/drones in simulation environments (Gazebo, AirSim), format the data, and add timestamps.</w:t>
      </w:r>
    </w:p>
    <w:p w14:paraId="13E48D32">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Large Model Inference Module: Utilizes models such as GPT-4 and PaLM-E to convert natural language instructions into task plans and assign roles.</w:t>
      </w:r>
    </w:p>
    <w:p w14:paraId="3C002C94">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3. Distributed control module: Each agent performs real-time execution via lightweight controllers (MPC, PID).</w:t>
      </w:r>
    </w:p>
    <w:p w14:paraId="4CD875FD">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4. Communication Module: Implements hybrid communication protocols that integrate semantic communication (natural language) with digital signals (compressed states).</w:t>
      </w:r>
    </w:p>
    <w:p w14:paraId="5FD9B406">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5. Verification Module (optional blockchain): Stores the hash value of the task log on the blockchain for integrity verification.</w:t>
      </w:r>
    </w:p>
    <w:p w14:paraId="22A68D59">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6. Comparative Experiment: Compare with single-agent systems, purely distributed systems (without large models), and centralized large-model systems to measure metrics such as task completion rate, response latency, TPS, and system stability.</w:t>
      </w:r>
    </w:p>
    <w:p w14:paraId="610FC1B9">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Advantages: The prototype implementation directly demonstrates the system's working principle, while comparative experiments provide concrete performance data, thereby enhancing the paper's persuasiveness.</w:t>
      </w:r>
    </w:p>
    <w:p w14:paraId="30FE21CF">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Disadvantages: The implementation process is complex, and configuration and debugging require considerable time.</w:t>
      </w:r>
    </w:p>
    <w:p w14:paraId="36AF9D5C">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15" w:name="_Toc13061"/>
      <w:r>
        <w:rPr>
          <w:rFonts w:hint="eastAsia" w:ascii="Times New Roman" w:hAnsi="Segoe UI" w:eastAsia="微软雅黑" w:cs="Segoe UI"/>
          <w:b/>
          <w:bCs/>
          <w:caps w:val="0"/>
          <w:color w:val="0F1115"/>
          <w:spacing w:val="0"/>
          <w:kern w:val="0"/>
          <w:sz w:val="24"/>
          <w:szCs w:val="24"/>
          <w:shd w:val="clear" w:fill="FFFFFF"/>
          <w:lang w:val="en-US" w:eastAsia="zh-CN" w:bidi="ar"/>
        </w:rPr>
        <w:t>2.4.2 The final selection method</w:t>
      </w:r>
      <w:bookmarkEnd w:id="15"/>
    </w:p>
    <w:p w14:paraId="66ABD74D">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This study ultimately selected the first method: prototype implementation followed by comparative experiments.</w:t>
      </w:r>
    </w:p>
    <w:p w14:paraId="3F223E70">
      <w:pPr>
        <w:pStyle w:val="13"/>
        <w:keepNext w:val="0"/>
        <w:keepLines w:val="0"/>
        <w:widowControl/>
        <w:suppressLineNumbers w:val="0"/>
        <w:shd w:val="clear" w:fill="FFFFFF"/>
        <w:spacing w:before="192" w:beforeAutospacing="0" w:after="192" w:afterAutospacing="0"/>
        <w:ind w:left="0" w:right="0" w:firstLine="0"/>
        <w:rPr>
          <w:rFonts w:hint="eastAsia" w:ascii="Times New Roman" w:hAnsi="Segoe UI" w:eastAsia="微软雅黑" w:cs="Segoe UI"/>
          <w:b/>
          <w:bCs/>
          <w:caps w:val="0"/>
          <w:color w:val="0F1115"/>
          <w:spacing w:val="0"/>
          <w:kern w:val="0"/>
          <w:sz w:val="24"/>
          <w:szCs w:val="24"/>
          <w:shd w:val="clear" w:fill="FFFFFF"/>
          <w:lang w:val="en-US" w:eastAsia="zh-CN" w:bidi="ar"/>
        </w:rPr>
      </w:pPr>
      <w:r>
        <w:rPr>
          <w:rFonts w:hint="eastAsia" w:ascii="Times New Roman" w:hAnsi="Segoe UI" w:eastAsia="微软雅黑" w:cs="Segoe UI"/>
          <w:i w:val="0"/>
          <w:iCs w:val="0"/>
          <w:caps w:val="0"/>
          <w:color w:val="0F1115"/>
          <w:spacing w:val="0"/>
          <w:sz w:val="21"/>
          <w:szCs w:val="21"/>
          <w:shd w:val="clear" w:fill="FFFFFF"/>
          <w:lang w:eastAsia="zh-CN"/>
        </w:rPr>
        <w:t>Reason for selection: The primary objective of this study is to validate the practical feasibility of a large-model-based multi-agent collaborative system. Therefore, it is essential to demonstrate the system's operational workflow through a physical prototype and objectively evaluate its strengths and weaknesses by comparing it with existing approaches.</w:t>
      </w:r>
    </w:p>
    <w:p w14:paraId="7438A16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16" w:name="_Toc17222"/>
      <w:r>
        <w:rPr>
          <w:rFonts w:hint="eastAsia" w:ascii="Times New Roman" w:hAnsi="Segoe UI" w:eastAsia="微软雅黑" w:cs="Segoe UI"/>
          <w:b/>
          <w:bCs/>
          <w:caps w:val="0"/>
          <w:color w:val="0F1115"/>
          <w:spacing w:val="0"/>
          <w:kern w:val="0"/>
          <w:sz w:val="24"/>
          <w:szCs w:val="24"/>
          <w:shd w:val="clear" w:fill="FFFFFF"/>
          <w:lang w:val="en-US" w:eastAsia="zh-CN" w:bidi="ar"/>
        </w:rPr>
        <w:t>2.5 System Composition</w:t>
      </w:r>
      <w:bookmarkEnd w:id="16"/>
    </w:p>
    <w:p w14:paraId="156C22A2">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The distributed multi-agent collaborative system designed in this study, based on large-scale models, comprises the following core components:</w:t>
      </w:r>
    </w:p>
    <w:p w14:paraId="3DEC92A0">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Agent node (robot/drone): executes tasks in real time and generates sensor data.</w:t>
      </w:r>
    </w:p>
    <w:p w14:paraId="7BAD2DC1">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Log Collection Gateway: Collects state logs from each agent.</w:t>
      </w:r>
    </w:p>
    <w:p w14:paraId="26BE57E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3. Large Model Planning Module (Cloud/Edge): Converts natural language instructions into task plans and assigns roles.</w:t>
      </w:r>
    </w:p>
    <w:p w14:paraId="5C62DDFB">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4. Distributed Control Module: Responsible for real-time execution and obstacle avoidance for each agent.</w:t>
      </w:r>
    </w:p>
    <w:p w14:paraId="483A0F1A">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5. Blockchain network (optional): Stores hash values and metadata of logs to ensure integrity and traceability.</w:t>
      </w:r>
    </w:p>
    <w:p w14:paraId="5917DAB3">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6. Distributed Storage System (IPFS): Stores raw log data.</w:t>
      </w:r>
    </w:p>
    <w:p w14:paraId="5CCBFB61">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7. Verification Module: Re calculate the hash value of the storage log and compare it with the hash value on the blockchain to detect tampering.</w:t>
      </w:r>
    </w:p>
    <w:p w14:paraId="70D9F987">
      <w:pPr>
        <w:pStyle w:val="13"/>
        <w:keepNext w:val="0"/>
        <w:keepLines w:val="0"/>
        <w:widowControl/>
        <w:suppressLineNumbers w:val="0"/>
        <w:spacing w:before="0" w:beforeAutospacing="0" w:after="0" w:afterAutospacing="0"/>
        <w:ind w:left="0" w:right="0"/>
        <w:rPr>
          <w:sz w:val="21"/>
          <w:szCs w:val="21"/>
        </w:rPr>
      </w:pPr>
      <w:r>
        <w:rPr>
          <w:rFonts w:hint="eastAsia" w:ascii="Times New Roman" w:hAnsi="Segoe UI" w:eastAsia="微软雅黑" w:cs="Segoe UI"/>
          <w:i w:val="0"/>
          <w:iCs w:val="0"/>
          <w:caps w:val="0"/>
          <w:color w:val="0F1115"/>
          <w:spacing w:val="0"/>
          <w:sz w:val="21"/>
          <w:szCs w:val="21"/>
          <w:shd w:val="clear" w:fill="FFFFFF"/>
          <w:lang w:eastAsia="zh-CN"/>
        </w:rPr>
        <w:t>8. Administrator Interface: Displays system status and verification results.</w:t>
      </w:r>
    </w:p>
    <w:p w14:paraId="2474090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4"/>
          <w:szCs w:val="24"/>
          <w:lang w:eastAsia="zh-CN"/>
        </w:rPr>
      </w:pPr>
      <w:bookmarkStart w:id="17" w:name="_Toc25463"/>
      <w:r>
        <w:rPr>
          <w:rFonts w:hint="eastAsia" w:ascii="Times New Roman" w:hAnsi="Segoe UI" w:eastAsia="微软雅黑" w:cs="Segoe UI"/>
          <w:b/>
          <w:bCs/>
          <w:caps w:val="0"/>
          <w:color w:val="0F1115"/>
          <w:spacing w:val="0"/>
          <w:kern w:val="0"/>
          <w:sz w:val="24"/>
          <w:szCs w:val="24"/>
          <w:shd w:val="clear" w:fill="FFFFFF"/>
          <w:lang w:val="en-US" w:eastAsia="zh-CN" w:bidi="ar"/>
        </w:rPr>
        <w:t>2.6 System Operation Process</w:t>
      </w:r>
      <w:bookmarkEnd w:id="17"/>
    </w:p>
    <w:p w14:paraId="73916995">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The agent executes tasks and generates log data.</w:t>
      </w:r>
    </w:p>
    <w:p w14:paraId="6595AA9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The gateway collects logs and passes them to the hash generation module.</w:t>
      </w:r>
    </w:p>
    <w:p w14:paraId="430CD89D">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3. Calculate the hash value and record it on the blockchain along with the metadata.</w:t>
      </w:r>
    </w:p>
    <w:p w14:paraId="318E471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4. Original logs are stored on IPFS.</w:t>
      </w:r>
    </w:p>
    <w:p w14:paraId="3B4BC41B">
      <w:pPr>
        <w:pStyle w:val="13"/>
        <w:keepNext w:val="0"/>
        <w:keepLines w:val="0"/>
        <w:widowControl/>
        <w:suppressLineNumbers w:val="0"/>
        <w:spacing w:before="0" w:beforeAutospacing="0" w:after="0" w:afterAutospacing="0"/>
        <w:ind w:left="0" w:right="0"/>
        <w:rPr>
          <w:rFonts w:hint="eastAsia" w:ascii="Times New Roman" w:hAnsi="Segoe UI" w:eastAsia="微软雅黑" w:cs="Segoe UI"/>
          <w:b/>
          <w:bCs/>
          <w:caps w:val="0"/>
          <w:color w:val="0F1115"/>
          <w:spacing w:val="0"/>
          <w:kern w:val="0"/>
          <w:sz w:val="24"/>
          <w:szCs w:val="24"/>
          <w:shd w:val="clear" w:fill="FFFFFF"/>
          <w:lang w:val="en-US" w:eastAsia="zh-CN" w:bidi="ar"/>
        </w:rPr>
      </w:pPr>
      <w:r>
        <w:rPr>
          <w:rFonts w:hint="eastAsia" w:ascii="Times New Roman" w:hAnsi="Segoe UI" w:eastAsia="微软雅黑" w:cs="Segoe UI"/>
          <w:i w:val="0"/>
          <w:iCs w:val="0"/>
          <w:caps w:val="0"/>
          <w:color w:val="0F1115"/>
          <w:spacing w:val="0"/>
          <w:sz w:val="21"/>
          <w:szCs w:val="21"/>
          <w:shd w:val="clear" w:fill="FFFFFF"/>
          <w:lang w:eastAsia="zh-CN"/>
        </w:rPr>
        <w:t>5. During verification, recalculate the log hash and compare it with the blockchain hash.</w:t>
      </w:r>
    </w:p>
    <w:p w14:paraId="3DA30C4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18" w:name="_Toc27957"/>
      <w:r>
        <w:rPr>
          <w:rFonts w:hint="eastAsia" w:ascii="Times New Roman" w:hAnsi="Segoe UI" w:eastAsia="微软雅黑" w:cs="Segoe UI"/>
          <w:b/>
          <w:bCs/>
          <w:caps w:val="0"/>
          <w:color w:val="0F1115"/>
          <w:spacing w:val="0"/>
          <w:kern w:val="0"/>
          <w:sz w:val="24"/>
          <w:szCs w:val="24"/>
          <w:shd w:val="clear" w:fill="FFFFFF"/>
          <w:lang w:val="en-US" w:eastAsia="zh-CN" w:bidi="ar"/>
        </w:rPr>
        <w:t>2.7 Data Collected</w:t>
      </w:r>
      <w:bookmarkEnd w:id="18"/>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37"/>
        <w:gridCol w:w="5358"/>
      </w:tblGrid>
      <w:tr w14:paraId="03C93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ACD629C">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data item</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7474E6E7">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explain</w:t>
            </w:r>
          </w:p>
        </w:tc>
      </w:tr>
      <w:tr w14:paraId="0B0B1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667C0E4">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Log ID</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273270A">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Unique identifier for each log</w:t>
            </w:r>
          </w:p>
        </w:tc>
      </w:tr>
      <w:tr w14:paraId="2729F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384BFB0">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Event Time</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1DD00D0">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Task event timestamp</w:t>
            </w:r>
          </w:p>
        </w:tc>
      </w:tr>
      <w:tr w14:paraId="35DB8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9410016">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event type</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9BF4AC7">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Task Start, Complete, Error, etc.</w:t>
            </w:r>
          </w:p>
        </w:tc>
      </w:tr>
      <w:tr w14:paraId="6FD33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23B2403">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Original Log Content</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21F9E81">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Sensor Values and Status Information</w:t>
            </w:r>
          </w:p>
        </w:tc>
      </w:tr>
      <w:tr w14:paraId="54688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A151977">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Hash Value</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03D2F541">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Log Hash Value</w:t>
            </w:r>
          </w:p>
        </w:tc>
      </w:tr>
      <w:tr w14:paraId="65D98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D2277C6">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verification result</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3CC08D2">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Effective or altered</w:t>
            </w:r>
          </w:p>
        </w:tc>
      </w:tr>
      <w:tr w14:paraId="0EFBC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E97F752">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registration time</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4332D09">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Log Registration Processing Time</w:t>
            </w:r>
          </w:p>
        </w:tc>
      </w:tr>
      <w:tr w14:paraId="40749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37"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4A7C1AE2">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proof time</w:t>
            </w:r>
          </w:p>
        </w:tc>
        <w:tc>
          <w:tcPr>
            <w:tcW w:w="5358"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65E73499">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Log validation execution time</w:t>
            </w:r>
          </w:p>
        </w:tc>
      </w:tr>
    </w:tbl>
    <w:p w14:paraId="73EBCA5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19" w:name="_Toc14715"/>
      <w:r>
        <w:rPr>
          <w:rFonts w:hint="eastAsia" w:ascii="Times New Roman" w:hAnsi="Segoe UI" w:eastAsia="微软雅黑" w:cs="Segoe UI"/>
          <w:b/>
          <w:bCs/>
          <w:caps w:val="0"/>
          <w:color w:val="0F1115"/>
          <w:spacing w:val="0"/>
          <w:kern w:val="0"/>
          <w:sz w:val="24"/>
          <w:szCs w:val="24"/>
          <w:shd w:val="clear" w:fill="FFFFFF"/>
          <w:lang w:val="en-US" w:eastAsia="zh-CN" w:bidi="ar"/>
        </w:rPr>
        <w:t>2.8 Control Group</w:t>
      </w:r>
      <w:bookmarkEnd w:id="19"/>
    </w:p>
    <w:p w14:paraId="76F40666">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The centralized control method and the purely distributed control method (without large models) were selected as the control groups.</w:t>
      </w:r>
    </w:p>
    <w:p w14:paraId="75C91A4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4"/>
          <w:szCs w:val="24"/>
          <w:lang w:eastAsia="zh-CN"/>
        </w:rPr>
      </w:pPr>
      <w:bookmarkStart w:id="20" w:name="_Toc24276"/>
      <w:r>
        <w:rPr>
          <w:rFonts w:hint="eastAsia" w:ascii="Times New Roman" w:hAnsi="Segoe UI" w:eastAsia="微软雅黑" w:cs="Segoe UI"/>
          <w:b/>
          <w:bCs/>
          <w:caps w:val="0"/>
          <w:color w:val="0F1115"/>
          <w:spacing w:val="0"/>
          <w:kern w:val="0"/>
          <w:sz w:val="24"/>
          <w:szCs w:val="24"/>
          <w:shd w:val="clear" w:fill="FFFFFF"/>
          <w:lang w:val="en-US" w:eastAsia="zh-CN" w:bidi="ar"/>
        </w:rPr>
        <w:t>2.9 Evaluation Indicators</w:t>
      </w:r>
      <w:bookmarkEnd w:id="20"/>
    </w:p>
    <w:p w14:paraId="35B4D4C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Task Completion Rate (%)</w:t>
      </w:r>
    </w:p>
    <w:p w14:paraId="7C86B612">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Average Response Delay (ms)</w:t>
      </w:r>
    </w:p>
    <w:p w14:paraId="659D4251">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TPS (Transactions Per Second)</w:t>
      </w:r>
    </w:p>
    <w:p w14:paraId="0126B56B">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System Stability (%):</w:t>
      </w:r>
    </w:p>
    <w:p w14:paraId="3A8A2F1B">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Tamper detection rate (%) when blockchain is introduced</w:t>
      </w:r>
    </w:p>
    <w:p w14:paraId="27E7C58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1"/>
          <w:szCs w:val="21"/>
          <w:lang w:eastAsia="zh-CN"/>
        </w:rPr>
      </w:pPr>
      <w:bookmarkStart w:id="21" w:name="_Toc15418"/>
      <w:r>
        <w:rPr>
          <w:rFonts w:hint="eastAsia" w:ascii="Times New Roman" w:hAnsi="Segoe UI" w:eastAsia="微软雅黑" w:cs="Segoe UI"/>
          <w:b/>
          <w:bCs/>
          <w:caps w:val="0"/>
          <w:color w:val="0F1115"/>
          <w:spacing w:val="0"/>
          <w:kern w:val="0"/>
          <w:sz w:val="21"/>
          <w:szCs w:val="21"/>
          <w:shd w:val="clear" w:fill="FFFFFF"/>
          <w:lang w:val="en-US" w:eastAsia="zh-CN" w:bidi="ar"/>
        </w:rPr>
        <w:t>2.10 Experimental Procedure</w:t>
      </w:r>
      <w:bookmarkEnd w:id="21"/>
    </w:p>
    <w:p w14:paraId="0556B886">
      <w:pPr>
        <w:pStyle w:val="13"/>
        <w:keepNext w:val="0"/>
        <w:keepLines w:val="0"/>
        <w:widowControl/>
        <w:suppressLineNumbers w:val="0"/>
        <w:spacing w:before="0" w:beforeAutospacing="0" w:after="0" w:afterAutospacing="0"/>
        <w:ind w:left="0" w:right="0"/>
        <w:rPr>
          <w:sz w:val="21"/>
          <w:szCs w:val="21"/>
        </w:rPr>
      </w:pPr>
      <w:r>
        <w:rPr>
          <w:rFonts w:hint="eastAsia" w:ascii="Times New Roman" w:hAnsi="Segoe UI" w:eastAsia="微软雅黑" w:cs="Segoe UI"/>
          <w:i w:val="0"/>
          <w:iCs w:val="0"/>
          <w:caps w:val="0"/>
          <w:color w:val="0F1115"/>
          <w:spacing w:val="0"/>
          <w:sz w:val="21"/>
          <w:szCs w:val="21"/>
          <w:shd w:val="clear" w:fill="FFFFFF"/>
          <w:lang w:val="en-US" w:eastAsia="zh-CN"/>
        </w:rPr>
        <w:t>1. Data Generation: Create varying amounts of task data in virtual or real robotic environments.</w:t>
      </w:r>
    </w:p>
    <w:p w14:paraId="02925C6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Task Execution: Execute tasks across various systems and record metrics.</w:t>
      </w:r>
    </w:p>
    <w:p w14:paraId="762A429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3. Abnormal scenario simulation: Simulate node failures, communication delays, log tampering, etc.</w:t>
      </w:r>
    </w:p>
    <w:p w14:paraId="6D4174D4">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4. Performance Comparison: Measure and compare performance under different conditions.</w:t>
      </w:r>
    </w:p>
    <w:p w14:paraId="46661E2A">
      <w:pPr>
        <w:pStyle w:val="13"/>
        <w:keepNext w:val="0"/>
        <w:keepLines w:val="0"/>
        <w:widowControl/>
        <w:suppressLineNumbers w:val="0"/>
        <w:spacing w:before="0" w:beforeAutospacing="0" w:after="0" w:afterAutospacing="0"/>
        <w:ind w:left="0" w:right="0"/>
        <w:rPr>
          <w:rFonts w:hint="eastAsia" w:ascii="Segoe UI" w:hAnsi="Segoe UI" w:eastAsia="宋体" w:cs="Segoe UI"/>
          <w:i w:val="0"/>
          <w:iCs w:val="0"/>
          <w:caps w:val="0"/>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5. Data Analysis: Analysis Results.</w:t>
      </w:r>
    </w:p>
    <w:p w14:paraId="5DA40B8F">
      <w:pPr>
        <w:pStyle w:val="4"/>
        <w:keepNext w:val="0"/>
        <w:keepLines w:val="0"/>
        <w:widowControl/>
        <w:suppressLineNumbers w:val="0"/>
        <w:outlineLvl w:val="9"/>
        <w:rPr>
          <w:rFonts w:hint="default" w:ascii="Times New Roman" w:hAnsi="Times New Roman" w:cs="Times New Roman"/>
          <w:sz w:val="24"/>
          <w:szCs w:val="24"/>
        </w:rPr>
      </w:pPr>
      <w:bookmarkStart w:id="22" w:name="_Toc14309"/>
      <w:r>
        <w:rPr>
          <w:rFonts w:hint="default" w:ascii="Times New Roman" w:hAnsi="Times New Roman" w:cs="Times New Roman"/>
          <w:sz w:val="24"/>
          <w:szCs w:val="24"/>
        </w:rPr>
        <w:t xml:space="preserve">Table </w:t>
      </w:r>
      <w:r>
        <w:rPr>
          <w:rFonts w:hint="eastAsia" w:ascii="Times New Roman" w:hAnsi="Times New Roman" w:cs="Times New Roman"/>
          <w:sz w:val="24"/>
          <w:szCs w:val="24"/>
          <w:lang w:val="en-US" w:eastAsia="zh-CN"/>
        </w:rPr>
        <w:t>III</w:t>
      </w:r>
      <w:r>
        <w:rPr>
          <w:rFonts w:hint="default" w:ascii="Times New Roman" w:hAnsi="Times New Roman" w:cs="Times New Roman"/>
          <w:sz w:val="24"/>
          <w:szCs w:val="24"/>
        </w:rPr>
        <w:t>-2. Research Hypotheses and Evaluation Metrics</w:t>
      </w:r>
      <w:bookmarkEnd w:id="22"/>
    </w:p>
    <w:tbl>
      <w:tblPr>
        <w:tblW w:w="5000"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88"/>
        <w:gridCol w:w="4283"/>
        <w:gridCol w:w="2845"/>
      </w:tblGrid>
      <w:tr w14:paraId="593C0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738" w:type="pct"/>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37830824">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default" w:ascii="Times New Roman" w:hAnsi="Times New Roman" w:eastAsia="宋体" w:cs="Times New Roman"/>
                <w:b/>
                <w:bCs/>
                <w:kern w:val="0"/>
                <w:sz w:val="24"/>
                <w:szCs w:val="24"/>
                <w:lang w:val="en-US" w:eastAsia="zh-CN" w:bidi="ar"/>
              </w:rPr>
              <w:t>Hypothesis</w:t>
            </w:r>
          </w:p>
        </w:tc>
        <w:tc>
          <w:tcPr>
            <w:tcW w:w="2526" w:type="pct"/>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1B0F7A01">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default" w:ascii="Times New Roman" w:hAnsi="Times New Roman" w:eastAsia="宋体" w:cs="Times New Roman"/>
                <w:b/>
                <w:bCs/>
                <w:kern w:val="0"/>
                <w:sz w:val="24"/>
                <w:szCs w:val="24"/>
                <w:lang w:val="en-US" w:eastAsia="zh-CN" w:bidi="ar"/>
              </w:rPr>
              <w:t>Content</w:t>
            </w:r>
          </w:p>
        </w:tc>
        <w:tc>
          <w:tcPr>
            <w:tcW w:w="1663" w:type="pct"/>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73F3578E">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default" w:ascii="Times New Roman" w:hAnsi="Times New Roman" w:eastAsia="宋体" w:cs="Times New Roman"/>
                <w:b/>
                <w:bCs/>
                <w:kern w:val="0"/>
                <w:sz w:val="24"/>
                <w:szCs w:val="24"/>
                <w:lang w:val="en-US" w:eastAsia="zh-CN" w:bidi="ar"/>
              </w:rPr>
              <w:t>Related Metrics</w:t>
            </w:r>
          </w:p>
        </w:tc>
      </w:tr>
      <w:tr w14:paraId="2D642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738" w:type="pct"/>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3C17DFEF">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H1</w:t>
            </w:r>
          </w:p>
        </w:tc>
        <w:tc>
          <w:tcPr>
            <w:tcW w:w="2526" w:type="pct"/>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36480AE7">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Hybrid system outperforms control systems in task completion rate and stability</w:t>
            </w:r>
          </w:p>
        </w:tc>
        <w:tc>
          <w:tcPr>
            <w:tcW w:w="1663" w:type="pct"/>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46F7665F">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Task Completion Rate, System Robustness</w:t>
            </w:r>
          </w:p>
        </w:tc>
      </w:tr>
      <w:tr w14:paraId="2290E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738" w:type="pct"/>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44010782">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H2</w:t>
            </w:r>
          </w:p>
        </w:tc>
        <w:tc>
          <w:tcPr>
            <w:tcW w:w="2526" w:type="pct"/>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200B32FD">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Response time and stability remain acceptable in high-latency heterogeneous environments</w:t>
            </w:r>
          </w:p>
        </w:tc>
        <w:tc>
          <w:tcPr>
            <w:tcW w:w="1663" w:type="pct"/>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589D78CC">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Average Delay, Task Completion Rate</w:t>
            </w:r>
          </w:p>
        </w:tc>
      </w:tr>
      <w:tr w14:paraId="48011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738" w:type="pct"/>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16E45879">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H3</w:t>
            </w:r>
          </w:p>
        </w:tc>
        <w:tc>
          <w:tcPr>
            <w:tcW w:w="2526" w:type="pct"/>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23A2DB23">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Hybrid communication mechanism reduces latency and bandwidth consumption</w:t>
            </w:r>
          </w:p>
        </w:tc>
        <w:tc>
          <w:tcPr>
            <w:tcW w:w="1663" w:type="pct"/>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642C1708">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Communication Latency, Bandwidth, Task Accuracy</w:t>
            </w:r>
          </w:p>
        </w:tc>
      </w:tr>
      <w:tr w14:paraId="28FED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738" w:type="pct"/>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42E7295D">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H4</w:t>
            </w:r>
          </w:p>
        </w:tc>
        <w:tc>
          <w:tcPr>
            <w:tcW w:w="2526" w:type="pct"/>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272C3BE3">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Blockchain outperforms centralized systems in TPS, latency, Gas fees, and finality</w:t>
            </w:r>
          </w:p>
        </w:tc>
        <w:tc>
          <w:tcPr>
            <w:tcW w:w="1663" w:type="pct"/>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5F9593E8">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TPS, Latency, Gas, Finality</w:t>
            </w:r>
          </w:p>
        </w:tc>
      </w:tr>
      <w:tr w14:paraId="5557C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738" w:type="pct"/>
            <w:tcBorders>
              <w:top w:val="single" w:color="auto" w:sz="4" w:space="0"/>
              <w:left w:val="single" w:color="auto" w:sz="4" w:space="0"/>
              <w:bottom w:val="single" w:color="auto" w:sz="4" w:space="0"/>
              <w:right w:val="nil"/>
            </w:tcBorders>
            <w:shd w:val="clear"/>
            <w:noWrap w:val="0"/>
            <w:tcMar>
              <w:top w:w="-1" w:type="dxa"/>
              <w:left w:w="-1" w:type="dxa"/>
              <w:bottom w:w="-1" w:type="dxa"/>
              <w:right w:w="-1" w:type="dxa"/>
            </w:tcMar>
            <w:vAlign w:val="center"/>
          </w:tcPr>
          <w:p w14:paraId="21E62A65">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H5</w:t>
            </w:r>
          </w:p>
        </w:tc>
        <w:tc>
          <w:tcPr>
            <w:tcW w:w="2526" w:type="pct"/>
            <w:tcBorders>
              <w:top w:val="single" w:color="auto" w:sz="4" w:space="0"/>
              <w:left w:val="single" w:color="auto" w:sz="4" w:space="0"/>
              <w:bottom w:val="single" w:color="auto" w:sz="4" w:space="0"/>
              <w:right w:val="nil"/>
            </w:tcBorders>
            <w:shd w:val="clear"/>
            <w:noWrap w:val="0"/>
            <w:tcMar>
              <w:top w:w="-1" w:type="dxa"/>
              <w:left w:w="-1" w:type="dxa"/>
              <w:bottom w:w="-1" w:type="dxa"/>
              <w:right w:w="-1" w:type="dxa"/>
            </w:tcMar>
            <w:vAlign w:val="center"/>
          </w:tcPr>
          <w:p w14:paraId="308B8102">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Security, accuracy, and audit traceability are maintained under failures or attacks</w:t>
            </w:r>
          </w:p>
        </w:tc>
        <w:tc>
          <w:tcPr>
            <w:tcW w:w="1663" w:type="pct"/>
            <w:tcBorders>
              <w:top w:val="single" w:color="auto" w:sz="4" w:space="0"/>
              <w:left w:val="single" w:color="auto" w:sz="4" w:space="0"/>
              <w:bottom w:val="single" w:color="auto" w:sz="4" w:space="0"/>
              <w:right w:val="single" w:color="auto" w:sz="4" w:space="0"/>
            </w:tcBorders>
            <w:shd w:val="clear"/>
            <w:noWrap w:val="0"/>
            <w:tcMar>
              <w:top w:w="-1" w:type="dxa"/>
              <w:left w:w="-1" w:type="dxa"/>
              <w:bottom w:w="-1" w:type="dxa"/>
              <w:right w:w="-1" w:type="dxa"/>
            </w:tcMar>
            <w:vAlign w:val="center"/>
          </w:tcPr>
          <w:p w14:paraId="7501F79A">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Security, Stability, Auditability</w:t>
            </w:r>
          </w:p>
        </w:tc>
      </w:tr>
    </w:tbl>
    <w:p w14:paraId="1365B193">
      <w:pPr>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leftChars="0" w:right="0" w:rightChars="0" w:firstLine="0" w:firstLineChars="0"/>
        <w:jc w:val="both"/>
        <w:textAlignment w:val="auto"/>
        <w:outlineLvl w:val="9"/>
        <w:rPr>
          <w:rFonts w:hint="default" w:ascii="Times New Roman" w:hAnsi="Times New Roman" w:eastAsia="微软雅黑" w:cs="Times New Roman"/>
          <w:b w:val="0"/>
          <w:bCs w:val="0"/>
          <w:caps w:val="0"/>
          <w:color w:val="0F1115"/>
          <w:spacing w:val="0"/>
          <w:kern w:val="0"/>
          <w:sz w:val="28"/>
          <w:szCs w:val="28"/>
          <w:shd w:val="clear" w:fill="FFFFFF"/>
          <w:lang w:val="en-US" w:eastAsia="zh-CN" w:bidi="ar"/>
        </w:rPr>
      </w:pPr>
    </w:p>
    <w:p w14:paraId="20063222">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eastAsia" w:ascii="Segoe UI" w:hAnsi="Segoe UI" w:eastAsia="宋体" w:cs="Segoe UI"/>
          <w:b/>
          <w:bCs/>
          <w:caps w:val="0"/>
          <w:color w:val="0F1115"/>
          <w:spacing w:val="0"/>
          <w:sz w:val="28"/>
          <w:szCs w:val="28"/>
          <w:lang w:eastAsia="zh-CN"/>
        </w:rPr>
      </w:pPr>
      <w:bookmarkStart w:id="23" w:name="_Toc21696"/>
      <w:r>
        <w:rPr>
          <w:rFonts w:hint="default" w:ascii="Times New Roman" w:hAnsi="Times New Roman" w:eastAsia="微软雅黑" w:cs="Times New Roman"/>
          <w:b w:val="0"/>
          <w:bCs w:val="0"/>
          <w:caps w:val="0"/>
          <w:color w:val="0F1115"/>
          <w:spacing w:val="0"/>
          <w:kern w:val="0"/>
          <w:sz w:val="28"/>
          <w:szCs w:val="28"/>
          <w:shd w:val="clear" w:fill="FFFFFF"/>
          <w:lang w:val="en-US" w:eastAsia="zh-CN" w:bidi="ar"/>
        </w:rPr>
        <w:t>Ⅲ.</w:t>
      </w:r>
      <w:r>
        <w:rPr>
          <w:rFonts w:hint="eastAsia" w:ascii="Times New Roman" w:hAnsi="Segoe UI" w:eastAsia="微软雅黑" w:cs="Segoe UI"/>
          <w:b/>
          <w:bCs/>
          <w:caps w:val="0"/>
          <w:color w:val="0F1115"/>
          <w:spacing w:val="0"/>
          <w:kern w:val="0"/>
          <w:sz w:val="28"/>
          <w:szCs w:val="28"/>
          <w:shd w:val="clear" w:fill="FFFFFF"/>
          <w:lang w:val="en-US" w:eastAsia="zh-CN" w:bidi="ar"/>
        </w:rPr>
        <w:t>Research Ethics Review Checklist</w:t>
      </w:r>
      <w:bookmarkEnd w:id="23"/>
    </w:p>
    <w:p w14:paraId="20F650D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24" w:name="_Toc11341"/>
      <w:r>
        <w:rPr>
          <w:rFonts w:hint="eastAsia" w:ascii="Times New Roman" w:hAnsi="Segoe UI" w:eastAsia="微软雅黑" w:cs="Segoe UI"/>
          <w:b/>
          <w:bCs/>
          <w:caps w:val="0"/>
          <w:color w:val="0F1115"/>
          <w:spacing w:val="0"/>
          <w:kern w:val="0"/>
          <w:sz w:val="24"/>
          <w:szCs w:val="24"/>
          <w:shd w:val="clear" w:fill="FFFFFF"/>
          <w:lang w:val="en-US" w:eastAsia="zh-CN" w:bidi="ar"/>
        </w:rPr>
        <w:t>3.1 List of Ethical Review Items for the Thesis Research</w:t>
      </w:r>
      <w:bookmarkEnd w:id="24"/>
    </w:p>
    <w:p w14:paraId="13418F77">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Paper Title: Design and Performance Evaluation of a Distributed Multi-Agent Collaborative System Based on Large-Scale Artificial Intelligence Models</w:t>
      </w:r>
    </w:p>
    <w:p w14:paraId="00881739">
      <w:pPr>
        <w:pStyle w:val="13"/>
        <w:keepNext w:val="0"/>
        <w:keepLines w:val="0"/>
        <w:widowControl/>
        <w:suppressLineNumbers w:val="0"/>
        <w:shd w:val="clear" w:fill="FFFFFF"/>
        <w:spacing w:before="192" w:beforeAutospacing="0" w:after="192" w:afterAutospacing="0"/>
        <w:ind w:left="0" w:right="0" w:firstLine="0"/>
        <w:rPr>
          <w:rFonts w:hint="eastAsia" w:ascii="Times New Roman" w:hAnsi="Segoe UI" w:eastAsia="微软雅黑" w:cs="Segoe UI"/>
          <w:b/>
          <w:bCs/>
          <w:caps w:val="0"/>
          <w:color w:val="0F1115"/>
          <w:spacing w:val="0"/>
          <w:kern w:val="0"/>
          <w:sz w:val="24"/>
          <w:szCs w:val="24"/>
          <w:shd w:val="clear" w:fill="FFFFFF"/>
          <w:lang w:val="en-US" w:eastAsia="zh-CN" w:bidi="ar"/>
        </w:rPr>
      </w:pPr>
      <w:r>
        <w:rPr>
          <w:rFonts w:hint="eastAsia" w:ascii="Times New Roman" w:hAnsi="Segoe UI" w:eastAsia="微软雅黑" w:cs="Segoe UI"/>
          <w:i w:val="0"/>
          <w:iCs w:val="0"/>
          <w:caps w:val="0"/>
          <w:color w:val="0F1115"/>
          <w:spacing w:val="0"/>
          <w:sz w:val="21"/>
          <w:szCs w:val="21"/>
          <w:shd w:val="clear" w:fill="FFFFFF"/>
          <w:lang w:eastAsia="zh-CN"/>
        </w:rPr>
        <w:t>Review Date: April 17,2026</w:t>
      </w:r>
    </w:p>
    <w:p w14:paraId="1FC70109">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25" w:name="_Toc16958"/>
      <w:r>
        <w:rPr>
          <w:rFonts w:hint="eastAsia" w:ascii="Times New Roman" w:hAnsi="Segoe UI" w:eastAsia="微软雅黑" w:cs="Segoe UI"/>
          <w:b/>
          <w:bCs/>
          <w:caps w:val="0"/>
          <w:color w:val="0F1115"/>
          <w:spacing w:val="0"/>
          <w:kern w:val="0"/>
          <w:sz w:val="24"/>
          <w:szCs w:val="24"/>
          <w:shd w:val="clear" w:fill="FFFFFF"/>
          <w:lang w:val="en-US" w:eastAsia="zh-CN" w:bidi="ar"/>
        </w:rPr>
        <w:t>3.2 Data Collection Checklist</w:t>
      </w:r>
      <w:bookmarkEnd w:id="25"/>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0"/>
        <w:gridCol w:w="2734"/>
        <w:gridCol w:w="4731"/>
      </w:tblGrid>
      <w:tr w14:paraId="214CE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6420B5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number</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254A88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data item</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4ECA10B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explain</w:t>
            </w:r>
          </w:p>
        </w:tc>
      </w:tr>
      <w:tr w14:paraId="53FA8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FF0E5E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D1</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55B90A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Log ID</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604DAF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Unique identifier for each log</w:t>
            </w:r>
          </w:p>
        </w:tc>
      </w:tr>
      <w:tr w14:paraId="6B517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38B6AA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D10333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Event Time</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7A48D4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Log event occurrence time (timestamp)</w:t>
            </w:r>
          </w:p>
        </w:tc>
      </w:tr>
      <w:tr w14:paraId="51704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1A0043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D3</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1DA367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event type</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14F272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Task Status, Errors, Warnings, etc.</w:t>
            </w:r>
          </w:p>
        </w:tc>
      </w:tr>
      <w:tr w14:paraId="73B2A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9D3CF6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D4</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355037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Original Log Content</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B23BE3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Sensor Data, Location Information</w:t>
            </w:r>
          </w:p>
        </w:tc>
      </w:tr>
      <w:tr w14:paraId="0ED77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BDA965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D5</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2D7DED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Hash Value</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67AAA1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Log Hash Value</w:t>
            </w:r>
          </w:p>
        </w:tc>
      </w:tr>
      <w:tr w14:paraId="7E63F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34559E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D6</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ED3033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verification result</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CD2FEE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Effective or altered</w:t>
            </w:r>
          </w:p>
        </w:tc>
      </w:tr>
      <w:tr w14:paraId="11413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B9A2C5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D7</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DEE7E4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registration time</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EF113F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Log Registration Processing Time</w:t>
            </w:r>
          </w:p>
        </w:tc>
      </w:tr>
      <w:tr w14:paraId="6F888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30"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444C718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D8</w:t>
            </w:r>
          </w:p>
        </w:tc>
        <w:tc>
          <w:tcPr>
            <w:tcW w:w="2734"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24F5A55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proof time</w:t>
            </w:r>
          </w:p>
        </w:tc>
        <w:tc>
          <w:tcPr>
            <w:tcW w:w="4731"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552BEB7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Log validation execution time</w:t>
            </w:r>
          </w:p>
        </w:tc>
      </w:tr>
    </w:tbl>
    <w:p w14:paraId="53D2C3D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26" w:name="_Toc30160"/>
      <w:r>
        <w:rPr>
          <w:rFonts w:hint="eastAsia" w:ascii="Times New Roman" w:hAnsi="Segoe UI" w:eastAsia="微软雅黑" w:cs="Segoe UI"/>
          <w:b/>
          <w:bCs/>
          <w:caps w:val="0"/>
          <w:color w:val="0F1115"/>
          <w:spacing w:val="0"/>
          <w:kern w:val="0"/>
          <w:sz w:val="24"/>
          <w:szCs w:val="24"/>
          <w:shd w:val="clear" w:fill="FFFFFF"/>
          <w:lang w:val="en-US" w:eastAsia="zh-CN" w:bidi="ar"/>
        </w:rPr>
        <w:t>3.3 List of Ethical Review Projects</w:t>
      </w:r>
      <w:bookmarkEnd w:id="26"/>
    </w:p>
    <w:tbl>
      <w:tblPr>
        <w:tblStyle w:val="14"/>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19"/>
        <w:gridCol w:w="3184"/>
        <w:gridCol w:w="1726"/>
        <w:gridCol w:w="1014"/>
        <w:gridCol w:w="1724"/>
      </w:tblGrid>
      <w:tr w14:paraId="58783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B3A0A92">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number</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735EC8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Review Project</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E8FA93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risk level</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A9ED4B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related data</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308B6C2F">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Specific details and corresponding measures:</w:t>
            </w:r>
          </w:p>
        </w:tc>
      </w:tr>
      <w:tr w14:paraId="174D8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3AD335B">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67B3EC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Does it contain personal information?</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05A513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low</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EEEF65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D4</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EEF1BE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The original log contains no user identification information. Solution: Use purely synthetic data</w:t>
            </w:r>
          </w:p>
        </w:tc>
      </w:tr>
      <w:tr w14:paraId="243C1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3C338B2">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DA6AFED">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Include device/location identifier?</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E69D8B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Middle</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694593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D1, D2, D4</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CD9333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Log ID pseudonymized, timestamp converted to relative time</w:t>
            </w:r>
          </w:p>
        </w:tc>
      </w:tr>
      <w:tr w14:paraId="5BCC8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9103287">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3</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3DA19B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Is it possible to disclose corporate secrets?</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DE6EB2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Middle</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506237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D3, D4</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D05AB6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Use common scenarios (temperature and humidity, environmental monitoring)</w:t>
            </w:r>
          </w:p>
        </w:tc>
      </w:tr>
      <w:tr w14:paraId="20EDC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EC1FDC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F497BE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Does it contain security-sensitive information?</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598513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Gao</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0391E2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D4, D5, D6</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C665C0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Remove internal system information; the validation result outputs only "Valid/Invalid"</w:t>
            </w:r>
          </w:p>
        </w:tc>
      </w:tr>
      <w:tr w14:paraId="4065E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F05720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5</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67668DF">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Legitimacy of the Data Source</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0BAFBE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low</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443647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whole</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927858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All data were generated in a virtual environment, as explicitly stated in the paper.</w:t>
            </w:r>
          </w:p>
        </w:tc>
      </w:tr>
      <w:tr w14:paraId="627D9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FF73C4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6</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1B3ADEB">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Do you need consent?</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137BF99">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not applicable</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051F64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not have</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07E45E5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Does not involve human subjects</w:t>
            </w:r>
          </w:p>
        </w:tc>
      </w:tr>
      <w:tr w14:paraId="5EDF4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F0BAAD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7</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22AF42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Is IRB review required?</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68DE40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May be exempted</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0FEF46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not have</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2944B2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Confirm with the affiliated organization</w:t>
            </w:r>
          </w:p>
        </w:tc>
      </w:tr>
      <w:tr w14:paraId="062F1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CE67D6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8</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7A006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Anonymization/De-identification Scheme</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3F1BD8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Must be executed</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E689B4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D1, D2, D4</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0C4F0AC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D1: Meaningless serial number; D2: Relative time; D4: Deleted identification information</w:t>
            </w:r>
          </w:p>
        </w:tc>
      </w:tr>
      <w:tr w14:paraId="243CB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268CB9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9</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A45833">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Access Control Plan</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189F1C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Must be executed</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04AF1B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whole</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069B89F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encrypted test server; only the research team has access</w:t>
            </w:r>
          </w:p>
        </w:tc>
      </w:tr>
      <w:tr w14:paraId="58D89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F316057">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10</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98237E7">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External Sharing Range</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5AFA6B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Clear Definition</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1F25C0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D5~D8</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E7BCD0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Shareable: Non-identified performance metrics, hash lists; Non-shareable: Original logs</w:t>
            </w:r>
          </w:p>
        </w:tc>
      </w:tr>
      <w:tr w14:paraId="65A8B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550FFB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11</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FB6B1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Copyright and Source Attribution</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152C29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Must be complied with</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C38643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not have</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7AF720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Clearly specify the open-source license</w:t>
            </w:r>
          </w:p>
        </w:tc>
      </w:tr>
      <w:tr w14:paraId="4CB91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F19D193">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12</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F05B0B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Anti-Piracy Plan</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532C0A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Must be executed</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2378AF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not have</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4CE682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Follow citation rules and use the plagiarism detection system</w:t>
            </w:r>
          </w:p>
        </w:tc>
      </w:tr>
      <w:tr w14:paraId="2C285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97FDB6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13</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03E09A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Precautions for Using Generative AI</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9A21A3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Must be declared</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BEC36E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not have</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9082CF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If using an AI tool, mention it in the acknowledgments section.</w:t>
            </w:r>
          </w:p>
        </w:tc>
      </w:tr>
      <w:tr w14:paraId="146E8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766BD8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14</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0E2364B">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Prevent distortion of results</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FAB9D9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Researcher Responsibilities</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88C1F1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D6~D8</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FC9C3B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Report data under all conditions and publish parameters</w:t>
            </w:r>
          </w:p>
        </w:tc>
      </w:tr>
      <w:tr w14:paraId="548AE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396E3F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15</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9147C9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Ensure reproducibility and transparency</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98C467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Researcher Responsibilities</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48F7AF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whole</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32B469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Provide data generation scripts and environment configurations</w:t>
            </w:r>
          </w:p>
        </w:tc>
      </w:tr>
      <w:tr w14:paraId="778C1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61CF41D">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16</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87AAD1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Security Vulnerability Assessment</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5747B1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Must be executed</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1157EF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D5, D6</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16F773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In the discussion section of the paper, the inherent security risks of the system are analyzed.</w:t>
            </w:r>
          </w:p>
        </w:tc>
      </w:tr>
      <w:tr w14:paraId="14BDC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2F30BFE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17</w:t>
            </w:r>
          </w:p>
        </w:tc>
        <w:tc>
          <w:tcPr>
            <w:tcW w:w="1808"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4D8B24C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Final Responsible Party</w:t>
            </w:r>
          </w:p>
        </w:tc>
        <w:tc>
          <w:tcPr>
            <w:tcW w:w="1141"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66182B7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clear and definite</w:t>
            </w:r>
          </w:p>
        </w:tc>
        <w:tc>
          <w:tcPr>
            <w:tcW w:w="1130"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7C8DAA6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not have</w:t>
            </w:r>
          </w:p>
        </w:tc>
        <w:tc>
          <w:tcPr>
            <w:tcW w:w="3824"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1B21479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Graduate Student (First Author); Supervisor (指導 and Supervision); Affiliated Institution</w:t>
            </w:r>
          </w:p>
        </w:tc>
      </w:tr>
    </w:tbl>
    <w:p w14:paraId="3C89054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27" w:name="_Toc22875"/>
      <w:r>
        <w:rPr>
          <w:rFonts w:hint="eastAsia" w:ascii="Times New Roman" w:hAnsi="Segoe UI" w:eastAsia="微软雅黑" w:cs="Segoe UI"/>
          <w:b/>
          <w:bCs/>
          <w:caps w:val="0"/>
          <w:color w:val="0F1115"/>
          <w:spacing w:val="0"/>
          <w:kern w:val="0"/>
          <w:sz w:val="24"/>
          <w:szCs w:val="24"/>
          <w:shd w:val="clear" w:fill="FFFFFF"/>
          <w:lang w:val="en-US" w:eastAsia="zh-CN" w:bidi="ar"/>
        </w:rPr>
        <w:t>3.4 Commitments of Graduate Students</w:t>
      </w:r>
      <w:bookmarkEnd w:id="27"/>
    </w:p>
    <w:p w14:paraId="3CCD50A4">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I have thoroughly read and understood the aforementioned ethical review requirements, and hereby commit to strictly complying with all regulations throughout the research process to ensure the legality of data sources, the propriety of data processing procedures, and the authenticity of results. In case of any violation, I hereby undertake full academic and legal responsibility.</w:t>
      </w:r>
    </w:p>
    <w:p w14:paraId="052C6817">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Graduate Student Signature: ________</w:t>
      </w:r>
    </w:p>
    <w:p w14:paraId="46BA2374">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Date: ________</w:t>
      </w:r>
    </w:p>
    <w:p w14:paraId="60DAB45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1"/>
          <w:szCs w:val="21"/>
          <w:lang w:eastAsia="zh-CN"/>
        </w:rPr>
      </w:pPr>
      <w:bookmarkStart w:id="28" w:name="_Toc22692"/>
      <w:r>
        <w:rPr>
          <w:rFonts w:hint="eastAsia" w:ascii="Times New Roman" w:hAnsi="Segoe UI" w:eastAsia="微软雅黑" w:cs="Segoe UI"/>
          <w:b/>
          <w:bCs/>
          <w:caps w:val="0"/>
          <w:color w:val="0F1115"/>
          <w:spacing w:val="0"/>
          <w:kern w:val="0"/>
          <w:sz w:val="21"/>
          <w:szCs w:val="21"/>
          <w:shd w:val="clear" w:fill="FFFFFF"/>
          <w:lang w:val="en-US" w:eastAsia="zh-CN" w:bidi="ar"/>
        </w:rPr>
        <w:t>3.5 Supervisor's Confirmation Opinion</w:t>
      </w:r>
      <w:bookmarkEnd w:id="28"/>
    </w:p>
    <w:p w14:paraId="2AE406D4">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 Confirm and agree to conduct ethical review according to this list</w:t>
      </w:r>
    </w:p>
    <w:p w14:paraId="7C2EF38F">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 Needs modification. Suggestions: ________</w:t>
      </w:r>
    </w:p>
    <w:p w14:paraId="2F9CC78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Professor's Signature: ________</w:t>
      </w:r>
    </w:p>
    <w:p w14:paraId="47D5E4EF">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Date: ________</w:t>
      </w:r>
    </w:p>
    <w:p w14:paraId="7062CA49">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default" w:ascii="Times New Roman" w:hAnsi="Times New Roman" w:eastAsia="宋体" w:cs="Times New Roman"/>
          <w:b/>
          <w:bCs/>
          <w:caps w:val="0"/>
          <w:color w:val="0F1115"/>
          <w:spacing w:val="0"/>
          <w:sz w:val="28"/>
          <w:szCs w:val="28"/>
          <w:lang w:eastAsia="zh-CN"/>
        </w:rPr>
      </w:pPr>
      <w:bookmarkStart w:id="29" w:name="_Toc12023"/>
      <w:r>
        <w:rPr>
          <w:rFonts w:hint="eastAsia" w:ascii="Times New Roman" w:hAnsi="Segoe UI" w:eastAsia="微软雅黑" w:cs="Segoe UI"/>
          <w:b/>
          <w:bCs/>
          <w:caps w:val="0"/>
          <w:color w:val="0F1115"/>
          <w:spacing w:val="0"/>
          <w:kern w:val="0"/>
          <w:sz w:val="21"/>
          <w:szCs w:val="21"/>
          <w:shd w:val="clear" w:fill="FFFFFF"/>
          <w:lang w:val="en-US" w:eastAsia="zh-CN" w:bidi="ar"/>
        </w:rPr>
        <w:t xml:space="preserve">Ⅳ. </w:t>
      </w:r>
      <w:r>
        <w:rPr>
          <w:rFonts w:hint="default" w:ascii="Times New Roman" w:hAnsi="Times New Roman" w:eastAsia="Segoe UI" w:cs="Times New Roman"/>
          <w:i w:val="0"/>
          <w:iCs w:val="0"/>
          <w:caps w:val="0"/>
          <w:color w:val="0F1115"/>
          <w:spacing w:val="0"/>
          <w:sz w:val="28"/>
          <w:szCs w:val="28"/>
          <w:shd w:val="clear" w:fill="FFFFFF"/>
        </w:rPr>
        <w:t>Overview</w:t>
      </w:r>
      <w:bookmarkEnd w:id="29"/>
    </w:p>
    <w:p w14:paraId="09B1E87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textAlignment w:val="auto"/>
        <w:rPr>
          <w:rFonts w:hint="eastAsia" w:ascii="Segoe UI" w:hAnsi="Segoe UI" w:eastAsia="宋体" w:cs="Segoe UI"/>
          <w:b/>
          <w:bCs/>
          <w:caps w:val="0"/>
          <w:color w:val="0F1115"/>
          <w:spacing w:val="0"/>
          <w:sz w:val="21"/>
          <w:szCs w:val="21"/>
          <w:lang w:eastAsia="zh-CN"/>
        </w:rPr>
      </w:pPr>
      <w:bookmarkStart w:id="30" w:name="_Toc31144"/>
      <w:r>
        <w:rPr>
          <w:rFonts w:hint="eastAsia" w:ascii="Times New Roman" w:hAnsi="Segoe UI" w:eastAsia="微软雅黑" w:cs="Segoe UI"/>
          <w:b/>
          <w:bCs/>
          <w:caps w:val="0"/>
          <w:color w:val="0F1115"/>
          <w:spacing w:val="0"/>
          <w:kern w:val="0"/>
          <w:sz w:val="21"/>
          <w:szCs w:val="21"/>
          <w:shd w:val="clear" w:fill="FFFFFF"/>
          <w:lang w:val="en-US" w:eastAsia="zh-CN" w:bidi="ar"/>
        </w:rPr>
        <w:t>4.1</w:t>
      </w:r>
      <w:r>
        <w:rPr>
          <w:rFonts w:hint="default" w:ascii="Times New Roman" w:hAnsi="Times New Roman" w:eastAsia="微软雅黑" w:cs="Times New Roman"/>
          <w:b/>
          <w:bCs/>
          <w:caps w:val="0"/>
          <w:color w:val="0F1115"/>
          <w:spacing w:val="0"/>
          <w:kern w:val="0"/>
          <w:sz w:val="24"/>
          <w:szCs w:val="24"/>
          <w:shd w:val="clear" w:fill="FFFFFF"/>
          <w:lang w:val="en-US" w:eastAsia="zh-CN" w:bidi="ar"/>
        </w:rPr>
        <w:t xml:space="preserve"> </w:t>
      </w:r>
      <w:r>
        <w:rPr>
          <w:rFonts w:hint="default" w:ascii="Times New Roman" w:hAnsi="Times New Roman" w:eastAsia="Segoe UI" w:cs="Times New Roman"/>
          <w:i w:val="0"/>
          <w:iCs w:val="0"/>
          <w:caps w:val="0"/>
          <w:color w:val="0F1115"/>
          <w:spacing w:val="0"/>
          <w:sz w:val="24"/>
          <w:szCs w:val="24"/>
          <w:shd w:val="clear" w:fill="FFFFFF"/>
        </w:rPr>
        <w:t>Study Background and Motivations</w:t>
      </w:r>
      <w:bookmarkEnd w:id="30"/>
    </w:p>
    <w:p w14:paraId="263EC44B">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31" w:name="_Toc4616"/>
      <w:r>
        <w:rPr>
          <w:rFonts w:hint="eastAsia" w:ascii="Times New Roman" w:hAnsi="Segoe UI" w:eastAsia="微软雅黑" w:cs="Segoe UI"/>
          <w:b/>
          <w:bCs/>
          <w:caps w:val="0"/>
          <w:color w:val="0F1115"/>
          <w:spacing w:val="0"/>
          <w:kern w:val="0"/>
          <w:sz w:val="24"/>
          <w:szCs w:val="24"/>
          <w:shd w:val="clear" w:fill="FFFFFF"/>
          <w:lang w:val="en-US" w:eastAsia="zh-CN" w:bidi="ar"/>
        </w:rPr>
        <w:t>4.1.1 Overall Trend of Technological Development</w:t>
      </w:r>
      <w:bookmarkEnd w:id="31"/>
    </w:p>
    <w:p w14:paraId="681AD0FE">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In recent years, the rapid advancement of technologies such as artificial intelligence, the Internet of Things, and edge computing has been fundamentally reshaping the global technological landscape of industries. Particularly, the emergence of large-scale AI models—such as large language models and visual language models—has enabled machines to achieve significant breakthroughs in natural language understanding,</w:t>
      </w:r>
      <w:r>
        <w:rPr>
          <w:rFonts w:hint="eastAsia" w:hAnsi="Segoe UI" w:eastAsia="微软雅黑" w:cs="Segoe UI"/>
          <w:i w:val="0"/>
          <w:iCs w:val="0"/>
          <w:caps w:val="0"/>
          <w:color w:val="0F1115"/>
          <w:spacing w:val="0"/>
          <w:sz w:val="21"/>
          <w:szCs w:val="21"/>
          <w:shd w:val="clear" w:fill="FFFFFF"/>
          <w:lang w:val="en-US" w:eastAsia="zh-CN"/>
        </w:rPr>
        <w:t>[1][4]</w:t>
      </w:r>
      <w:r>
        <w:rPr>
          <w:rFonts w:hint="eastAsia" w:ascii="Times New Roman" w:hAnsi="Segoe UI" w:eastAsia="微软雅黑" w:cs="Segoe UI"/>
          <w:i w:val="0"/>
          <w:iCs w:val="0"/>
          <w:caps w:val="0"/>
          <w:color w:val="0F1115"/>
          <w:spacing w:val="0"/>
          <w:sz w:val="21"/>
          <w:szCs w:val="21"/>
          <w:shd w:val="clear" w:fill="FFFFFF"/>
          <w:lang w:eastAsia="zh-CN"/>
        </w:rPr>
        <w:t xml:space="preserve"> complex task planning, and multimodal perception. Concurrently, embodied intelligent agents like robots and drones are evolving from isolated, standalone applications to collaborative, distributed operational environments. This transformation imposes greater demands on system task scheduling, communication coordination, and data security, while also driving research needs for next-generation intelligent control architectures.</w:t>
      </w:r>
    </w:p>
    <w:p w14:paraId="4147934D">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rPr>
          <w:rFonts w:hint="eastAsia" w:ascii="Segoe UI" w:hAnsi="Segoe UI" w:eastAsia="宋体" w:cs="Segoe UI"/>
          <w:b/>
          <w:bCs/>
          <w:caps w:val="0"/>
          <w:color w:val="0F1115"/>
          <w:spacing w:val="0"/>
          <w:sz w:val="24"/>
          <w:szCs w:val="24"/>
          <w:lang w:eastAsia="zh-CN"/>
        </w:rPr>
      </w:pPr>
      <w:bookmarkStart w:id="32" w:name="_Toc31552"/>
      <w:r>
        <w:rPr>
          <w:rFonts w:hint="eastAsia" w:ascii="Times New Roman" w:hAnsi="Segoe UI" w:eastAsia="微软雅黑" w:cs="Segoe UI"/>
          <w:b/>
          <w:bCs/>
          <w:caps w:val="0"/>
          <w:color w:val="0F1115"/>
          <w:spacing w:val="0"/>
          <w:kern w:val="0"/>
          <w:sz w:val="24"/>
          <w:szCs w:val="24"/>
          <w:shd w:val="clear" w:fill="FFFFFF"/>
          <w:lang w:val="en-US" w:eastAsia="zh-CN" w:bidi="ar"/>
        </w:rPr>
        <w:t>4.1.2 Opportunities and Challenges Facing Multi-Agent Systems</w:t>
      </w:r>
      <w:bookmarkEnd w:id="32"/>
    </w:p>
    <w:p w14:paraId="1AB63EE1">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Multi-agent systems accomplish complex tasks that individual agents cannot handle alone through multiple independent yet collaborative agents, offering high robustness and scalability. However, traditional multi-agent systems face significant challenges in the following aspects:</w:t>
      </w:r>
    </w:p>
    <w:p w14:paraId="55785222">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Insufficient semantic understanding in task planning: classical control methods lack the ability to parse high-level natural language instructions;</w:t>
      </w:r>
    </w:p>
    <w:p w14:paraId="6087549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The conflict between communication overhead and information integrity: State synchronization among large-scale nodes often creates bandwidth bottlenecks.</w:t>
      </w:r>
    </w:p>
    <w:p w14:paraId="55026DD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Data integrity concerns: In open or semi-open environments, security threats such as log tampering and node spoofing are difficult to prevent.</w:t>
      </w:r>
    </w:p>
    <w:p w14:paraId="638EACB9">
      <w:pPr>
        <w:pStyle w:val="13"/>
        <w:keepNext w:val="0"/>
        <w:keepLines w:val="0"/>
        <w:widowControl/>
        <w:suppressLineNumbers w:val="0"/>
        <w:shd w:val="clear" w:fill="FFFFFF"/>
        <w:spacing w:before="192" w:beforeAutospacing="0" w:after="192" w:afterAutospacing="0"/>
        <w:ind w:left="0" w:right="0" w:firstLine="0"/>
        <w:rPr>
          <w:rFonts w:hint="eastAsia" w:ascii="Times New Roman" w:hAnsi="Segoe UI" w:eastAsia="微软雅黑"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Therefore, how to leverage the inference capabilities of large models to enhance collaborative intelligence while introducing lightweight validation mechanisms to ensure data integrity has become a key focus and challenge in current research. This study addresses this technological turning point by exploring feasible system-level solutions.</w:t>
      </w:r>
    </w:p>
    <w:p w14:paraId="4B56BA44">
      <w:pPr>
        <w:pStyle w:val="13"/>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Figure III-1.</w:t>
      </w:r>
      <w:r>
        <w:rPr>
          <w:rFonts w:hint="default" w:ascii="Times New Roman" w:hAnsi="Times New Roman" w:eastAsia="宋体" w:cs="Times New Roman"/>
          <w:sz w:val="22"/>
          <w:szCs w:val="22"/>
        </w:rPr>
        <w:t>Hybrid Distributed Multi-Agent System Architecture</w:t>
      </w:r>
    </w:p>
    <w:p w14:paraId="7835BE08">
      <w:pPr>
        <w:pStyle w:val="13"/>
        <w:keepNext w:val="0"/>
        <w:keepLines w:val="0"/>
        <w:widowControl/>
        <w:suppressLineNumbers w:val="0"/>
        <w:shd w:val="clear" w:fill="FFFFFF"/>
        <w:spacing w:before="192" w:beforeAutospacing="0" w:after="192" w:afterAutospacing="0"/>
        <w:ind w:left="0" w:right="0" w:firstLine="0"/>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3619500" cy="3695700"/>
            <wp:effectExtent l="0" t="0" r="7620" b="7620"/>
            <wp:docPr id="9" name="图片 9" descr="846b37d2daca98d3a7761655173c8a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46b37d2daca98d3a7761655173c8a72"/>
                    <pic:cNvPicPr>
                      <a:picLocks noChangeAspect="1"/>
                    </pic:cNvPicPr>
                  </pic:nvPicPr>
                  <pic:blipFill>
                    <a:blip r:embed="rId7"/>
                    <a:stretch>
                      <a:fillRect/>
                    </a:stretch>
                  </pic:blipFill>
                  <pic:spPr>
                    <a:xfrm>
                      <a:off x="0" y="0"/>
                      <a:ext cx="3619500" cy="3695700"/>
                    </a:xfrm>
                    <a:prstGeom prst="rect">
                      <a:avLst/>
                    </a:prstGeom>
                  </pic:spPr>
                </pic:pic>
              </a:graphicData>
            </a:graphic>
          </wp:inline>
        </w:drawing>
      </w:r>
    </w:p>
    <w:p w14:paraId="58FF6024">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Segoe UI" w:hAnsi="Segoe UI" w:eastAsia="宋体" w:cs="Segoe UI"/>
          <w:b/>
          <w:bCs/>
          <w:caps w:val="0"/>
          <w:color w:val="0F1115"/>
          <w:spacing w:val="0"/>
          <w:sz w:val="24"/>
          <w:szCs w:val="24"/>
          <w:lang w:eastAsia="zh-CN"/>
        </w:rPr>
      </w:pPr>
      <w:bookmarkStart w:id="33" w:name="_Toc5507"/>
      <w:r>
        <w:rPr>
          <w:rFonts w:hint="eastAsia" w:ascii="Times New Roman" w:hAnsi="Segoe UI" w:eastAsia="微软雅黑" w:cs="Segoe UI"/>
          <w:b/>
          <w:bCs/>
          <w:caps w:val="0"/>
          <w:color w:val="0F1115"/>
          <w:spacing w:val="0"/>
          <w:kern w:val="0"/>
          <w:sz w:val="24"/>
          <w:szCs w:val="24"/>
          <w:shd w:val="clear" w:fill="FFFFFF"/>
          <w:lang w:val="en-US" w:eastAsia="zh-CN" w:bidi="ar"/>
        </w:rPr>
        <w:t>4.2 Analysis of Industrial Application Requirements</w:t>
      </w:r>
      <w:bookmarkEnd w:id="33"/>
    </w:p>
    <w:p w14:paraId="5A24EB79">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34" w:name="_Toc15909"/>
      <w:r>
        <w:rPr>
          <w:rFonts w:hint="eastAsia" w:ascii="Times New Roman" w:hAnsi="Segoe UI" w:eastAsia="微软雅黑" w:cs="Segoe UI"/>
          <w:b/>
          <w:bCs/>
          <w:caps w:val="0"/>
          <w:color w:val="0F1115"/>
          <w:spacing w:val="0"/>
          <w:kern w:val="0"/>
          <w:sz w:val="24"/>
          <w:szCs w:val="24"/>
          <w:shd w:val="clear" w:fill="FFFFFF"/>
          <w:lang w:val="en-US" w:eastAsia="zh-CN" w:bidi="ar"/>
        </w:rPr>
        <w:t>4.2.1 Pressure on Digital Transformation in Key Industries</w:t>
      </w:r>
      <w:bookmarkEnd w:id="34"/>
    </w:p>
    <w:p w14:paraId="0FFB3C48">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In fields such as intelligent manufacturing, smart agriculture, logistics and warehousing, and emergency response, multi-robot/drone collaboration has become a key approach to enhancing efficiency and reducing labor costs. For example:</w:t>
      </w:r>
    </w:p>
    <w:p w14:paraId="63194244">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Smart Factory: Multiple mobile robots work together to handle material handling, assembly, and inspection.</w:t>
      </w:r>
    </w:p>
    <w:p w14:paraId="5B73D61D">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Precision agriculture: Drones work collaboratively for sowing, fertilization, and pest/disease monitoring;</w:t>
      </w:r>
    </w:p>
    <w:p w14:paraId="6AD8F9BA">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Logistics Sorting: Multiple robots work collaboratively to sort packages and plan delivery routes.</w:t>
      </w:r>
    </w:p>
    <w:p w14:paraId="6AA61243">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The aforementioned scenario requires the system to achieve high task completion rates, low latency responses, strong anti-interference capabilities, and the ability to record auditable operation logs to meet compliance and incident traceability requirements.</w:t>
      </w:r>
    </w:p>
    <w:p w14:paraId="71247928">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35" w:name="_Toc12912"/>
      <w:r>
        <w:rPr>
          <w:rFonts w:hint="eastAsia" w:ascii="Times New Roman" w:hAnsi="Segoe UI" w:eastAsia="微软雅黑" w:cs="Segoe UI"/>
          <w:b/>
          <w:bCs/>
          <w:caps w:val="0"/>
          <w:color w:val="0F1115"/>
          <w:spacing w:val="0"/>
          <w:kern w:val="0"/>
          <w:sz w:val="24"/>
          <w:szCs w:val="24"/>
          <w:shd w:val="clear" w:fill="FFFFFF"/>
          <w:lang w:val="en-US" w:eastAsia="zh-CN" w:bidi="ar"/>
        </w:rPr>
        <w:t>4.2.2 Limitations of Existing Technology in Practical Deployment</w:t>
      </w:r>
      <w:bookmarkEnd w:id="35"/>
    </w:p>
    <w:p w14:paraId="1ABE1B92">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Although various centralized or distributed control frameworks have been proposed in academia, the following shortcomings persist in real-world industrial environments:</w:t>
      </w:r>
    </w:p>
    <w:p w14:paraId="07597C43">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Centralized solution: relies on a single control node, posing a single point of failure risk and making scalability to large-scale nodes challenging.</w:t>
      </w:r>
    </w:p>
    <w:p w14:paraId="5D1191F0">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Partial distributed approach: lacks global semantic understanding</w:t>
      </w:r>
      <w:r>
        <w:rPr>
          <w:rFonts w:hint="eastAsia" w:hAnsi="Segoe UI" w:eastAsia="微软雅黑" w:cs="Segoe UI"/>
          <w:i w:val="0"/>
          <w:iCs w:val="0"/>
          <w:caps w:val="0"/>
          <w:color w:val="0F1115"/>
          <w:spacing w:val="0"/>
          <w:sz w:val="21"/>
          <w:szCs w:val="21"/>
          <w:shd w:val="clear" w:fill="FFFFFF"/>
          <w:lang w:val="en-US" w:eastAsia="zh-CN"/>
        </w:rPr>
        <w:t>[4][5]</w:t>
      </w:r>
      <w:r>
        <w:rPr>
          <w:rFonts w:hint="eastAsia" w:ascii="Times New Roman" w:hAnsi="Segoe UI" w:eastAsia="微软雅黑" w:cs="Segoe UI"/>
          <w:i w:val="0"/>
          <w:iCs w:val="0"/>
          <w:caps w:val="0"/>
          <w:color w:val="0F1115"/>
          <w:spacing w:val="0"/>
          <w:sz w:val="21"/>
          <w:szCs w:val="21"/>
          <w:shd w:val="clear" w:fill="FFFFFF"/>
          <w:lang w:eastAsia="zh-CN"/>
        </w:rPr>
        <w:t>, resulting in low efficiency in decomposing and coordinating complex tasks.</w:t>
      </w:r>
    </w:p>
    <w:p w14:paraId="5F38B9A5">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Inadequate security mechanisms: Most studies focus solely on control performance, neglecting critical security aspects such as data integrity protection and node authentication, making it difficult to pass industrial compliance reviews.</w:t>
      </w:r>
    </w:p>
    <w:p w14:paraId="4365E9F1">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b w:val="0"/>
          <w:bCs w:val="0"/>
          <w:i w:val="0"/>
          <w:iCs w:val="0"/>
          <w:caps w:val="0"/>
          <w:spacing w:val="0"/>
          <w:sz w:val="21"/>
          <w:szCs w:val="21"/>
          <w:lang w:eastAsia="zh-CN"/>
        </w:rPr>
      </w:pPr>
      <w:r>
        <w:rPr>
          <w:rFonts w:hint="eastAsia" w:ascii="Times New Roman" w:hAnsi="Segoe UI" w:eastAsia="微软雅黑" w:cs="Segoe UI"/>
          <w:b w:val="0"/>
          <w:bCs w:val="0"/>
          <w:i w:val="0"/>
          <w:iCs w:val="0"/>
          <w:caps w:val="0"/>
          <w:color w:val="0F1115"/>
          <w:spacing w:val="0"/>
          <w:sz w:val="21"/>
          <w:szCs w:val="21"/>
          <w:shd w:val="clear" w:fill="FFFFFF"/>
          <w:lang w:eastAsia="zh-CN"/>
        </w:rPr>
        <w:t>Therefore, the industry urgently requires a novel multi-agent collaboration architecture that combines high-level intelligent planning capabilities with real-time distributed control at the underlying level, while ensuring log integrity and auditability.</w:t>
      </w:r>
    </w:p>
    <w:p w14:paraId="53856650">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Segoe UI" w:hAnsi="Segoe UI" w:eastAsia="宋体" w:cs="Segoe UI"/>
          <w:b/>
          <w:bCs/>
          <w:caps w:val="0"/>
          <w:color w:val="0F1115"/>
          <w:spacing w:val="0"/>
          <w:sz w:val="24"/>
          <w:szCs w:val="24"/>
          <w:lang w:eastAsia="zh-CN"/>
        </w:rPr>
      </w:pPr>
      <w:bookmarkStart w:id="36" w:name="_Toc19885"/>
      <w:r>
        <w:rPr>
          <w:rFonts w:hint="eastAsia" w:ascii="Times New Roman" w:hAnsi="Segoe UI" w:eastAsia="微软雅黑" w:cs="Segoe UI"/>
          <w:b/>
          <w:bCs/>
          <w:caps w:val="0"/>
          <w:color w:val="0F1115"/>
          <w:spacing w:val="0"/>
          <w:kern w:val="0"/>
          <w:sz w:val="24"/>
          <w:szCs w:val="24"/>
          <w:shd w:val="clear" w:fill="FFFFFF"/>
          <w:lang w:val="en-US" w:eastAsia="zh-CN" w:bidi="ar"/>
        </w:rPr>
        <w:t>4.3 Current Status of Core Supporting Technologies</w:t>
      </w:r>
      <w:bookmarkEnd w:id="36"/>
    </w:p>
    <w:p w14:paraId="28421B50">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37" w:name="_Toc2957"/>
      <w:r>
        <w:rPr>
          <w:rFonts w:hint="eastAsia" w:ascii="Times New Roman" w:hAnsi="Segoe UI" w:eastAsia="微软雅黑" w:cs="Segoe UI"/>
          <w:b/>
          <w:bCs/>
          <w:caps w:val="0"/>
          <w:color w:val="0F1115"/>
          <w:spacing w:val="0"/>
          <w:kern w:val="0"/>
          <w:sz w:val="24"/>
          <w:szCs w:val="24"/>
          <w:shd w:val="clear" w:fill="FFFFFF"/>
          <w:lang w:val="en-US" w:eastAsia="zh-CN" w:bidi="ar"/>
        </w:rPr>
        <w:t>4.3.1 Planning and Inference Capabilities of Large-Scale Artificial Intelligence Models</w:t>
      </w:r>
      <w:bookmarkEnd w:id="37"/>
    </w:p>
    <w:p w14:paraId="36CE4F3D">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Large-scale models such as GPT-4, PaLM-E, and RT2 demonstrate exceptional capabilities in natural language understanding, code generation, task decomposition, and multimodal reasoning. These models serve as "cognitive engines" for multi-agent systems, automatically breaking down high-level user instructions (e.g., "Move all red boxes to Area B") into multiple subtasks and assigning them to appropriate agents. Compared to traditional rule-based or optimization methods, large models exhibit superior semantic generalization and adaptability.</w:t>
      </w:r>
    </w:p>
    <w:p w14:paraId="6BFA7932">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38" w:name="_Toc31573"/>
      <w:r>
        <w:rPr>
          <w:rFonts w:hint="eastAsia" w:ascii="Times New Roman" w:hAnsi="Segoe UI" w:eastAsia="微软雅黑" w:cs="Segoe UI"/>
          <w:b/>
          <w:bCs/>
          <w:caps w:val="0"/>
          <w:color w:val="0F1115"/>
          <w:spacing w:val="0"/>
          <w:kern w:val="0"/>
          <w:sz w:val="24"/>
          <w:szCs w:val="24"/>
          <w:shd w:val="clear" w:fill="FFFFFF"/>
          <w:lang w:val="en-US" w:eastAsia="zh-CN" w:bidi="ar"/>
        </w:rPr>
        <w:t>4.3.2 Data Integrity Assurance of Blockchain Technology</w:t>
      </w:r>
      <w:bookmarkEnd w:id="38"/>
    </w:p>
    <w:p w14:paraId="6A9A433C">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Blockchain provides a trust foundation for data immutability, traceability, and auditability through mechanisms such as decentralized consensus, hash chains, and digital signatures. In multi-agent systems, hashing key task execution logs onto the blockchain enables effective detection of log tampering without compromising original data privacy. Consortium blockchains (e.g., Hyperledger Fabric, PBFT) offer high transaction throughput and low confirmation latency, making them ideal for industrial deployment.</w:t>
      </w:r>
    </w:p>
    <w:p w14:paraId="34BDC9F6">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39" w:name="_Toc26423"/>
      <w:r>
        <w:rPr>
          <w:rFonts w:hint="eastAsia" w:ascii="Times New Roman" w:hAnsi="Segoe UI" w:eastAsia="微软雅黑" w:cs="Segoe UI"/>
          <w:b/>
          <w:bCs/>
          <w:caps w:val="0"/>
          <w:color w:val="0F1115"/>
          <w:spacing w:val="0"/>
          <w:kern w:val="0"/>
          <w:sz w:val="24"/>
          <w:szCs w:val="24"/>
          <w:shd w:val="clear" w:fill="FFFFFF"/>
          <w:lang w:val="en-US" w:eastAsia="zh-CN" w:bidi="ar"/>
        </w:rPr>
        <w:t>4.3.3 Technical Bottlenecks in Multi-Agent Collaboration</w:t>
      </w:r>
      <w:bookmarkEnd w:id="39"/>
    </w:p>
    <w:p w14:paraId="469F6C75">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Although both large-scale models and blockchain technology have made significant advancements, their deep integration within multi-agent systems still faces the following bottlenecks:</w:t>
      </w:r>
    </w:p>
    <w:p w14:paraId="64BA132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Real-time performance dilemma: there is a significant order-of-magnitude gap between the inference latency of large models (sec-level) and the underlying control latency (ms-level).</w:t>
      </w:r>
    </w:p>
    <w:p w14:paraId="2020CE0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Cost control: Blockchain consensus and storage costs increase rapidly with the number of nodes.</w:t>
      </w:r>
    </w:p>
    <w:p w14:paraId="273FFEC2">
      <w:pPr>
        <w:pStyle w:val="13"/>
        <w:keepNext w:val="0"/>
        <w:keepLines w:val="0"/>
        <w:widowControl/>
        <w:suppressLineNumbers w:val="0"/>
        <w:spacing w:before="0" w:beforeAutospacing="0" w:after="0" w:afterAutospacing="0"/>
        <w:ind w:left="0" w:right="0"/>
        <w:rPr>
          <w:rFonts w:hint="eastAsia" w:ascii="Segoe UI" w:hAnsi="Segoe UI" w:eastAsia="宋体" w:cs="Segoe UI"/>
          <w:i w:val="0"/>
          <w:iCs w:val="0"/>
          <w:caps w:val="0"/>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Deficiency in collaborative design: Most existing studies either rely solely on large-scale models or blockchain technologies, lacking a systematic methodology that integrates both with distributed control theory.</w:t>
      </w:r>
    </w:p>
    <w:p w14:paraId="35ACCF52">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Segoe UI" w:hAnsi="Segoe UI" w:eastAsia="宋体" w:cs="Segoe UI"/>
          <w:b/>
          <w:bCs/>
          <w:caps w:val="0"/>
          <w:color w:val="0F1115"/>
          <w:spacing w:val="0"/>
          <w:sz w:val="24"/>
          <w:szCs w:val="24"/>
          <w:lang w:eastAsia="zh-CN"/>
        </w:rPr>
      </w:pPr>
      <w:bookmarkStart w:id="40" w:name="_Toc2962"/>
      <w:r>
        <w:rPr>
          <w:rFonts w:hint="eastAsia" w:ascii="Times New Roman" w:hAnsi="Segoe UI" w:eastAsia="微软雅黑" w:cs="Segoe UI"/>
          <w:b/>
          <w:bCs/>
          <w:caps w:val="0"/>
          <w:color w:val="0F1115"/>
          <w:spacing w:val="0"/>
          <w:kern w:val="0"/>
          <w:sz w:val="24"/>
          <w:szCs w:val="24"/>
          <w:shd w:val="clear" w:fill="FFFFFF"/>
          <w:lang w:val="en-US" w:eastAsia="zh-CN" w:bidi="ar"/>
        </w:rPr>
        <w:t>4.4 Problem Statement</w:t>
      </w:r>
      <w:bookmarkEnd w:id="40"/>
    </w:p>
    <w:p w14:paraId="0115A30F">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41" w:name="_Toc22897"/>
      <w:r>
        <w:rPr>
          <w:rFonts w:hint="eastAsia" w:ascii="Times New Roman" w:hAnsi="Segoe UI" w:eastAsia="微软雅黑" w:cs="Segoe UI"/>
          <w:b/>
          <w:bCs/>
          <w:caps w:val="0"/>
          <w:color w:val="0F1115"/>
          <w:spacing w:val="0"/>
          <w:kern w:val="0"/>
          <w:sz w:val="24"/>
          <w:szCs w:val="24"/>
          <w:shd w:val="clear" w:fill="FFFFFF"/>
          <w:lang w:val="en-US" w:eastAsia="zh-CN" w:bidi="ar"/>
        </w:rPr>
        <w:t>4.4.1 Data and Trust Issues in Multi-Agent Collaboration</w:t>
      </w:r>
      <w:bookmarkEnd w:id="41"/>
    </w:p>
    <w:p w14:paraId="17414443">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In multi-agent systems, each node independently perceives the environment and executes local actions while exchanging state information and task results. Due to potential network unreliability, node hijacking, or software failures, the authenticity of task logs cannot be guaranteed. If logs are maliciously altered, it becomes impossible to trace accident causes or determine responsibilities, severely hindering the large-scale deployment of multi-agent systems in security-critical scenarios such as healthcare, defense, and autonomous driving.</w:t>
      </w:r>
    </w:p>
    <w:p w14:paraId="1A43CA80">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42" w:name="_Toc9780"/>
      <w:r>
        <w:rPr>
          <w:rFonts w:hint="eastAsia" w:ascii="Times New Roman" w:hAnsi="Segoe UI" w:eastAsia="微软雅黑" w:cs="Segoe UI"/>
          <w:b/>
          <w:bCs/>
          <w:caps w:val="0"/>
          <w:color w:val="0F1115"/>
          <w:spacing w:val="0"/>
          <w:kern w:val="0"/>
          <w:sz w:val="24"/>
          <w:szCs w:val="24"/>
          <w:shd w:val="clear" w:fill="FFFFFF"/>
          <w:lang w:val="en-US" w:eastAsia="zh-CN" w:bidi="ar"/>
        </w:rPr>
        <w:t>4.4.2 Limitations of Existing Research in Real-World Deployments</w:t>
      </w:r>
      <w:bookmarkEnd w:id="42"/>
    </w:p>
    <w:p w14:paraId="696B9635">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Through a systematic review of relevant literature, it can be concluded that:</w:t>
      </w:r>
    </w:p>
    <w:p w14:paraId="0D07014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Most multi-agent research based on large models remains confined to simulation environments and simple tasks, failing to adequately account for factors such as physical constraints, communication latency, and node heterogeneity.</w:t>
      </w:r>
    </w:p>
    <w:p w14:paraId="337C2444">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Most blockchain implementations primarily focus on financial or IoT data certification, with few optimizations tailored to the unique characteristics of robot collaboration logs.</w:t>
      </w:r>
    </w:p>
    <w:p w14:paraId="55B839D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There is no reference architecture that organically integrates "large-scale model semantic planning,"  "distributed real-time control," and "blockchain auditing," nor any comparative evaluation conducted on actual or semi-realistic robotic platforms.</w:t>
      </w:r>
    </w:p>
    <w:p w14:paraId="0770FD08">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Therefore, there is an urgent need to design and validate a hybrid distributed multi-agent system capable of balancing collaboration efficiency, real-time performance, and data integrity under actual operating conditions.</w:t>
      </w:r>
    </w:p>
    <w:p w14:paraId="696F156F">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Segoe UI" w:hAnsi="Segoe UI" w:eastAsia="宋体" w:cs="Segoe UI"/>
          <w:b/>
          <w:bCs/>
          <w:caps w:val="0"/>
          <w:color w:val="0F1115"/>
          <w:spacing w:val="0"/>
          <w:sz w:val="24"/>
          <w:szCs w:val="24"/>
          <w:lang w:eastAsia="zh-CN"/>
        </w:rPr>
      </w:pPr>
      <w:bookmarkStart w:id="43" w:name="_Toc10043"/>
      <w:r>
        <w:rPr>
          <w:rFonts w:hint="eastAsia" w:ascii="Times New Roman" w:hAnsi="Segoe UI" w:eastAsia="微软雅黑" w:cs="Segoe UI"/>
          <w:b/>
          <w:bCs/>
          <w:caps w:val="0"/>
          <w:color w:val="0F1115"/>
          <w:spacing w:val="0"/>
          <w:kern w:val="0"/>
          <w:sz w:val="24"/>
          <w:szCs w:val="24"/>
          <w:shd w:val="clear" w:fill="FFFFFF"/>
          <w:lang w:val="en-US" w:eastAsia="zh-CN" w:bidi="ar"/>
        </w:rPr>
        <w:t>4.5 Definition of the Research Scope</w:t>
      </w:r>
      <w:bookmarkEnd w:id="43"/>
    </w:p>
    <w:p w14:paraId="59DD973F">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44" w:name="_Toc3811"/>
      <w:r>
        <w:rPr>
          <w:rFonts w:hint="eastAsia" w:ascii="Times New Roman" w:hAnsi="Segoe UI" w:eastAsia="微软雅黑" w:cs="Segoe UI"/>
          <w:b/>
          <w:bCs/>
          <w:caps w:val="0"/>
          <w:color w:val="0F1115"/>
          <w:spacing w:val="0"/>
          <w:kern w:val="0"/>
          <w:sz w:val="24"/>
          <w:szCs w:val="24"/>
          <w:shd w:val="clear" w:fill="FFFFFF"/>
          <w:lang w:val="en-US" w:eastAsia="zh-CN" w:bidi="ar"/>
        </w:rPr>
        <w:t>4.5.1 The core issue focused on in this paper</w:t>
      </w:r>
      <w:bookmarkEnd w:id="44"/>
    </w:p>
    <w:p w14:paraId="7D822865">
      <w:pPr>
        <w:pStyle w:val="13"/>
        <w:keepNext w:val="0"/>
        <w:keepLines w:val="0"/>
        <w:widowControl/>
        <w:suppressLineNumbers w:val="0"/>
        <w:shd w:val="clear" w:fill="FFFFFF"/>
        <w:spacing w:beforeAutospacing="0"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This study primarily focuses on the following three core issues:</w:t>
      </w:r>
    </w:p>
    <w:p w14:paraId="7B1D0C58">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Collaborative Architecture Design: How to leverage large models for global task decomposition and role assignment, while ensuring real-time execution through local controllers?</w:t>
      </w:r>
    </w:p>
    <w:p w14:paraId="2A71FF30">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Communication and Verification Mechanism: How to design a hybrid communication protocol (combining semantic instructions with digital states) while incorporating lightweight blockchain verification to ensure log integrity with controllable overhead?</w:t>
      </w:r>
    </w:p>
    <w:p w14:paraId="7D64E7C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Performance Evaluation and Comparison: Under real-world conditions such as network latency, node failures, and varying task loads, what are the advantages and trade-offs of the proposed system compared to purely centralized and purely distributed approaches?</w:t>
      </w:r>
    </w:p>
    <w:p w14:paraId="353881E9">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45" w:name="_Toc30112"/>
      <w:r>
        <w:rPr>
          <w:rFonts w:hint="eastAsia" w:ascii="Times New Roman" w:hAnsi="Segoe UI" w:eastAsia="微软雅黑" w:cs="Segoe UI"/>
          <w:b/>
          <w:bCs/>
          <w:caps w:val="0"/>
          <w:color w:val="0F1115"/>
          <w:spacing w:val="0"/>
          <w:kern w:val="0"/>
          <w:sz w:val="24"/>
          <w:szCs w:val="24"/>
          <w:shd w:val="clear" w:fill="FFFFFF"/>
          <w:lang w:val="en-US" w:eastAsia="zh-CN" w:bidi="ar"/>
        </w:rPr>
        <w:t>4.5.2 Research topics not covered</w:t>
      </w:r>
      <w:bookmarkEnd w:id="45"/>
    </w:p>
    <w:p w14:paraId="3816F6D7">
      <w:pPr>
        <w:pStyle w:val="13"/>
        <w:keepNext w:val="0"/>
        <w:keepLines w:val="0"/>
        <w:widowControl/>
        <w:suppressLineNumbers w:val="0"/>
        <w:shd w:val="clear" w:fill="FFFFFF"/>
        <w:spacing w:beforeAutospacing="0"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To focus on core contributions, the following content is not within the scope of this study:</w:t>
      </w:r>
    </w:p>
    <w:p w14:paraId="5C823A94">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Theoretical innovations in new consensus algorithms or large-scale model infrastructure (this paper primarily employs established mature models and frameworks);</w:t>
      </w:r>
    </w:p>
    <w:p w14:paraId="6A585FB8">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Scalability testing under extreme large-scale scenarios (&gt;100 nodes); the experiment in this paper employed 4–6 nodes, examining scalability trends without comprehensive validation.</w:t>
      </w:r>
    </w:p>
    <w:p w14:paraId="2E9B63B8">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Privacy encryption of log content (e.g., zero-knowledge proofs)—this paper only verifies integrity; confidentiality protection is planned for future work.</w:t>
      </w:r>
    </w:p>
    <w:p w14:paraId="59EE9897">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1"/>
        <w:rPr>
          <w:rFonts w:hint="eastAsia" w:ascii="Segoe UI" w:hAnsi="Segoe UI" w:eastAsia="宋体" w:cs="Segoe UI"/>
          <w:b/>
          <w:bCs/>
          <w:caps w:val="0"/>
          <w:color w:val="0F1115"/>
          <w:spacing w:val="0"/>
          <w:sz w:val="24"/>
          <w:szCs w:val="24"/>
          <w:lang w:eastAsia="zh-CN"/>
        </w:rPr>
      </w:pPr>
      <w:bookmarkStart w:id="46" w:name="_Toc3708"/>
      <w:r>
        <w:rPr>
          <w:rFonts w:hint="eastAsia" w:ascii="Times New Roman" w:hAnsi="Segoe UI" w:eastAsia="微软雅黑" w:cs="Segoe UI"/>
          <w:b/>
          <w:bCs/>
          <w:caps w:val="0"/>
          <w:color w:val="0F1115"/>
          <w:spacing w:val="0"/>
          <w:kern w:val="0"/>
          <w:sz w:val="24"/>
          <w:szCs w:val="24"/>
          <w:shd w:val="clear" w:fill="FFFFFF"/>
          <w:lang w:val="en-US" w:eastAsia="zh-CN" w:bidi="ar"/>
        </w:rPr>
        <w:t>4.6 Research Objectives</w:t>
      </w:r>
      <w:bookmarkEnd w:id="46"/>
    </w:p>
    <w:p w14:paraId="5800854E">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The primary objective of this study is to develop a distributed multi-agent collaboration system based on large-scale AI models, aimed at enhancing the efficiency and integrity of task coordination among agents. By implementing efficient collaboration mechanisms and log verification protocols, the system prevents tampering with data exchanges between agents and enables rapid fault localization, thereby improving overall reliability and security.</w:t>
      </w:r>
    </w:p>
    <w:p w14:paraId="729CCC14">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1"/>
        <w:rPr>
          <w:rFonts w:hint="eastAsia" w:ascii="Segoe UI" w:hAnsi="Segoe UI" w:eastAsia="宋体" w:cs="Segoe UI"/>
          <w:b/>
          <w:bCs/>
          <w:caps w:val="0"/>
          <w:color w:val="0F1115"/>
          <w:spacing w:val="0"/>
          <w:sz w:val="24"/>
          <w:szCs w:val="24"/>
          <w:lang w:eastAsia="zh-CN"/>
        </w:rPr>
      </w:pPr>
      <w:bookmarkStart w:id="47" w:name="_Toc10779"/>
      <w:r>
        <w:rPr>
          <w:rFonts w:hint="eastAsia" w:ascii="Times New Roman" w:hAnsi="Segoe UI" w:eastAsia="微软雅黑" w:cs="Segoe UI"/>
          <w:b/>
          <w:bCs/>
          <w:caps w:val="0"/>
          <w:color w:val="0F1115"/>
          <w:spacing w:val="0"/>
          <w:kern w:val="0"/>
          <w:sz w:val="24"/>
          <w:szCs w:val="24"/>
          <w:shd w:val="clear" w:fill="FFFFFF"/>
          <w:lang w:val="en-US" w:eastAsia="zh-CN" w:bidi="ar"/>
        </w:rPr>
        <w:t>4.7 Expected Outcomes</w:t>
      </w:r>
      <w:bookmarkEnd w:id="47"/>
    </w:p>
    <w:p w14:paraId="1CA7FF3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This study aims to address data security and integrity challenges in the field of multi-agent distributed systems, particularly in large-scale distributed environments. By integrating large-scale AI models with blockchain technology, it significantly enhances system security and reliability, offering novel insights for technological advancement in related domains.</w:t>
      </w:r>
    </w:p>
    <w:p w14:paraId="4376747C">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eastAsia" w:ascii="Segoe UI" w:hAnsi="Segoe UI" w:eastAsia="宋体" w:cs="Segoe UI"/>
          <w:b/>
          <w:bCs/>
          <w:caps w:val="0"/>
          <w:color w:val="0F1115"/>
          <w:spacing w:val="0"/>
          <w:sz w:val="28"/>
          <w:szCs w:val="28"/>
          <w:lang w:eastAsia="zh-CN"/>
        </w:rPr>
      </w:pPr>
      <w:bookmarkStart w:id="48" w:name="_Toc31831"/>
      <w:r>
        <w:rPr>
          <w:rFonts w:hint="default" w:ascii="Times New Roman" w:hAnsi="Times New Roman" w:eastAsia="宋体" w:cs="Times New Roman"/>
          <w:sz w:val="28"/>
          <w:szCs w:val="28"/>
        </w:rPr>
        <w:t>Ⅴ</w:t>
      </w:r>
      <w:r>
        <w:rPr>
          <w:rFonts w:hint="default" w:ascii="Times New Roman" w:hAnsi="Times New Roman" w:cs="Times New Roman"/>
          <w:sz w:val="28"/>
          <w:szCs w:val="28"/>
          <w:lang w:val="en-US" w:eastAsia="zh-CN"/>
        </w:rPr>
        <w:t>.</w:t>
      </w:r>
      <w:r>
        <w:rPr>
          <w:rFonts w:hint="eastAsia" w:ascii="Times New Roman" w:hAnsi="Segoe UI" w:eastAsia="微软雅黑" w:cs="Segoe UI"/>
          <w:b/>
          <w:bCs/>
          <w:caps w:val="0"/>
          <w:color w:val="0F1115"/>
          <w:spacing w:val="0"/>
          <w:kern w:val="0"/>
          <w:sz w:val="28"/>
          <w:szCs w:val="28"/>
          <w:shd w:val="clear" w:fill="FFFFFF"/>
          <w:lang w:val="en-US" w:eastAsia="zh-CN" w:bidi="ar"/>
        </w:rPr>
        <w:t>Review of Relevant Research</w:t>
      </w:r>
      <w:bookmarkEnd w:id="48"/>
    </w:p>
    <w:p w14:paraId="421C2868">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49" w:name="_Toc20295"/>
      <w:r>
        <w:rPr>
          <w:rFonts w:hint="eastAsia" w:ascii="Times New Roman" w:hAnsi="Segoe UI" w:eastAsia="微软雅黑" w:cs="Segoe UI"/>
          <w:b/>
          <w:bCs/>
          <w:caps w:val="0"/>
          <w:color w:val="0F1115"/>
          <w:spacing w:val="0"/>
          <w:kern w:val="0"/>
          <w:sz w:val="24"/>
          <w:szCs w:val="24"/>
          <w:shd w:val="clear" w:fill="FFFFFF"/>
          <w:lang w:val="en-US" w:eastAsia="zh-CN" w:bidi="ar"/>
        </w:rPr>
        <w:t>5.1 Introduction to Relevant Research</w:t>
      </w:r>
      <w:bookmarkEnd w:id="49"/>
    </w:p>
    <w:p w14:paraId="767FC9A8">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In recent years, research on intelligent systems based on large-scale artificial intelligence models has made significant progress. Particularly in robotics and human-computer interaction, leveraging the powerful reasoning, planning, and natural language understanding capabilities of large models to enhance the autonomy of individual agents has become a primary research focus</w:t>
      </w:r>
      <w:r>
        <w:rPr>
          <w:rFonts w:hint="eastAsia" w:hAnsi="Segoe UI" w:eastAsia="微软雅黑" w:cs="Segoe UI"/>
          <w:i w:val="0"/>
          <w:iCs w:val="0"/>
          <w:caps w:val="0"/>
          <w:color w:val="0F1115"/>
          <w:spacing w:val="0"/>
          <w:sz w:val="21"/>
          <w:szCs w:val="21"/>
          <w:shd w:val="clear" w:fill="FFFFFF"/>
          <w:lang w:val="en-US" w:eastAsia="zh-CN"/>
        </w:rPr>
        <w:t>[1][4]</w:t>
      </w:r>
      <w:r>
        <w:rPr>
          <w:rFonts w:hint="eastAsia" w:ascii="Times New Roman" w:hAnsi="Segoe UI" w:eastAsia="微软雅黑" w:cs="Segoe UI"/>
          <w:i w:val="0"/>
          <w:iCs w:val="0"/>
          <w:caps w:val="0"/>
          <w:color w:val="0F1115"/>
          <w:spacing w:val="0"/>
          <w:sz w:val="21"/>
          <w:szCs w:val="21"/>
          <w:shd w:val="clear" w:fill="FFFFFF"/>
          <w:lang w:eastAsia="zh-CN"/>
        </w:rPr>
        <w:t>. However, with increasing task complexity and dynamic environmental changes, the transition from single-agent systems to multi-agent collaborative systems has become an inevitable trend in this field. This chapter provides a systematic review of three key research areas closely related to the subject matter: single-agent intelligent systems, large-model-based multi-agent collaborative systems, and collaborative control and optimization in swarm intelligence.</w:t>
      </w:r>
    </w:p>
    <w:p w14:paraId="41188DD0">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left"/>
        <w:outlineLvl w:val="9"/>
        <w:rPr>
          <w:rFonts w:hint="eastAsia" w:ascii="Times New Roman" w:hAnsi="Segoe UI" w:eastAsia="微软雅黑" w:cs="Segoe UI"/>
          <w:b/>
          <w:bCs/>
          <w:caps w:val="0"/>
          <w:color w:val="0F1115"/>
          <w:spacing w:val="0"/>
          <w:kern w:val="0"/>
          <w:sz w:val="21"/>
          <w:szCs w:val="21"/>
          <w:shd w:val="clear" w:fill="FFFFFF"/>
          <w:lang w:val="en-US" w:eastAsia="zh-CN" w:bidi="ar"/>
        </w:rPr>
      </w:pPr>
    </w:p>
    <w:p w14:paraId="78914E4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50" w:name="_Toc3774"/>
      <w:r>
        <w:rPr>
          <w:rFonts w:hint="eastAsia" w:ascii="Times New Roman" w:hAnsi="Segoe UI" w:eastAsia="微软雅黑" w:cs="Segoe UI"/>
          <w:b/>
          <w:bCs/>
          <w:caps w:val="0"/>
          <w:color w:val="0F1115"/>
          <w:spacing w:val="0"/>
          <w:kern w:val="0"/>
          <w:sz w:val="24"/>
          <w:szCs w:val="24"/>
          <w:shd w:val="clear" w:fill="FFFFFF"/>
          <w:lang w:val="en-US" w:eastAsia="zh-CN" w:bidi="ar"/>
        </w:rPr>
        <w:t>5.2 Research Group 1: Application of Large Models in Single-Agent Intelligent Systems</w:t>
      </w:r>
      <w:bookmarkEnd w:id="50"/>
    </w:p>
    <w:p w14:paraId="04ECBF03">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96" w:afterAutospacing="0" w:line="336" w:lineRule="atLeast"/>
        <w:ind w:left="0" w:right="0" w:firstLine="0"/>
        <w:textAlignment w:val="auto"/>
        <w:outlineLvl w:val="2"/>
        <w:rPr>
          <w:rFonts w:hint="eastAsia" w:eastAsia="宋体"/>
          <w:sz w:val="24"/>
          <w:szCs w:val="24"/>
          <w:lang w:eastAsia="zh-CN"/>
        </w:rPr>
      </w:pPr>
      <w:bookmarkStart w:id="51" w:name="_Toc10231"/>
      <w:r>
        <w:rPr>
          <w:rFonts w:hint="eastAsia" w:ascii="Times New Roman" w:hAnsi="Segoe UI" w:eastAsia="微软雅黑" w:cs="Segoe UI"/>
          <w:b/>
          <w:bCs/>
          <w:caps w:val="0"/>
          <w:color w:val="0F1115"/>
          <w:spacing w:val="0"/>
          <w:kern w:val="0"/>
          <w:sz w:val="24"/>
          <w:szCs w:val="24"/>
          <w:shd w:val="clear" w:fill="FFFFFF"/>
          <w:lang w:val="en-US" w:eastAsia="zh-CN" w:bidi="ar"/>
        </w:rPr>
        <w:t>5.2.1 Common Themes and Characteristics</w:t>
      </w:r>
      <w:bookmarkEnd w:id="51"/>
    </w:p>
    <w:p w14:paraId="0DADAC85">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Centralized Architecture</w:t>
      </w:r>
    </w:p>
    <w:p w14:paraId="34D2A522">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natural language interface</w:t>
      </w:r>
    </w:p>
    <w:p w14:paraId="0462DFF2">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end-to-end learning</w:t>
      </w:r>
    </w:p>
    <w:p w14:paraId="47C02772">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96" w:afterAutospacing="0" w:line="336" w:lineRule="atLeast"/>
        <w:ind w:left="0" w:right="0" w:firstLine="0"/>
        <w:textAlignment w:val="auto"/>
        <w:outlineLvl w:val="2"/>
        <w:rPr>
          <w:rFonts w:hint="eastAsia" w:eastAsia="宋体"/>
          <w:sz w:val="24"/>
          <w:szCs w:val="24"/>
          <w:lang w:eastAsia="zh-CN"/>
        </w:rPr>
      </w:pPr>
      <w:bookmarkStart w:id="52" w:name="_Toc5149"/>
      <w:r>
        <w:rPr>
          <w:rFonts w:hint="eastAsia" w:ascii="Times New Roman" w:hAnsi="Segoe UI" w:eastAsia="微软雅黑" w:cs="Segoe UI"/>
          <w:b/>
          <w:bCs/>
          <w:caps w:val="0"/>
          <w:color w:val="0F1115"/>
          <w:spacing w:val="0"/>
          <w:kern w:val="0"/>
          <w:sz w:val="24"/>
          <w:szCs w:val="24"/>
          <w:shd w:val="clear" w:fill="FFFFFF"/>
          <w:lang w:val="en-US" w:eastAsia="zh-CN" w:bidi="ar"/>
        </w:rPr>
        <w:t>5.2.2 Representative Studies</w:t>
      </w:r>
      <w:bookmarkEnd w:id="52"/>
    </w:p>
    <w:p w14:paraId="3A6728B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PaLM-E: A multimodal language model that integrates robotic vision data and sensor information</w:t>
      </w:r>
    </w:p>
    <w:p w14:paraId="7089787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RT-2: Learns from large-scale internet and robotic data, demonstrating strong generalization capabilities</w:t>
      </w:r>
    </w:p>
    <w:p w14:paraId="3711E210">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SayCan: Combines LLM language understanding with reinforcement learning-based decision-making capabilities</w:t>
      </w:r>
    </w:p>
    <w:p w14:paraId="2D3BF530">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53" w:name="_Toc11307"/>
      <w:r>
        <w:rPr>
          <w:rFonts w:hint="eastAsia" w:ascii="Times New Roman" w:hAnsi="Segoe UI" w:eastAsia="微软雅黑" w:cs="Segoe UI"/>
          <w:b/>
          <w:bCs/>
          <w:caps w:val="0"/>
          <w:color w:val="0F1115"/>
          <w:spacing w:val="0"/>
          <w:kern w:val="0"/>
          <w:sz w:val="24"/>
          <w:szCs w:val="24"/>
          <w:shd w:val="clear" w:fill="FFFFFF"/>
          <w:lang w:val="en-US" w:eastAsia="zh-CN" w:bidi="ar"/>
        </w:rPr>
        <w:t>5.2.3 Advantages and Limitations</w:t>
      </w:r>
      <w:bookmarkEnd w:id="53"/>
    </w:p>
    <w:p w14:paraId="1B94C29F">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Advantages: The system design is simplified, offering high efficiency and excellent reliability in a structured environment.</w:t>
      </w:r>
    </w:p>
    <w:p w14:paraId="3D2FBA99">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Limitations: Insufficient scalability, inadequate robustness, and limited sensing range</w:t>
      </w:r>
    </w:p>
    <w:p w14:paraId="73E6294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54" w:name="_Toc690"/>
      <w:r>
        <w:rPr>
          <w:rFonts w:hint="eastAsia" w:ascii="Times New Roman" w:hAnsi="Segoe UI" w:eastAsia="微软雅黑" w:cs="Segoe UI"/>
          <w:b/>
          <w:bCs/>
          <w:caps w:val="0"/>
          <w:color w:val="0F1115"/>
          <w:spacing w:val="0"/>
          <w:kern w:val="0"/>
          <w:sz w:val="24"/>
          <w:szCs w:val="24"/>
          <w:shd w:val="clear" w:fill="FFFFFF"/>
          <w:lang w:val="en-US" w:eastAsia="zh-CN" w:bidi="ar"/>
        </w:rPr>
        <w:t>5.3 Research Group 2: A Multi-Agent Collaborative System Based on Large Models</w:t>
      </w:r>
      <w:bookmarkEnd w:id="54"/>
    </w:p>
    <w:p w14:paraId="790BBBA8">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96" w:afterAutospacing="0" w:line="336" w:lineRule="atLeast"/>
        <w:ind w:left="0" w:right="0" w:firstLine="0"/>
        <w:textAlignment w:val="auto"/>
        <w:outlineLvl w:val="2"/>
        <w:rPr>
          <w:rFonts w:hint="eastAsia" w:eastAsia="宋体"/>
          <w:sz w:val="24"/>
          <w:szCs w:val="24"/>
          <w:lang w:eastAsia="zh-CN"/>
        </w:rPr>
      </w:pPr>
      <w:bookmarkStart w:id="55" w:name="_Toc18039"/>
      <w:r>
        <w:rPr>
          <w:rFonts w:hint="eastAsia" w:ascii="Times New Roman" w:hAnsi="Segoe UI" w:eastAsia="微软雅黑" w:cs="Segoe UI"/>
          <w:b/>
          <w:bCs/>
          <w:caps w:val="0"/>
          <w:color w:val="0F1115"/>
          <w:spacing w:val="0"/>
          <w:kern w:val="0"/>
          <w:sz w:val="24"/>
          <w:szCs w:val="24"/>
          <w:shd w:val="clear" w:fill="FFFFFF"/>
          <w:lang w:val="en-US" w:eastAsia="zh-CN" w:bidi="ar"/>
        </w:rPr>
        <w:t>5.3.1 Common Themes and Characteristics</w:t>
      </w:r>
      <w:bookmarkEnd w:id="55"/>
    </w:p>
    <w:p w14:paraId="57ABCB3B">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Large models serve as "cognitive engines".</w:t>
      </w:r>
    </w:p>
    <w:p w14:paraId="2B37D0C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Natural Language as a Collaborative Protocol</w:t>
      </w:r>
    </w:p>
    <w:p w14:paraId="2619CA5A">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Task Decomposition and Coordination</w:t>
      </w:r>
    </w:p>
    <w:p w14:paraId="1DC01EB2">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96" w:afterAutospacing="0" w:line="336" w:lineRule="atLeast"/>
        <w:ind w:left="0" w:right="0" w:firstLine="0"/>
        <w:textAlignment w:val="auto"/>
        <w:outlineLvl w:val="2"/>
        <w:rPr>
          <w:rFonts w:hint="eastAsia" w:eastAsia="宋体"/>
          <w:sz w:val="24"/>
          <w:szCs w:val="24"/>
          <w:lang w:eastAsia="zh-CN"/>
        </w:rPr>
      </w:pPr>
      <w:bookmarkStart w:id="56" w:name="_Toc31435"/>
      <w:r>
        <w:rPr>
          <w:rFonts w:hint="eastAsia" w:ascii="Times New Roman" w:hAnsi="Segoe UI" w:eastAsia="微软雅黑" w:cs="Segoe UI"/>
          <w:b/>
          <w:bCs/>
          <w:caps w:val="0"/>
          <w:color w:val="0F1115"/>
          <w:spacing w:val="0"/>
          <w:kern w:val="0"/>
          <w:sz w:val="24"/>
          <w:szCs w:val="24"/>
          <w:shd w:val="clear" w:fill="FFFFFF"/>
          <w:lang w:val="en-US" w:eastAsia="zh-CN" w:bidi="ar"/>
        </w:rPr>
        <w:t>5.3.2 Representative Research Cases</w:t>
      </w:r>
      <w:bookmarkEnd w:id="56"/>
    </w:p>
    <w:p w14:paraId="0E326E1D">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RoCo: Multiple robots coordinate tasks through natural language communication.</w:t>
      </w:r>
    </w:p>
    <w:p w14:paraId="2CC78DF3">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Swarm-GPT: Using large language models (LLMs)to generate complex formation trajectories for drone swarms.</w:t>
      </w:r>
    </w:p>
    <w:p w14:paraId="1DA73B79">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AutoAgents/MetaGPT: A Multi-Agent Collaboration Framework</w:t>
      </w:r>
    </w:p>
    <w:p w14:paraId="47FF085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57" w:name="_Toc7639"/>
      <w:r>
        <w:rPr>
          <w:rFonts w:hint="eastAsia" w:ascii="Times New Roman" w:hAnsi="Segoe UI" w:eastAsia="微软雅黑" w:cs="Segoe UI"/>
          <w:b/>
          <w:bCs/>
          <w:caps w:val="0"/>
          <w:color w:val="0F1115"/>
          <w:spacing w:val="0"/>
          <w:kern w:val="0"/>
          <w:sz w:val="24"/>
          <w:szCs w:val="24"/>
          <w:shd w:val="clear" w:fill="FFFFFF"/>
          <w:lang w:val="en-US" w:eastAsia="zh-CN" w:bidi="ar"/>
        </w:rPr>
        <w:t>5.3.3 Advantages and Limitations</w:t>
      </w:r>
      <w:bookmarkEnd w:id="57"/>
    </w:p>
    <w:p w14:paraId="48F98550">
      <w:pPr>
        <w:pStyle w:val="13"/>
        <w:keepNext w:val="0"/>
        <w:keepLines w:val="0"/>
        <w:widowControl/>
        <w:suppressLineNumbers w:val="0"/>
        <w:shd w:val="clear" w:fill="FFFFFF"/>
        <w:spacing w:beforeAutospacing="0" w:afterAutospacing="0"/>
        <w:ind w:left="0" w:right="0" w:firstLine="0"/>
        <w:rPr>
          <w:rFonts w:hint="eastAsia" w:ascii="Segoe UI" w:hAnsi="Segoe UI" w:eastAsia="宋体"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Advantages: Powerful task planning capabilities and flexible communication methods</w:t>
      </w:r>
    </w:p>
    <w:p w14:paraId="5DBAD82E">
      <w:pPr>
        <w:pStyle w:val="13"/>
        <w:keepNext w:val="0"/>
        <w:keepLines w:val="0"/>
        <w:widowControl/>
        <w:suppressLineNumbers w:val="0"/>
        <w:shd w:val="clear" w:fill="FFFFFF"/>
        <w:spacing w:beforeAutospacing="0" w:afterAutospacing="0"/>
        <w:ind w:left="0" w:right="0" w:firstLine="0"/>
        <w:rPr>
          <w:rFonts w:hint="eastAsia" w:ascii="Times New Roman" w:hAnsi="Segoe UI" w:eastAsia="微软雅黑"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Limitations: Real-time performance issues, centralized deployment risks, and lack of theoretical optimality guarantees</w:t>
      </w:r>
    </w:p>
    <w:p w14:paraId="2F5EF371">
      <w:pPr>
        <w:keepNext w:val="0"/>
        <w:keepLines w:val="0"/>
        <w:widowControl/>
        <w:suppressLineNumbers w:val="0"/>
        <w:spacing w:before="0" w:beforeAutospacing="1" w:after="0" w:afterAutospacing="1"/>
        <w:jc w:val="left"/>
        <w:outlineLvl w:val="9"/>
        <w:rPr>
          <w:rFonts w:hint="default" w:ascii="Times New Roman" w:hAnsi="Times New Roman" w:eastAsia="宋体" w:cs="Times New Roman"/>
          <w:b/>
          <w:bCs/>
          <w:kern w:val="0"/>
          <w:sz w:val="24"/>
          <w:szCs w:val="24"/>
          <w:lang w:val="en-US" w:eastAsia="zh-CN" w:bidi="ar"/>
        </w:rPr>
      </w:pPr>
    </w:p>
    <w:p w14:paraId="57DDB374">
      <w:pPr>
        <w:keepNext w:val="0"/>
        <w:keepLines w:val="0"/>
        <w:widowControl/>
        <w:suppressLineNumbers w:val="0"/>
        <w:spacing w:before="0" w:beforeAutospacing="1" w:after="0" w:afterAutospacing="1"/>
        <w:jc w:val="left"/>
        <w:outlineLvl w:val="9"/>
        <w:rPr>
          <w:rFonts w:hint="default" w:ascii="Times New Roman" w:hAnsi="Times New Roman" w:eastAsia="宋体" w:cs="Times New Roman"/>
          <w:b/>
          <w:bCs/>
          <w:kern w:val="0"/>
          <w:sz w:val="24"/>
          <w:szCs w:val="24"/>
          <w:lang w:val="en-US" w:eastAsia="zh-CN" w:bidi="ar"/>
        </w:rPr>
      </w:pPr>
    </w:p>
    <w:p w14:paraId="1C8F141A">
      <w:pPr>
        <w:keepNext w:val="0"/>
        <w:keepLines w:val="0"/>
        <w:widowControl/>
        <w:suppressLineNumbers w:val="0"/>
        <w:spacing w:before="0" w:beforeAutospacing="1" w:after="0" w:afterAutospacing="1"/>
        <w:jc w:val="left"/>
        <w:outlineLvl w:val="9"/>
        <w:rPr>
          <w:rFonts w:hint="default" w:ascii="Times New Roman" w:hAnsi="Times New Roman" w:eastAsia="宋体" w:cs="Times New Roman"/>
          <w:b/>
          <w:bCs/>
          <w:kern w:val="0"/>
          <w:sz w:val="24"/>
          <w:szCs w:val="24"/>
          <w:lang w:val="en-US" w:eastAsia="zh-CN" w:bidi="ar"/>
        </w:rPr>
      </w:pPr>
    </w:p>
    <w:p w14:paraId="5B8642C2">
      <w:pPr>
        <w:keepNext w:val="0"/>
        <w:keepLines w:val="0"/>
        <w:widowControl/>
        <w:suppressLineNumbers w:val="0"/>
        <w:spacing w:before="0" w:beforeAutospacing="1" w:after="0" w:afterAutospacing="1"/>
        <w:jc w:val="left"/>
        <w:outlineLvl w:val="9"/>
        <w:rPr>
          <w:rFonts w:hint="default" w:ascii="Times New Roman" w:hAnsi="Times New Roman" w:eastAsia="宋体" w:cs="Times New Roman"/>
          <w:b/>
          <w:bCs/>
          <w:kern w:val="0"/>
          <w:sz w:val="24"/>
          <w:szCs w:val="24"/>
          <w:lang w:val="en-US" w:eastAsia="zh-CN" w:bidi="ar"/>
        </w:rPr>
      </w:pPr>
    </w:p>
    <w:p w14:paraId="46594793">
      <w:pPr>
        <w:keepNext w:val="0"/>
        <w:keepLines w:val="0"/>
        <w:widowControl/>
        <w:suppressLineNumbers w:val="0"/>
        <w:spacing w:before="0" w:beforeAutospacing="1" w:after="0" w:afterAutospacing="1"/>
        <w:jc w:val="left"/>
        <w:outlineLvl w:val="9"/>
        <w:rPr>
          <w:rFonts w:hint="default" w:ascii="Times New Roman" w:hAnsi="Times New Roman" w:eastAsia="宋体" w:cs="Times New Roman"/>
          <w:b/>
          <w:bCs/>
          <w:kern w:val="0"/>
          <w:sz w:val="24"/>
          <w:szCs w:val="24"/>
          <w:lang w:val="en-US" w:eastAsia="zh-CN" w:bidi="ar"/>
        </w:rPr>
      </w:pPr>
    </w:p>
    <w:p w14:paraId="1EAECB16">
      <w:pPr>
        <w:pStyle w:val="4"/>
        <w:keepNext w:val="0"/>
        <w:keepLines w:val="0"/>
        <w:widowControl/>
        <w:suppressLineNumbers w:val="0"/>
        <w:outlineLvl w:val="9"/>
        <w:rPr>
          <w:rFonts w:hint="default" w:ascii="Times New Roman" w:hAnsi="Times New Roman" w:cs="Times New Roman"/>
          <w:sz w:val="24"/>
          <w:szCs w:val="24"/>
        </w:rPr>
      </w:pPr>
      <w:bookmarkStart w:id="58" w:name="_Toc30668"/>
      <w:r>
        <w:rPr>
          <w:rFonts w:hint="default" w:ascii="Times New Roman" w:hAnsi="Times New Roman" w:cs="Times New Roman"/>
          <w:sz w:val="24"/>
          <w:szCs w:val="24"/>
        </w:rPr>
        <w:t xml:space="preserve">Table </w:t>
      </w:r>
      <w:r>
        <w:rPr>
          <w:rFonts w:hint="eastAsia" w:ascii="Times New Roman" w:hAnsi="Times New Roman" w:cs="Times New Roman"/>
          <w:sz w:val="24"/>
          <w:szCs w:val="24"/>
          <w:lang w:val="en-US" w:eastAsia="zh-CN"/>
        </w:rPr>
        <w:t>IV</w:t>
      </w: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1</w:t>
      </w:r>
      <w:r>
        <w:rPr>
          <w:rFonts w:hint="default" w:ascii="Times New Roman" w:hAnsi="Times New Roman" w:cs="Times New Roman"/>
          <w:sz w:val="24"/>
          <w:szCs w:val="24"/>
        </w:rPr>
        <w:t>. Experimental Control Groups</w:t>
      </w:r>
      <w:bookmarkEnd w:id="58"/>
    </w:p>
    <w:tbl>
      <w:tblPr>
        <w:tblW w:w="5017"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6"/>
        <w:gridCol w:w="3283"/>
        <w:gridCol w:w="4396"/>
      </w:tblGrid>
      <w:tr w14:paraId="48F28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378" w:type="pct"/>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5A795517">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default" w:ascii="Times New Roman" w:hAnsi="Times New Roman" w:eastAsia="宋体" w:cs="Times New Roman"/>
                <w:b/>
                <w:bCs/>
                <w:kern w:val="0"/>
                <w:sz w:val="24"/>
                <w:szCs w:val="24"/>
                <w:lang w:val="en-US" w:eastAsia="zh-CN" w:bidi="ar"/>
              </w:rPr>
              <w:t>Group</w:t>
            </w:r>
          </w:p>
        </w:tc>
        <w:tc>
          <w:tcPr>
            <w:tcW w:w="1950" w:type="pct"/>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15C59E50">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default" w:ascii="Times New Roman" w:hAnsi="Times New Roman" w:eastAsia="宋体" w:cs="Times New Roman"/>
                <w:b/>
                <w:bCs/>
                <w:kern w:val="0"/>
                <w:sz w:val="24"/>
                <w:szCs w:val="24"/>
                <w:lang w:val="en-US" w:eastAsia="zh-CN" w:bidi="ar"/>
              </w:rPr>
              <w:t>Description</w:t>
            </w:r>
          </w:p>
        </w:tc>
        <w:tc>
          <w:tcPr>
            <w:tcW w:w="2600" w:type="pct"/>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73DECBD5">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default" w:ascii="Times New Roman" w:hAnsi="Times New Roman" w:eastAsia="宋体" w:cs="Times New Roman"/>
                <w:b/>
                <w:bCs/>
                <w:kern w:val="0"/>
                <w:sz w:val="24"/>
                <w:szCs w:val="24"/>
                <w:lang w:val="en-US" w:eastAsia="zh-CN" w:bidi="ar"/>
              </w:rPr>
              <w:t>Comparison Purpose</w:t>
            </w:r>
          </w:p>
        </w:tc>
      </w:tr>
      <w:tr w14:paraId="66837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378" w:type="pct"/>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5A2F5F10">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A</w:t>
            </w:r>
          </w:p>
        </w:tc>
        <w:tc>
          <w:tcPr>
            <w:tcW w:w="1950" w:type="pct"/>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1544DDA9">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Traditional Single-Agent System</w:t>
            </w:r>
          </w:p>
        </w:tc>
        <w:tc>
          <w:tcPr>
            <w:tcW w:w="2600" w:type="pct"/>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296E8CF5">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Compare collaboration efficiency</w:t>
            </w:r>
          </w:p>
        </w:tc>
      </w:tr>
      <w:tr w14:paraId="7DBBB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378" w:type="pct"/>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0FE3B676">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B</w:t>
            </w:r>
          </w:p>
        </w:tc>
        <w:tc>
          <w:tcPr>
            <w:tcW w:w="1950" w:type="pct"/>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10ACB983">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Pure Distributed Control System</w:t>
            </w:r>
          </w:p>
        </w:tc>
        <w:tc>
          <w:tcPr>
            <w:tcW w:w="2600" w:type="pct"/>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4B2A79C5">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Evaluate impact of semantic communication</w:t>
            </w:r>
          </w:p>
        </w:tc>
      </w:tr>
      <w:tr w14:paraId="6583C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378" w:type="pct"/>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5E31E5A8">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C</w:t>
            </w:r>
          </w:p>
        </w:tc>
        <w:tc>
          <w:tcPr>
            <w:tcW w:w="1950" w:type="pct"/>
            <w:tcBorders>
              <w:top w:val="single" w:color="auto" w:sz="4" w:space="0"/>
              <w:left w:val="single" w:color="auto" w:sz="4" w:space="0"/>
              <w:bottom w:val="nil"/>
              <w:right w:val="nil"/>
            </w:tcBorders>
            <w:shd w:val="clear"/>
            <w:noWrap w:val="0"/>
            <w:tcMar>
              <w:top w:w="-1" w:type="dxa"/>
              <w:left w:w="-1" w:type="dxa"/>
              <w:bottom w:w="-1" w:type="dxa"/>
              <w:right w:w="-1" w:type="dxa"/>
            </w:tcMar>
            <w:vAlign w:val="center"/>
          </w:tcPr>
          <w:p w14:paraId="1F0488BE">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Centralized Large-Model Control System</w:t>
            </w:r>
          </w:p>
        </w:tc>
        <w:tc>
          <w:tcPr>
            <w:tcW w:w="2600" w:type="pct"/>
            <w:tcBorders>
              <w:top w:val="single" w:color="auto" w:sz="4" w:space="0"/>
              <w:left w:val="single" w:color="auto" w:sz="4" w:space="0"/>
              <w:bottom w:val="nil"/>
              <w:right w:val="single" w:color="auto" w:sz="4" w:space="0"/>
            </w:tcBorders>
            <w:shd w:val="clear"/>
            <w:noWrap w:val="0"/>
            <w:tcMar>
              <w:top w:w="-1" w:type="dxa"/>
              <w:left w:w="-1" w:type="dxa"/>
              <w:bottom w:w="-1" w:type="dxa"/>
              <w:right w:w="-1" w:type="dxa"/>
            </w:tcMar>
            <w:vAlign w:val="center"/>
          </w:tcPr>
          <w:p w14:paraId="47F625D7">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Compare hybrid architecture with centralized approach</w:t>
            </w:r>
          </w:p>
        </w:tc>
      </w:tr>
      <w:tr w14:paraId="446FC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CellSpacing w:w="15" w:type="dxa"/>
          <w:jc w:val="center"/>
        </w:trPr>
        <w:tc>
          <w:tcPr>
            <w:tcW w:w="378" w:type="pct"/>
            <w:tcBorders>
              <w:top w:val="single" w:color="auto" w:sz="4" w:space="0"/>
              <w:left w:val="single" w:color="auto" w:sz="4" w:space="0"/>
              <w:bottom w:val="single" w:color="auto" w:sz="4" w:space="0"/>
              <w:right w:val="nil"/>
            </w:tcBorders>
            <w:shd w:val="clear"/>
            <w:noWrap w:val="0"/>
            <w:tcMar>
              <w:top w:w="-1" w:type="dxa"/>
              <w:left w:w="-1" w:type="dxa"/>
              <w:bottom w:w="-1" w:type="dxa"/>
              <w:right w:w="-1" w:type="dxa"/>
            </w:tcMar>
            <w:vAlign w:val="center"/>
          </w:tcPr>
          <w:p w14:paraId="69A4C48F">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D</w:t>
            </w:r>
          </w:p>
        </w:tc>
        <w:tc>
          <w:tcPr>
            <w:tcW w:w="1950" w:type="pct"/>
            <w:tcBorders>
              <w:top w:val="single" w:color="auto" w:sz="4" w:space="0"/>
              <w:left w:val="single" w:color="auto" w:sz="4" w:space="0"/>
              <w:bottom w:val="single" w:color="auto" w:sz="4" w:space="0"/>
              <w:right w:val="nil"/>
            </w:tcBorders>
            <w:shd w:val="clear"/>
            <w:noWrap w:val="0"/>
            <w:tcMar>
              <w:top w:w="-1" w:type="dxa"/>
              <w:left w:w="-1" w:type="dxa"/>
              <w:bottom w:w="-1" w:type="dxa"/>
              <w:right w:w="-1" w:type="dxa"/>
            </w:tcMar>
            <w:vAlign w:val="center"/>
          </w:tcPr>
          <w:p w14:paraId="43C1B946">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Centralized Log System (No Blockchain)</w:t>
            </w:r>
          </w:p>
        </w:tc>
        <w:tc>
          <w:tcPr>
            <w:tcW w:w="2600" w:type="pct"/>
            <w:tcBorders>
              <w:top w:val="single" w:color="auto" w:sz="4" w:space="0"/>
              <w:left w:val="single" w:color="auto" w:sz="4" w:space="0"/>
              <w:bottom w:val="single" w:color="auto" w:sz="4" w:space="0"/>
              <w:right w:val="single" w:color="auto" w:sz="4" w:space="0"/>
            </w:tcBorders>
            <w:shd w:val="clear"/>
            <w:noWrap w:val="0"/>
            <w:tcMar>
              <w:top w:w="-1" w:type="dxa"/>
              <w:left w:w="-1" w:type="dxa"/>
              <w:bottom w:w="-1" w:type="dxa"/>
              <w:right w:w="-1" w:type="dxa"/>
            </w:tcMar>
            <w:vAlign w:val="center"/>
          </w:tcPr>
          <w:p w14:paraId="034A8870">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kern w:val="0"/>
                <w:sz w:val="24"/>
                <w:szCs w:val="24"/>
                <w:lang w:val="en-US" w:eastAsia="zh-CN" w:bidi="ar"/>
              </w:rPr>
              <w:t>Compare TPS, latency, finality, and security</w:t>
            </w:r>
          </w:p>
        </w:tc>
      </w:tr>
    </w:tbl>
    <w:p w14:paraId="7B957038">
      <w:pPr>
        <w:pStyle w:val="13"/>
        <w:keepNext w:val="0"/>
        <w:keepLines w:val="0"/>
        <w:widowControl/>
        <w:suppressLineNumbers w:val="0"/>
        <w:shd w:val="clear" w:fill="FFFFFF"/>
        <w:spacing w:beforeAutospacing="0" w:afterAutospacing="0"/>
        <w:ind w:left="0" w:right="0" w:firstLine="0"/>
        <w:rPr>
          <w:rFonts w:hint="eastAsia" w:ascii="Times New Roman" w:hAnsi="Segoe UI" w:eastAsia="微软雅黑" w:cs="Segoe UI"/>
          <w:i w:val="0"/>
          <w:iCs w:val="0"/>
          <w:caps w:val="0"/>
          <w:color w:val="0F1115"/>
          <w:spacing w:val="0"/>
          <w:sz w:val="21"/>
          <w:szCs w:val="21"/>
          <w:shd w:val="clear" w:fill="FFFFFF"/>
          <w:lang w:eastAsia="zh-CN"/>
        </w:rPr>
      </w:pPr>
    </w:p>
    <w:p w14:paraId="3EE406A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59" w:name="_Toc22287"/>
      <w:r>
        <w:rPr>
          <w:rFonts w:hint="eastAsia" w:ascii="Times New Roman" w:hAnsi="Segoe UI" w:eastAsia="微软雅黑" w:cs="Segoe UI"/>
          <w:b/>
          <w:bCs/>
          <w:caps w:val="0"/>
          <w:color w:val="0F1115"/>
          <w:spacing w:val="0"/>
          <w:kern w:val="0"/>
          <w:sz w:val="24"/>
          <w:szCs w:val="24"/>
          <w:shd w:val="clear" w:fill="FFFFFF"/>
          <w:lang w:val="en-US" w:eastAsia="zh-CN" w:bidi="ar"/>
        </w:rPr>
        <w:t>5.4 Research Group 3: Classic Theories of Distributed Control and Collective Intelligence</w:t>
      </w:r>
      <w:bookmarkEnd w:id="59"/>
    </w:p>
    <w:p w14:paraId="0BC3760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96" w:afterAutospacing="0" w:line="336" w:lineRule="atLeast"/>
        <w:ind w:left="0" w:right="0" w:firstLine="0"/>
        <w:textAlignment w:val="auto"/>
        <w:outlineLvl w:val="2"/>
        <w:rPr>
          <w:rFonts w:hint="eastAsia" w:eastAsia="宋体"/>
          <w:sz w:val="24"/>
          <w:szCs w:val="24"/>
          <w:lang w:eastAsia="zh-CN"/>
        </w:rPr>
      </w:pPr>
      <w:bookmarkStart w:id="60" w:name="_Toc3735"/>
      <w:r>
        <w:rPr>
          <w:rFonts w:hint="eastAsia" w:ascii="Times New Roman" w:hAnsi="Segoe UI" w:eastAsia="微软雅黑" w:cs="Segoe UI"/>
          <w:b/>
          <w:bCs/>
          <w:caps w:val="0"/>
          <w:color w:val="0F1115"/>
          <w:spacing w:val="0"/>
          <w:kern w:val="0"/>
          <w:sz w:val="24"/>
          <w:szCs w:val="24"/>
          <w:shd w:val="clear" w:fill="FFFFFF"/>
          <w:lang w:val="en-US" w:eastAsia="zh-CN" w:bidi="ar"/>
        </w:rPr>
        <w:t>5.4.1 Common Themes and Characteristics</w:t>
      </w:r>
      <w:bookmarkEnd w:id="60"/>
    </w:p>
    <w:p w14:paraId="797DC11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mathematical modeling</w:t>
      </w:r>
    </w:p>
    <w:p w14:paraId="3F66AC01">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distributed algorithm</w:t>
      </w:r>
    </w:p>
    <w:p w14:paraId="2196BCCF">
      <w:pPr>
        <w:pStyle w:val="13"/>
        <w:keepNext w:val="0"/>
        <w:keepLines w:val="0"/>
        <w:widowControl/>
        <w:suppressLineNumbers w:val="0"/>
        <w:spacing w:before="0" w:beforeAutospacing="0" w:after="0" w:afterAutospacing="0"/>
        <w:ind w:left="0" w:right="0"/>
        <w:rPr>
          <w:rFonts w:hint="eastAsia" w:ascii="Times New Roman" w:hAnsi="Segoe UI" w:eastAsia="微软雅黑" w:cs="Segoe UI"/>
          <w:b/>
          <w:bCs/>
          <w:caps w:val="0"/>
          <w:color w:val="0F1115"/>
          <w:spacing w:val="0"/>
          <w:kern w:val="0"/>
          <w:sz w:val="21"/>
          <w:szCs w:val="21"/>
          <w:shd w:val="clear" w:fill="FFFFFF"/>
          <w:lang w:val="en-US" w:eastAsia="zh-CN" w:bidi="ar"/>
        </w:rPr>
      </w:pPr>
      <w:r>
        <w:rPr>
          <w:rFonts w:hint="eastAsia" w:ascii="Times New Roman" w:hAnsi="Segoe UI" w:eastAsia="微软雅黑" w:cs="Segoe UI"/>
          <w:i w:val="0"/>
          <w:iCs w:val="0"/>
          <w:caps w:val="0"/>
          <w:color w:val="0F1115"/>
          <w:spacing w:val="0"/>
          <w:sz w:val="21"/>
          <w:szCs w:val="21"/>
          <w:shd w:val="clear" w:fill="FFFFFF"/>
          <w:lang w:eastAsia="zh-CN"/>
        </w:rPr>
        <w:t>High real-time performance and robustness</w:t>
      </w:r>
    </w:p>
    <w:p w14:paraId="7D0C7C0B">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96" w:afterAutospacing="0" w:line="336" w:lineRule="atLeast"/>
        <w:ind w:left="0" w:right="0" w:firstLine="0"/>
        <w:textAlignment w:val="auto"/>
        <w:outlineLvl w:val="2"/>
        <w:rPr>
          <w:rFonts w:hint="eastAsia" w:eastAsia="宋体"/>
          <w:sz w:val="24"/>
          <w:szCs w:val="24"/>
          <w:lang w:eastAsia="zh-CN"/>
        </w:rPr>
      </w:pPr>
      <w:bookmarkStart w:id="61" w:name="_Toc20986"/>
      <w:r>
        <w:rPr>
          <w:rFonts w:hint="eastAsia" w:ascii="Times New Roman" w:hAnsi="Segoe UI" w:eastAsia="微软雅黑" w:cs="Segoe UI"/>
          <w:b/>
          <w:bCs/>
          <w:caps w:val="0"/>
          <w:color w:val="0F1115"/>
          <w:spacing w:val="0"/>
          <w:kern w:val="0"/>
          <w:sz w:val="24"/>
          <w:szCs w:val="24"/>
          <w:shd w:val="clear" w:fill="FFFFFF"/>
          <w:lang w:val="en-US" w:eastAsia="zh-CN" w:bidi="ar"/>
        </w:rPr>
        <w:t>5.4.2 Representative Methods</w:t>
      </w:r>
      <w:bookmarkEnd w:id="61"/>
    </w:p>
    <w:p w14:paraId="2D9FA602">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Consensus Algorithm</w:t>
      </w:r>
    </w:p>
    <w:p w14:paraId="181A24C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Market Mechanisms/Auction Algorithms</w:t>
      </w:r>
    </w:p>
    <w:p w14:paraId="4B06BFE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Cooperative Model Predictive Control (CMPC)</w:t>
      </w:r>
    </w:p>
    <w:p w14:paraId="3DFFDF0C">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62" w:name="_Toc19471"/>
      <w:r>
        <w:rPr>
          <w:rFonts w:hint="eastAsia" w:ascii="Times New Roman" w:hAnsi="Segoe UI" w:eastAsia="微软雅黑" w:cs="Segoe UI"/>
          <w:b/>
          <w:bCs/>
          <w:caps w:val="0"/>
          <w:color w:val="0F1115"/>
          <w:spacing w:val="0"/>
          <w:kern w:val="0"/>
          <w:sz w:val="24"/>
          <w:szCs w:val="24"/>
          <w:shd w:val="clear" w:fill="FFFFFF"/>
          <w:lang w:val="en-US" w:eastAsia="zh-CN" w:bidi="ar"/>
        </w:rPr>
        <w:t>5.4.3 Advantages and Limitations</w:t>
      </w:r>
      <w:bookmarkEnd w:id="62"/>
    </w:p>
    <w:p w14:paraId="30B840C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Advantages: Comprehensive theoretical framework, high real-time efficiency, and excellent robustness.</w:t>
      </w:r>
    </w:p>
    <w:p w14:paraId="4BAB447A">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Limitations: Inability to comprehend complex semantics, lack of common-sense reasoning, and low adaptability.</w:t>
      </w:r>
    </w:p>
    <w:p w14:paraId="2716FE2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63" w:name="_Toc19073"/>
      <w:r>
        <w:rPr>
          <w:rFonts w:hint="eastAsia" w:ascii="Times New Roman" w:hAnsi="Segoe UI" w:eastAsia="微软雅黑" w:cs="Segoe UI"/>
          <w:b/>
          <w:bCs/>
          <w:caps w:val="0"/>
          <w:color w:val="0F1115"/>
          <w:spacing w:val="0"/>
          <w:kern w:val="0"/>
          <w:sz w:val="24"/>
          <w:szCs w:val="24"/>
          <w:shd w:val="clear" w:fill="FFFFFF"/>
          <w:lang w:val="en-US" w:eastAsia="zh-CN" w:bidi="ar"/>
        </w:rPr>
        <w:t>5.5 Summary of Research Trends and Common Limitations</w:t>
      </w:r>
      <w:bookmarkEnd w:id="63"/>
    </w:p>
    <w:p w14:paraId="3DB117EA">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64" w:name="_Toc7369"/>
      <w:r>
        <w:rPr>
          <w:rFonts w:hint="eastAsia" w:ascii="Times New Roman" w:hAnsi="Segoe UI" w:eastAsia="微软雅黑" w:cs="Segoe UI"/>
          <w:b/>
          <w:bCs/>
          <w:caps w:val="0"/>
          <w:color w:val="0F1115"/>
          <w:spacing w:val="0"/>
          <w:kern w:val="0"/>
          <w:sz w:val="24"/>
          <w:szCs w:val="24"/>
          <w:shd w:val="clear" w:fill="FFFFFF"/>
          <w:lang w:val="en-US" w:eastAsia="zh-CN" w:bidi="ar"/>
        </w:rPr>
        <w:t>5.5.1 Overall Research Trends</w:t>
      </w:r>
      <w:bookmarkEnd w:id="64"/>
    </w:p>
    <w:p w14:paraId="300517C3">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The evolution and integration progress from "single agent to multi-agent,"  "traditional control to large model foundations," and "centralized to distributed architectures."</w:t>
      </w:r>
    </w:p>
    <w:p w14:paraId="1611A4BC">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96" w:afterAutospacing="0" w:line="336" w:lineRule="atLeast"/>
        <w:ind w:left="0" w:right="0" w:firstLine="0"/>
        <w:textAlignment w:val="auto"/>
        <w:outlineLvl w:val="2"/>
        <w:rPr>
          <w:rFonts w:hint="eastAsia" w:eastAsia="宋体"/>
          <w:sz w:val="24"/>
          <w:szCs w:val="24"/>
          <w:lang w:eastAsia="zh-CN"/>
        </w:rPr>
      </w:pPr>
      <w:bookmarkStart w:id="65" w:name="_Toc16907"/>
      <w:r>
        <w:rPr>
          <w:rFonts w:hint="eastAsia" w:ascii="Times New Roman" w:hAnsi="Segoe UI" w:eastAsia="微软雅黑" w:cs="Segoe UI"/>
          <w:b/>
          <w:bCs/>
          <w:caps w:val="0"/>
          <w:color w:val="0F1115"/>
          <w:spacing w:val="0"/>
          <w:kern w:val="0"/>
          <w:sz w:val="24"/>
          <w:szCs w:val="24"/>
          <w:shd w:val="clear" w:fill="FFFFFF"/>
          <w:lang w:val="en-US" w:eastAsia="zh-CN" w:bidi="ar"/>
        </w:rPr>
        <w:t>5.5.2 Main Limitations of Existing Research</w:t>
      </w:r>
      <w:bookmarkEnd w:id="65"/>
    </w:p>
    <w:p w14:paraId="49AFDB3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The gap between "intelligence" and "control"</w:t>
      </w:r>
    </w:p>
    <w:p w14:paraId="702BC998">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Scalability and real-time performance bottlenecks</w:t>
      </w:r>
    </w:p>
    <w:p w14:paraId="2E89435D">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Insufficient consideration has been given to actual physical constraints.</w:t>
      </w:r>
    </w:p>
    <w:p w14:paraId="760FFD1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The gap between theory and practice</w:t>
      </w:r>
    </w:p>
    <w:p w14:paraId="3D587DE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Challenges of Data Privacy and Distributed Learning</w:t>
      </w:r>
    </w:p>
    <w:p w14:paraId="44E79DA6">
      <w:pPr>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leftChars="0" w:right="0" w:rightChars="0" w:firstLine="0" w:firstLineChars="0"/>
        <w:jc w:val="left"/>
        <w:textAlignment w:val="auto"/>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38B858D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66" w:name="_Toc12070"/>
      <w:r>
        <w:rPr>
          <w:rFonts w:hint="eastAsia" w:ascii="Times New Roman" w:hAnsi="Segoe UI" w:eastAsia="微软雅黑" w:cs="Segoe UI"/>
          <w:b/>
          <w:bCs/>
          <w:caps w:val="0"/>
          <w:color w:val="0F1115"/>
          <w:spacing w:val="0"/>
          <w:kern w:val="0"/>
          <w:sz w:val="24"/>
          <w:szCs w:val="24"/>
          <w:shd w:val="clear" w:fill="FFFFFF"/>
          <w:lang w:val="en-US" w:eastAsia="zh-CN" w:bidi="ar"/>
        </w:rPr>
        <w:t>5.6 Differentiation and Contributions of This Study</w:t>
      </w:r>
      <w:bookmarkEnd w:id="66"/>
    </w:p>
    <w:p w14:paraId="46ADDA4C">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67" w:name="_Toc32163"/>
      <w:r>
        <w:rPr>
          <w:rFonts w:hint="eastAsia" w:ascii="Times New Roman" w:hAnsi="Segoe UI" w:eastAsia="微软雅黑" w:cs="Segoe UI"/>
          <w:b/>
          <w:bCs/>
          <w:caps w:val="0"/>
          <w:color w:val="0F1115"/>
          <w:spacing w:val="0"/>
          <w:kern w:val="0"/>
          <w:sz w:val="24"/>
          <w:szCs w:val="24"/>
          <w:shd w:val="clear" w:fill="FFFFFF"/>
          <w:lang w:val="en-US" w:eastAsia="zh-CN" w:bidi="ar"/>
        </w:rPr>
        <w:t>5.6.1 Overcoming Limitations of Existing Research</w:t>
      </w:r>
      <w:bookmarkEnd w:id="67"/>
    </w:p>
    <w:p w14:paraId="09B13866">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This study aims to achieve a deep integration of "high-level intelligence" and "low-level control," enhancing the system's real-time performance, scalability, and distributed robustness in practical physical environments.</w:t>
      </w:r>
    </w:p>
    <w:p w14:paraId="0A5BFEB0">
      <w:pPr>
        <w:pStyle w:val="5"/>
        <w:keepNext w:val="0"/>
        <w:keepLines w:val="0"/>
        <w:widowControl/>
        <w:suppressLineNumbers w:val="0"/>
        <w:shd w:val="clear" w:fill="FFFFFF"/>
        <w:spacing w:before="192" w:beforeAutospacing="0" w:after="96" w:afterAutospacing="0" w:line="336" w:lineRule="atLeast"/>
        <w:ind w:left="0" w:leftChars="0" w:right="0" w:rightChars="0" w:firstLine="0" w:firstLineChars="0"/>
        <w:outlineLvl w:val="2"/>
        <w:rPr>
          <w:rFonts w:hint="eastAsia" w:eastAsia="宋体"/>
          <w:sz w:val="24"/>
          <w:szCs w:val="24"/>
          <w:lang w:eastAsia="zh-CN"/>
        </w:rPr>
      </w:pPr>
      <w:bookmarkStart w:id="68" w:name="_Toc2928"/>
      <w:r>
        <w:rPr>
          <w:rFonts w:hint="eastAsia" w:ascii="Times New Roman" w:hAnsi="Segoe UI" w:eastAsia="微软雅黑" w:cs="Segoe UI"/>
          <w:b/>
          <w:bCs/>
          <w:caps w:val="0"/>
          <w:color w:val="0F1115"/>
          <w:spacing w:val="0"/>
          <w:kern w:val="0"/>
          <w:sz w:val="24"/>
          <w:szCs w:val="24"/>
          <w:shd w:val="clear" w:fill="FFFFFF"/>
          <w:lang w:val="en-US" w:eastAsia="zh-CN" w:bidi="ar"/>
        </w:rPr>
        <w:t>5.6.2 Three Key Characteristics of This Study</w:t>
      </w:r>
      <w:bookmarkEnd w:id="68"/>
    </w:p>
    <w:p w14:paraId="1355F42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Hybrid Collaboration Architecture ("Global Planning + Local Execution")</w:t>
      </w:r>
    </w:p>
    <w:p w14:paraId="37A317F3">
      <w:pPr>
        <w:pStyle w:val="13"/>
        <w:keepNext w:val="0"/>
        <w:keepLines w:val="0"/>
        <w:widowControl/>
        <w:suppressLineNumbers w:val="0"/>
        <w:spacing w:before="0" w:beforeAutospacing="0" w:after="0" w:afterAutospacing="0"/>
        <w:ind w:left="0" w:right="0"/>
        <w:rPr>
          <w:rFonts w:hint="eastAsia" w:eastAsia="宋体"/>
          <w:b w:val="0"/>
          <w:bCs w:val="0"/>
          <w:sz w:val="21"/>
          <w:szCs w:val="21"/>
          <w:lang w:eastAsia="zh-CN"/>
        </w:rPr>
      </w:pPr>
      <w:r>
        <w:rPr>
          <w:rFonts w:hint="eastAsia" w:ascii="Times New Roman" w:hAnsi="Segoe UI" w:eastAsia="微软雅黑" w:cs="Segoe UI"/>
          <w:b w:val="0"/>
          <w:bCs w:val="0"/>
          <w:i w:val="0"/>
          <w:iCs w:val="0"/>
          <w:caps w:val="0"/>
          <w:color w:val="0F1115"/>
          <w:spacing w:val="0"/>
          <w:sz w:val="21"/>
          <w:szCs w:val="21"/>
          <w:shd w:val="clear" w:fill="FFFFFF"/>
          <w:lang w:eastAsia="zh-CN"/>
        </w:rPr>
        <w:t>2. Integration of Semantic Communication and Digital Protocols</w:t>
      </w:r>
    </w:p>
    <w:p w14:paraId="074D3E21">
      <w:pPr>
        <w:pStyle w:val="13"/>
        <w:keepNext w:val="0"/>
        <w:keepLines w:val="0"/>
        <w:widowControl/>
        <w:suppressLineNumbers w:val="0"/>
        <w:spacing w:before="0" w:beforeAutospacing="0" w:after="0" w:afterAutospacing="0"/>
        <w:ind w:left="0" w:right="0"/>
        <w:rPr>
          <w:rFonts w:hint="eastAsia" w:eastAsia="宋体"/>
          <w:b w:val="0"/>
          <w:bCs w:val="0"/>
          <w:sz w:val="21"/>
          <w:szCs w:val="21"/>
          <w:lang w:eastAsia="zh-CN"/>
        </w:rPr>
      </w:pPr>
      <w:r>
        <w:rPr>
          <w:rFonts w:hint="eastAsia" w:ascii="Times New Roman" w:hAnsi="Segoe UI" w:eastAsia="微软雅黑" w:cs="Segoe UI"/>
          <w:b w:val="0"/>
          <w:bCs w:val="0"/>
          <w:i w:val="0"/>
          <w:iCs w:val="0"/>
          <w:caps w:val="0"/>
          <w:color w:val="0F1115"/>
          <w:spacing w:val="0"/>
          <w:sz w:val="21"/>
          <w:szCs w:val="21"/>
          <w:shd w:val="clear" w:fill="FFFFFF"/>
          <w:lang w:eastAsia="zh-CN"/>
        </w:rPr>
        <w:t>3. Closed-loop optimization of perception-control systems tailored for real-world physical environments</w:t>
      </w:r>
    </w:p>
    <w:p w14:paraId="5D813FD4">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96" w:afterAutospacing="0" w:line="336" w:lineRule="atLeast"/>
        <w:ind w:left="0" w:right="0" w:firstLine="0"/>
        <w:textAlignment w:val="auto"/>
        <w:outlineLvl w:val="2"/>
        <w:rPr>
          <w:rFonts w:hint="eastAsia" w:eastAsia="宋体"/>
          <w:sz w:val="24"/>
          <w:szCs w:val="24"/>
          <w:lang w:eastAsia="zh-CN"/>
        </w:rPr>
      </w:pPr>
      <w:bookmarkStart w:id="69" w:name="_Toc1582"/>
      <w:r>
        <w:rPr>
          <w:rFonts w:hint="eastAsia" w:ascii="Times New Roman" w:hAnsi="Segoe UI" w:eastAsia="微软雅黑" w:cs="Segoe UI"/>
          <w:b/>
          <w:bCs/>
          <w:caps w:val="0"/>
          <w:color w:val="0F1115"/>
          <w:spacing w:val="0"/>
          <w:kern w:val="0"/>
          <w:sz w:val="24"/>
          <w:szCs w:val="24"/>
          <w:shd w:val="clear" w:fill="FFFFFF"/>
          <w:lang w:val="en-US" w:eastAsia="zh-CN" w:bidi="ar"/>
        </w:rPr>
        <w:t>5.6.3 The Academic Contributions of This Study</w:t>
      </w:r>
      <w:bookmarkEnd w:id="69"/>
    </w:p>
    <w:p w14:paraId="17655C7A">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Theoretical contribution: Proposing a hybrid distributed intelligent collaboration framework that integrates large-scale model reasoning capabilities with classical control theory.</w:t>
      </w:r>
    </w:p>
    <w:p w14:paraId="15195751">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Methodological contribution: Development of a communication protocol based on the fusion of semantic and digital signals</w:t>
      </w:r>
      <w:r>
        <w:rPr>
          <w:rFonts w:hint="eastAsia" w:hAnsi="Segoe UI" w:eastAsia="微软雅黑" w:cs="Segoe UI"/>
          <w:i w:val="0"/>
          <w:iCs w:val="0"/>
          <w:caps w:val="0"/>
          <w:color w:val="0F1115"/>
          <w:spacing w:val="0"/>
          <w:sz w:val="21"/>
          <w:szCs w:val="21"/>
          <w:shd w:val="clear" w:fill="FFFFFF"/>
          <w:lang w:val="en-US" w:eastAsia="zh-CN"/>
        </w:rPr>
        <w:t>[1][3]</w:t>
      </w:r>
      <w:r>
        <w:rPr>
          <w:rFonts w:hint="eastAsia" w:ascii="Times New Roman" w:hAnsi="Segoe UI" w:eastAsia="微软雅黑" w:cs="Segoe UI"/>
          <w:i w:val="0"/>
          <w:iCs w:val="0"/>
          <w:caps w:val="0"/>
          <w:color w:val="0F1115"/>
          <w:spacing w:val="0"/>
          <w:sz w:val="21"/>
          <w:szCs w:val="21"/>
          <w:shd w:val="clear" w:fill="FFFFFF"/>
          <w:lang w:eastAsia="zh-CN"/>
        </w:rPr>
        <w:t>.</w:t>
      </w:r>
    </w:p>
    <w:p w14:paraId="1A2151F1">
      <w:pPr>
        <w:pStyle w:val="13"/>
        <w:keepNext w:val="0"/>
        <w:keepLines w:val="0"/>
        <w:widowControl/>
        <w:suppressLineNumbers w:val="0"/>
        <w:spacing w:before="0" w:beforeAutospacing="0" w:after="0" w:afterAutospacing="0"/>
        <w:ind w:left="0" w:right="0"/>
        <w:rPr>
          <w:rFonts w:hint="eastAsia" w:ascii="Segoe UI" w:hAnsi="Segoe UI" w:eastAsia="宋体" w:cs="Segoe UI"/>
          <w:i w:val="0"/>
          <w:iCs w:val="0"/>
          <w:caps w:val="0"/>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Practical Contributions: The proposed architecture was refined and implemented on the RoCo and Swarm-GPT platforms, demonstrating quantitatively that the hybrid framework outperforms both pure centralized and pure distributed approaches in task completion efficiency, system robustness, and scalability.</w:t>
      </w:r>
    </w:p>
    <w:p w14:paraId="5C5BB50C">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default" w:ascii="Times New Roman" w:hAnsi="Times New Roman" w:eastAsia="宋体" w:cs="Times New Roman"/>
          <w:b/>
          <w:bCs/>
          <w:caps w:val="0"/>
          <w:color w:val="0F1115"/>
          <w:spacing w:val="0"/>
          <w:sz w:val="28"/>
          <w:szCs w:val="28"/>
          <w:lang w:eastAsia="zh-CN"/>
        </w:rPr>
      </w:pPr>
      <w:bookmarkStart w:id="70" w:name="_Toc14769"/>
      <w:r>
        <w:rPr>
          <w:rFonts w:hint="default" w:ascii="Times New Roman" w:hAnsi="Times New Roman" w:eastAsia="宋体" w:cs="Times New Roman"/>
          <w:sz w:val="28"/>
          <w:szCs w:val="28"/>
        </w:rPr>
        <w:t>Ⅵ</w:t>
      </w:r>
      <w:r>
        <w:rPr>
          <w:rFonts w:hint="default" w:ascii="Times New Roman" w:hAnsi="Times New Roman" w:cs="Times New Roman"/>
          <w:sz w:val="28"/>
          <w:szCs w:val="28"/>
          <w:lang w:val="en-US" w:eastAsia="zh-CN"/>
        </w:rPr>
        <w:t>.</w:t>
      </w:r>
      <w:r>
        <w:rPr>
          <w:rFonts w:hint="default" w:ascii="Times New Roman" w:hAnsi="Times New Roman" w:eastAsia="微软雅黑" w:cs="Times New Roman"/>
          <w:b/>
          <w:bCs/>
          <w:caps w:val="0"/>
          <w:color w:val="0F1115"/>
          <w:spacing w:val="0"/>
          <w:kern w:val="0"/>
          <w:sz w:val="28"/>
          <w:szCs w:val="28"/>
          <w:shd w:val="clear" w:fill="FFFFFF"/>
          <w:lang w:val="en-US" w:eastAsia="zh-CN" w:bidi="ar"/>
        </w:rPr>
        <w:t>Experimental Design</w:t>
      </w:r>
      <w:bookmarkEnd w:id="70"/>
    </w:p>
    <w:p w14:paraId="322193A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71" w:name="_Toc17250"/>
      <w:r>
        <w:rPr>
          <w:rFonts w:hint="eastAsia" w:ascii="Times New Roman" w:hAnsi="Segoe UI" w:eastAsia="微软雅黑" w:cs="Segoe UI"/>
          <w:b/>
          <w:bCs/>
          <w:caps w:val="0"/>
          <w:color w:val="0F1115"/>
          <w:spacing w:val="0"/>
          <w:kern w:val="0"/>
          <w:sz w:val="24"/>
          <w:szCs w:val="24"/>
          <w:shd w:val="clear" w:fill="FFFFFF"/>
          <w:lang w:val="en-US" w:eastAsia="zh-CN" w:bidi="ar"/>
        </w:rPr>
        <w:t>6.1 Experimental Plan</w:t>
      </w:r>
      <w:bookmarkEnd w:id="71"/>
    </w:p>
    <w:p w14:paraId="2F2A6752">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72" w:name="_Toc19284"/>
      <w:r>
        <w:rPr>
          <w:rFonts w:hint="eastAsia" w:ascii="Times New Roman" w:hAnsi="Segoe UI" w:eastAsia="微软雅黑" w:cs="Segoe UI"/>
          <w:b/>
          <w:bCs/>
          <w:caps w:val="0"/>
          <w:color w:val="0F1115"/>
          <w:spacing w:val="0"/>
          <w:kern w:val="0"/>
          <w:sz w:val="24"/>
          <w:szCs w:val="24"/>
          <w:shd w:val="clear" w:fill="FFFFFF"/>
          <w:lang w:val="en-US" w:eastAsia="zh-CN" w:bidi="ar"/>
        </w:rPr>
        <w:t>6.1.1 Title of the Thesis</w:t>
      </w:r>
      <w:bookmarkEnd w:id="72"/>
    </w:p>
    <w:p w14:paraId="1892C032">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Experimental Research on a Hybrid Control System Based on Large Models and Distributed Multi-Agent Collaboration</w:t>
      </w:r>
    </w:p>
    <w:p w14:paraId="7427D9F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4"/>
          <w:szCs w:val="24"/>
          <w:lang w:eastAsia="zh-CN"/>
        </w:rPr>
      </w:pPr>
      <w:bookmarkStart w:id="73" w:name="_Toc20315"/>
      <w:r>
        <w:rPr>
          <w:rFonts w:hint="eastAsia" w:ascii="Times New Roman" w:hAnsi="Segoe UI" w:eastAsia="微软雅黑" w:cs="Segoe UI"/>
          <w:b/>
          <w:bCs/>
          <w:caps w:val="0"/>
          <w:color w:val="0F1115"/>
          <w:spacing w:val="0"/>
          <w:kern w:val="0"/>
          <w:sz w:val="24"/>
          <w:szCs w:val="24"/>
          <w:shd w:val="clear" w:fill="FFFFFF"/>
          <w:lang w:val="en-US" w:eastAsia="zh-CN" w:bidi="ar"/>
        </w:rPr>
        <w:t>6.2 Experimental Objectives</w:t>
      </w:r>
      <w:bookmarkEnd w:id="73"/>
    </w:p>
    <w:p w14:paraId="4DF2D718">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Task completion efficiency and collaboration stability: Evaluate the collaborative performance of multi-agents in complex multi-stage tasks, analyze how task complexity, number of nodes, and collaboration strategies affect completion rate and stability, and test self-recovery capabilities under node failures or communication disruptions.</w:t>
      </w:r>
    </w:p>
    <w:p w14:paraId="15BF15E8">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Real-time performance under high-load and heterogeneous network environments: Measuring average response time, maximum latency, and message transmission stability across varying load densities, node performance disparities, and network latency conditions.</w:t>
      </w:r>
    </w:p>
    <w:p w14:paraId="166B1516">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3. Impact of hybrid communication mechanisms on system performance: Investigate the effects of semantic communication and digital signal fusion mechanisms on latency, information integrity, and task accuracy under varying task complexities and network environments; compare the differences between single-communication methods and hybrid approaches in bandwidth utilization and transmission efficiency.</w:t>
      </w:r>
    </w:p>
    <w:p w14:paraId="052EEE13">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4. Blockchain Performance and Security Metrics Validation: Conduct quantitative analysis of TPS, transaction latency, Gas cost, finality, and security assumptions to verify the effectiveness of distributed node state records and log validation in ensuring data immutability, task audit traceability, and system security.</w:t>
      </w:r>
    </w:p>
    <w:p w14:paraId="6C1D0BDA">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System Performance and Cost Trade-off Analysis: Compare the trade-offs among different architectures, communication strategies, and blockchain application scenarios in terms of performance improvement, computational/commissioning overhead, and security.</w:t>
      </w:r>
    </w:p>
    <w:p w14:paraId="6FBC25B4">
      <w:pPr>
        <w:keepNext w:val="0"/>
        <w:keepLines w:val="0"/>
        <w:widowControl/>
        <w:numPr>
          <w:ilvl w:val="0"/>
          <w:numId w:val="0"/>
        </w:numPr>
        <w:suppressLineNumbers w:val="0"/>
        <w:spacing w:before="72" w:beforeAutospacing="0" w:after="0" w:afterAutospacing="1"/>
        <w:rPr>
          <w:sz w:val="21"/>
          <w:szCs w:val="21"/>
        </w:rPr>
      </w:pPr>
    </w:p>
    <w:p w14:paraId="24D823E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74" w:name="_Toc3805"/>
      <w:r>
        <w:rPr>
          <w:rFonts w:hint="eastAsia" w:ascii="Times New Roman" w:hAnsi="Segoe UI" w:eastAsia="微软雅黑" w:cs="Segoe UI"/>
          <w:b/>
          <w:bCs/>
          <w:caps w:val="0"/>
          <w:color w:val="0F1115"/>
          <w:spacing w:val="0"/>
          <w:kern w:val="0"/>
          <w:sz w:val="24"/>
          <w:szCs w:val="24"/>
          <w:shd w:val="clear" w:fill="FFFFFF"/>
          <w:lang w:val="en-US" w:eastAsia="zh-CN" w:bidi="ar"/>
        </w:rPr>
        <w:t>6.3 Research Questions</w:t>
      </w:r>
      <w:bookmarkEnd w:id="74"/>
    </w:p>
    <w:tbl>
      <w:tblPr>
        <w:tblStyle w:val="14"/>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19"/>
        <w:gridCol w:w="5605"/>
        <w:gridCol w:w="1998"/>
      </w:tblGrid>
      <w:tr w14:paraId="4BAC0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627"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3D847E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number</w:t>
            </w:r>
          </w:p>
        </w:tc>
        <w:tc>
          <w:tcPr>
            <w:tcW w:w="586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C79490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project</w:t>
            </w:r>
          </w:p>
        </w:tc>
        <w:tc>
          <w:tcPr>
            <w:tcW w:w="203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7D3CEED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Verification Objective</w:t>
            </w:r>
          </w:p>
        </w:tc>
      </w:tr>
      <w:tr w14:paraId="75757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7"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5ED356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Q1</w:t>
            </w:r>
          </w:p>
        </w:tc>
        <w:tc>
          <w:tcPr>
            <w:tcW w:w="586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189D2C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Is the hybrid system superior to the control system in terms of task completion rate and collaboration efficiency?</w:t>
            </w:r>
          </w:p>
        </w:tc>
        <w:tc>
          <w:tcPr>
            <w:tcW w:w="203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57377E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Verifying the advantages of multi-agent collaboration</w:t>
            </w:r>
          </w:p>
        </w:tc>
      </w:tr>
      <w:tr w14:paraId="5FA5A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7"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95B116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Q2</w:t>
            </w:r>
          </w:p>
        </w:tc>
        <w:tc>
          <w:tcPr>
            <w:tcW w:w="586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695B8A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Under conditions of high latency, heterogeneous nodes, and increased task load, does the response time remain acceptable?</w:t>
            </w:r>
          </w:p>
        </w:tc>
        <w:tc>
          <w:tcPr>
            <w:tcW w:w="203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18F098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Verifying the system stability under extreme conditions</w:t>
            </w:r>
          </w:p>
        </w:tc>
      </w:tr>
      <w:tr w14:paraId="7F4E8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7"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0AABAC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Q3</w:t>
            </w:r>
          </w:p>
        </w:tc>
        <w:tc>
          <w:tcPr>
            <w:tcW w:w="586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835D50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What are the advantages of hybrid communication mechanisms in terms of information integrity, latency, and bandwidth consumption?</w:t>
            </w:r>
          </w:p>
        </w:tc>
        <w:tc>
          <w:tcPr>
            <w:tcW w:w="203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4A3690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Verify the impact of communication methods on performance</w:t>
            </w:r>
          </w:p>
        </w:tc>
      </w:tr>
      <w:tr w14:paraId="487BA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7"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C477C9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Q4</w:t>
            </w:r>
          </w:p>
        </w:tc>
        <w:tc>
          <w:tcPr>
            <w:tcW w:w="586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AD33FF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Is blockchain superior to centralized systems in terms of TPS, latency, Gas cost, finality, and security?</w:t>
            </w:r>
          </w:p>
        </w:tc>
        <w:tc>
          <w:tcPr>
            <w:tcW w:w="203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0251A78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Verify the performance and security of the blockchain</w:t>
            </w:r>
          </w:p>
        </w:tc>
      </w:tr>
      <w:tr w14:paraId="626B9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7"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2DA1B9A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Q5</w:t>
            </w:r>
          </w:p>
        </w:tc>
        <w:tc>
          <w:tcPr>
            <w:tcW w:w="5865"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1473E49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Under conditions such as node failures, communication attacks, or data tampering, can the system maintain task accuracy and audit traceability?</w:t>
            </w:r>
          </w:p>
        </w:tc>
        <w:tc>
          <w:tcPr>
            <w:tcW w:w="2030"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660A56D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Verify system security and stability</w:t>
            </w:r>
          </w:p>
        </w:tc>
      </w:tr>
    </w:tbl>
    <w:p w14:paraId="404F657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75" w:name="_Toc20487"/>
      <w:r>
        <w:rPr>
          <w:rFonts w:hint="eastAsia" w:ascii="Times New Roman" w:hAnsi="Segoe UI" w:eastAsia="微软雅黑" w:cs="Segoe UI"/>
          <w:b/>
          <w:bCs/>
          <w:caps w:val="0"/>
          <w:color w:val="0F1115"/>
          <w:spacing w:val="0"/>
          <w:kern w:val="0"/>
          <w:sz w:val="24"/>
          <w:szCs w:val="24"/>
          <w:shd w:val="clear" w:fill="FFFFFF"/>
          <w:lang w:val="en-US" w:eastAsia="zh-CN" w:bidi="ar"/>
        </w:rPr>
        <w:t>6.4 Research Hypotheses</w:t>
      </w:r>
      <w:bookmarkEnd w:id="75"/>
    </w:p>
    <w:tbl>
      <w:tblPr>
        <w:tblStyle w:val="14"/>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3"/>
        <w:gridCol w:w="5110"/>
        <w:gridCol w:w="2259"/>
      </w:tblGrid>
      <w:tr w14:paraId="43376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628"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408887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hypothesis</w:t>
            </w:r>
          </w:p>
        </w:tc>
        <w:tc>
          <w:tcPr>
            <w:tcW w:w="5546"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4F9F84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content</w:t>
            </w:r>
          </w:p>
        </w:tc>
        <w:tc>
          <w:tcPr>
            <w:tcW w:w="234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05B325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index of correlation</w:t>
            </w:r>
          </w:p>
        </w:tc>
      </w:tr>
      <w:tr w14:paraId="2A70E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8"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5CEE66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H1</w:t>
            </w:r>
          </w:p>
        </w:tc>
        <w:tc>
          <w:tcPr>
            <w:tcW w:w="5546"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072658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The hybrid system outperforms the control system in both task completion rate and system stability.</w:t>
            </w:r>
          </w:p>
        </w:tc>
        <w:tc>
          <w:tcPr>
            <w:tcW w:w="234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02CC2A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Task Completion Rate, System Robustness</w:t>
            </w:r>
          </w:p>
        </w:tc>
      </w:tr>
      <w:tr w14:paraId="50F39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8"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3F933B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H2</w:t>
            </w:r>
          </w:p>
        </w:tc>
        <w:tc>
          <w:tcPr>
            <w:tcW w:w="5546"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6F14A6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In high-latency, heterogeneous environments, the average response time and stability remain within acceptable ranges.</w:t>
            </w:r>
          </w:p>
        </w:tc>
        <w:tc>
          <w:tcPr>
            <w:tcW w:w="234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E99D2F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Average Delay, Task Completion Rate</w:t>
            </w:r>
          </w:p>
        </w:tc>
      </w:tr>
      <w:tr w14:paraId="2621C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8"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24650D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H3</w:t>
            </w:r>
          </w:p>
        </w:tc>
        <w:tc>
          <w:tcPr>
            <w:tcW w:w="5546"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6E23F0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The hybrid communication mechanism reduces both latency and bandwidth consumption.</w:t>
            </w:r>
          </w:p>
        </w:tc>
        <w:tc>
          <w:tcPr>
            <w:tcW w:w="234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49004A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Communication latency, bandwidth, task accuracy</w:t>
            </w:r>
          </w:p>
        </w:tc>
      </w:tr>
      <w:tr w14:paraId="0AD47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8"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CBFEEC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H4</w:t>
            </w:r>
          </w:p>
        </w:tc>
        <w:tc>
          <w:tcPr>
            <w:tcW w:w="5546"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986FD7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Blockchain outperforms centralized systems in terms of TPS, latency, Gas fees, and finality.</w:t>
            </w:r>
          </w:p>
        </w:tc>
        <w:tc>
          <w:tcPr>
            <w:tcW w:w="234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5C14E5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TPS, Latency, Gas, Finality</w:t>
            </w:r>
          </w:p>
        </w:tc>
      </w:tr>
      <w:tr w14:paraId="715D2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8"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7D192EF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H5</w:t>
            </w:r>
          </w:p>
        </w:tc>
        <w:tc>
          <w:tcPr>
            <w:tcW w:w="5546"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74AB213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Ensures security, accuracy, and audit traceability even under failures or attacks.</w:t>
            </w:r>
          </w:p>
        </w:tc>
        <w:tc>
          <w:tcPr>
            <w:tcW w:w="2348"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2FD2972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System Stability, Security, Audit</w:t>
            </w:r>
          </w:p>
        </w:tc>
      </w:tr>
    </w:tbl>
    <w:p w14:paraId="5A361A6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4"/>
          <w:szCs w:val="24"/>
          <w:lang w:eastAsia="zh-CN"/>
        </w:rPr>
      </w:pPr>
      <w:bookmarkStart w:id="76" w:name="_Toc9773"/>
      <w:r>
        <w:rPr>
          <w:rFonts w:hint="eastAsia" w:ascii="Times New Roman" w:hAnsi="Segoe UI" w:eastAsia="微软雅黑" w:cs="Segoe UI"/>
          <w:b/>
          <w:bCs/>
          <w:caps w:val="0"/>
          <w:color w:val="0F1115"/>
          <w:spacing w:val="0"/>
          <w:kern w:val="0"/>
          <w:sz w:val="24"/>
          <w:szCs w:val="24"/>
          <w:shd w:val="clear" w:fill="FFFFFF"/>
          <w:lang w:val="en-US" w:eastAsia="zh-CN" w:bidi="ar"/>
        </w:rPr>
        <w:t>6.5 Scope of Implementation</w:t>
      </w:r>
      <w:bookmarkEnd w:id="76"/>
    </w:p>
    <w:p w14:paraId="095FE12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Core Functions: Global task decomposition and allocation, local distributed control, hybrid communication, task monitoring, and blockchain-based state recording.</w:t>
      </w:r>
    </w:p>
    <w:p w14:paraId="6DB23261">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Number of nodes: 4–6 agent nodes</w:t>
      </w:r>
    </w:p>
    <w:p w14:paraId="6C5C7EE5">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Simulation Environment: Virtual Machine or Physical Robot</w:t>
      </w:r>
    </w:p>
    <w:p w14:paraId="3AE077C5">
      <w:pPr>
        <w:pStyle w:val="13"/>
        <w:keepNext w:val="0"/>
        <w:keepLines w:val="0"/>
        <w:widowControl/>
        <w:suppressLineNumbers w:val="0"/>
        <w:spacing w:before="0" w:beforeAutospacing="0" w:after="0" w:afterAutospacing="0"/>
        <w:ind w:left="0" w:right="0"/>
        <w:rPr>
          <w:rFonts w:hint="eastAsia" w:ascii="Times New Roman" w:hAnsi="Segoe UI" w:eastAsia="微软雅黑"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Center/Part: The central large model handles task decomposition and semantic communication, while the local controller manages real-time control.</w:t>
      </w:r>
    </w:p>
    <w:p w14:paraId="21ABF94B">
      <w:pPr>
        <w:pStyle w:val="4"/>
        <w:keepNext w:val="0"/>
        <w:keepLines w:val="0"/>
        <w:widowControl/>
        <w:suppressLineNumbers w:val="0"/>
        <w:outlineLvl w:val="9"/>
        <w:rPr>
          <w:rFonts w:hint="default" w:ascii="Times New Roman" w:hAnsi="Times New Roman" w:cs="Times New Roman"/>
          <w:sz w:val="24"/>
          <w:szCs w:val="24"/>
        </w:rPr>
      </w:pPr>
      <w:bookmarkStart w:id="77" w:name="_Toc19645"/>
      <w:r>
        <w:rPr>
          <w:rFonts w:hint="default" w:ascii="Times New Roman" w:hAnsi="Times New Roman" w:cs="Times New Roman"/>
          <w:sz w:val="24"/>
          <w:szCs w:val="24"/>
        </w:rPr>
        <w:t xml:space="preserve">Table </w:t>
      </w:r>
      <w:r>
        <w:rPr>
          <w:rFonts w:hint="default" w:ascii="Times New Roman" w:hAnsi="Times New Roman" w:cs="Times New Roman"/>
          <w:sz w:val="24"/>
          <w:szCs w:val="24"/>
          <w:lang w:val="en-US" w:eastAsia="zh-CN"/>
        </w:rPr>
        <w:t>VI</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2</w:t>
      </w:r>
      <w:r>
        <w:rPr>
          <w:rFonts w:hint="default" w:ascii="Times New Roman" w:hAnsi="Times New Roman" w:cs="Times New Roman"/>
          <w:sz w:val="24"/>
          <w:szCs w:val="24"/>
        </w:rPr>
        <w:t>. Experimental Environment Configuration</w:t>
      </w:r>
      <w:bookmarkEnd w:id="77"/>
    </w:p>
    <w:tbl>
      <w:tblPr>
        <w:tblW w:w="5017"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2"/>
        <w:gridCol w:w="7273"/>
      </w:tblGrid>
      <w:tr w14:paraId="7830C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657" w:type="pct"/>
            <w:tcBorders>
              <w:top w:val="single" w:color="auto" w:sz="12" w:space="0"/>
              <w:left w:val="nil"/>
              <w:bottom w:val="nil"/>
              <w:right w:val="nil"/>
            </w:tcBorders>
            <w:shd w:val="clear"/>
            <w:noWrap w:val="0"/>
            <w:tcMar>
              <w:top w:w="-1" w:type="dxa"/>
              <w:left w:w="-1" w:type="dxa"/>
              <w:bottom w:w="-1" w:type="dxa"/>
              <w:right w:w="-1" w:type="dxa"/>
            </w:tcMar>
            <w:vAlign w:val="center"/>
          </w:tcPr>
          <w:p w14:paraId="309D8B73">
            <w:pPr>
              <w:keepNext w:val="0"/>
              <w:keepLines w:val="0"/>
              <w:widowControl/>
              <w:suppressLineNumbers w:val="0"/>
              <w:snapToGrid w:val="0"/>
              <w:jc w:val="center"/>
              <w:rPr>
                <w:rFonts w:hint="default" w:ascii="Times New Roman" w:hAnsi="Times New Roman" w:cs="Times New Roman"/>
                <w:b/>
                <w:bCs/>
                <w:sz w:val="24"/>
                <w:szCs w:val="24"/>
              </w:rPr>
            </w:pPr>
            <w:r>
              <w:rPr>
                <w:rFonts w:hint="default" w:ascii="Times New Roman" w:hAnsi="Times New Roman" w:eastAsia="宋体" w:cs="Times New Roman"/>
                <w:b/>
                <w:bCs/>
                <w:kern w:val="0"/>
                <w:sz w:val="24"/>
                <w:szCs w:val="24"/>
                <w:lang w:val="en-US" w:eastAsia="zh-CN" w:bidi="ar"/>
              </w:rPr>
              <w:t>Category</w:t>
            </w:r>
          </w:p>
        </w:tc>
        <w:tc>
          <w:tcPr>
            <w:tcW w:w="4288" w:type="pct"/>
            <w:tcBorders>
              <w:top w:val="single" w:color="auto" w:sz="12" w:space="0"/>
              <w:left w:val="nil"/>
              <w:bottom w:val="nil"/>
              <w:right w:val="nil"/>
            </w:tcBorders>
            <w:shd w:val="clear"/>
            <w:noWrap w:val="0"/>
            <w:tcMar>
              <w:top w:w="-1" w:type="dxa"/>
              <w:left w:w="-1" w:type="dxa"/>
              <w:bottom w:w="-1" w:type="dxa"/>
              <w:right w:w="-1" w:type="dxa"/>
            </w:tcMar>
            <w:vAlign w:val="center"/>
          </w:tcPr>
          <w:p w14:paraId="556F72BB">
            <w:pPr>
              <w:keepNext w:val="0"/>
              <w:keepLines w:val="0"/>
              <w:widowControl/>
              <w:suppressLineNumbers w:val="0"/>
              <w:snapToGrid w:val="0"/>
              <w:jc w:val="center"/>
              <w:rPr>
                <w:rFonts w:hint="default" w:ascii="Times New Roman" w:hAnsi="Times New Roman" w:cs="Times New Roman"/>
                <w:b/>
                <w:bCs/>
                <w:sz w:val="24"/>
                <w:szCs w:val="24"/>
              </w:rPr>
            </w:pPr>
            <w:r>
              <w:rPr>
                <w:rFonts w:hint="default" w:ascii="Times New Roman" w:hAnsi="Times New Roman" w:eastAsia="宋体" w:cs="Times New Roman"/>
                <w:b/>
                <w:bCs/>
                <w:kern w:val="0"/>
                <w:sz w:val="24"/>
                <w:szCs w:val="24"/>
                <w:lang w:val="en-US" w:eastAsia="zh-CN" w:bidi="ar"/>
              </w:rPr>
              <w:t>Configuration</w:t>
            </w:r>
          </w:p>
        </w:tc>
      </w:tr>
      <w:tr w14:paraId="28C56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657" w:type="pct"/>
            <w:tcBorders>
              <w:top w:val="single" w:color="auto" w:sz="4" w:space="0"/>
              <w:left w:val="nil"/>
              <w:bottom w:val="nil"/>
              <w:right w:val="nil"/>
            </w:tcBorders>
            <w:shd w:val="clear"/>
            <w:noWrap w:val="0"/>
            <w:tcMar>
              <w:top w:w="-1" w:type="dxa"/>
              <w:left w:w="-1" w:type="dxa"/>
              <w:bottom w:w="-1" w:type="dxa"/>
              <w:right w:w="-1" w:type="dxa"/>
            </w:tcMar>
            <w:vAlign w:val="center"/>
          </w:tcPr>
          <w:p w14:paraId="781BA2C5">
            <w:pPr>
              <w:keepNext w:val="0"/>
              <w:keepLines w:val="0"/>
              <w:widowControl/>
              <w:suppressLineNumbers w:val="0"/>
              <w:snapToGrid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Hardware</w:t>
            </w:r>
          </w:p>
        </w:tc>
        <w:tc>
          <w:tcPr>
            <w:tcW w:w="4288" w:type="pct"/>
            <w:tcBorders>
              <w:top w:val="single" w:color="auto" w:sz="4" w:space="0"/>
              <w:left w:val="nil"/>
              <w:bottom w:val="nil"/>
              <w:right w:val="nil"/>
            </w:tcBorders>
            <w:shd w:val="clear"/>
            <w:noWrap w:val="0"/>
            <w:tcMar>
              <w:top w:w="-1" w:type="dxa"/>
              <w:left w:w="-1" w:type="dxa"/>
              <w:bottom w:w="-1" w:type="dxa"/>
              <w:right w:w="-1" w:type="dxa"/>
            </w:tcMar>
            <w:vAlign w:val="center"/>
          </w:tcPr>
          <w:p w14:paraId="5F9EF8FB">
            <w:pPr>
              <w:keepNext w:val="0"/>
              <w:keepLines w:val="0"/>
              <w:widowControl/>
              <w:suppressLineNumbers w:val="0"/>
              <w:snapToGrid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Multi-node virtual machines / physical robots with CPU-GPU support</w:t>
            </w:r>
          </w:p>
        </w:tc>
      </w:tr>
      <w:tr w14:paraId="7A5C8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657" w:type="pct"/>
            <w:tcBorders>
              <w:top w:val="nil"/>
              <w:left w:val="nil"/>
              <w:bottom w:val="nil"/>
              <w:right w:val="nil"/>
            </w:tcBorders>
            <w:shd w:val="clear"/>
            <w:noWrap w:val="0"/>
            <w:tcMar>
              <w:top w:w="-1" w:type="dxa"/>
              <w:left w:w="-1" w:type="dxa"/>
              <w:bottom w:w="-1" w:type="dxa"/>
              <w:right w:w="-1" w:type="dxa"/>
            </w:tcMar>
            <w:vAlign w:val="center"/>
          </w:tcPr>
          <w:p w14:paraId="75FE1F75">
            <w:pPr>
              <w:keepNext w:val="0"/>
              <w:keepLines w:val="0"/>
              <w:widowControl/>
              <w:suppressLineNumbers w:val="0"/>
              <w:snapToGrid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Software</w:t>
            </w:r>
          </w:p>
        </w:tc>
        <w:tc>
          <w:tcPr>
            <w:tcW w:w="4288" w:type="pct"/>
            <w:tcBorders>
              <w:top w:val="nil"/>
              <w:left w:val="nil"/>
              <w:bottom w:val="nil"/>
              <w:right w:val="nil"/>
            </w:tcBorders>
            <w:shd w:val="clear"/>
            <w:noWrap w:val="0"/>
            <w:tcMar>
              <w:top w:w="-1" w:type="dxa"/>
              <w:left w:w="-1" w:type="dxa"/>
              <w:bottom w:w="-1" w:type="dxa"/>
              <w:right w:w="-1" w:type="dxa"/>
            </w:tcMar>
            <w:vAlign w:val="center"/>
          </w:tcPr>
          <w:p w14:paraId="73266C52">
            <w:pPr>
              <w:keepNext w:val="0"/>
              <w:keepLines w:val="0"/>
              <w:widowControl/>
              <w:suppressLineNumbers w:val="0"/>
              <w:snapToGrid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Python, ROS2, PyTorch, Distributed Framework, Hyperledger Fabric</w:t>
            </w:r>
          </w:p>
        </w:tc>
      </w:tr>
      <w:tr w14:paraId="16197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657" w:type="pct"/>
            <w:tcBorders>
              <w:top w:val="nil"/>
              <w:left w:val="nil"/>
              <w:bottom w:val="nil"/>
              <w:right w:val="nil"/>
            </w:tcBorders>
            <w:shd w:val="clear"/>
            <w:noWrap w:val="0"/>
            <w:tcMar>
              <w:top w:w="-1" w:type="dxa"/>
              <w:left w:w="-1" w:type="dxa"/>
              <w:bottom w:w="-1" w:type="dxa"/>
              <w:right w:w="-1" w:type="dxa"/>
            </w:tcMar>
            <w:vAlign w:val="center"/>
          </w:tcPr>
          <w:p w14:paraId="650D6D3B">
            <w:pPr>
              <w:keepNext w:val="0"/>
              <w:keepLines w:val="0"/>
              <w:widowControl/>
              <w:suppressLineNumbers w:val="0"/>
              <w:snapToGrid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Network</w:t>
            </w:r>
          </w:p>
        </w:tc>
        <w:tc>
          <w:tcPr>
            <w:tcW w:w="4288" w:type="pct"/>
            <w:tcBorders>
              <w:top w:val="nil"/>
              <w:left w:val="nil"/>
              <w:bottom w:val="nil"/>
              <w:right w:val="nil"/>
            </w:tcBorders>
            <w:shd w:val="clear"/>
            <w:noWrap w:val="0"/>
            <w:tcMar>
              <w:top w:w="-1" w:type="dxa"/>
              <w:left w:w="-1" w:type="dxa"/>
              <w:bottom w:w="-1" w:type="dxa"/>
              <w:right w:w="-1" w:type="dxa"/>
            </w:tcMar>
            <w:vAlign w:val="center"/>
          </w:tcPr>
          <w:p w14:paraId="45360CC4">
            <w:pPr>
              <w:keepNext w:val="0"/>
              <w:keepLines w:val="0"/>
              <w:widowControl/>
              <w:suppressLineNumbers w:val="0"/>
              <w:snapToGrid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LAN with adjustable delay, packet loss, and node failure simulation</w:t>
            </w:r>
          </w:p>
        </w:tc>
      </w:tr>
      <w:tr w14:paraId="75943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657" w:type="pct"/>
            <w:tcBorders>
              <w:top w:val="nil"/>
              <w:left w:val="nil"/>
              <w:bottom w:val="nil"/>
              <w:right w:val="nil"/>
            </w:tcBorders>
            <w:shd w:val="clear"/>
            <w:noWrap w:val="0"/>
            <w:tcMar>
              <w:top w:w="-1" w:type="dxa"/>
              <w:left w:w="-1" w:type="dxa"/>
              <w:bottom w:w="-1" w:type="dxa"/>
              <w:right w:w="-1" w:type="dxa"/>
            </w:tcMar>
            <w:vAlign w:val="center"/>
          </w:tcPr>
          <w:p w14:paraId="0034142A">
            <w:pPr>
              <w:keepNext w:val="0"/>
              <w:keepLines w:val="0"/>
              <w:widowControl/>
              <w:suppressLineNumbers w:val="0"/>
              <w:snapToGrid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Data</w:t>
            </w:r>
          </w:p>
        </w:tc>
        <w:tc>
          <w:tcPr>
            <w:tcW w:w="4288" w:type="pct"/>
            <w:tcBorders>
              <w:top w:val="nil"/>
              <w:left w:val="nil"/>
              <w:bottom w:val="nil"/>
              <w:right w:val="nil"/>
            </w:tcBorders>
            <w:shd w:val="clear"/>
            <w:noWrap w:val="0"/>
            <w:tcMar>
              <w:top w:w="-1" w:type="dxa"/>
              <w:left w:w="-1" w:type="dxa"/>
              <w:bottom w:w="-1" w:type="dxa"/>
              <w:right w:w="-1" w:type="dxa"/>
            </w:tcMar>
            <w:vAlign w:val="center"/>
          </w:tcPr>
          <w:p w14:paraId="79BA8B94">
            <w:pPr>
              <w:keepNext w:val="0"/>
              <w:keepLines w:val="0"/>
              <w:widowControl/>
              <w:suppressLineNumbers w:val="0"/>
              <w:snapToGrid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Task logs and sensor data under normal and abnormal conditions</w:t>
            </w:r>
          </w:p>
        </w:tc>
      </w:tr>
      <w:tr w14:paraId="332BE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657" w:type="pct"/>
            <w:tcBorders>
              <w:top w:val="nil"/>
              <w:left w:val="nil"/>
              <w:bottom w:val="nil"/>
              <w:right w:val="nil"/>
            </w:tcBorders>
            <w:shd w:val="clear"/>
            <w:noWrap w:val="0"/>
            <w:tcMar>
              <w:top w:w="-1" w:type="dxa"/>
              <w:left w:w="-1" w:type="dxa"/>
              <w:bottom w:w="-1" w:type="dxa"/>
              <w:right w:w="-1" w:type="dxa"/>
            </w:tcMar>
            <w:vAlign w:val="center"/>
          </w:tcPr>
          <w:p w14:paraId="68BAFFFD">
            <w:pPr>
              <w:keepNext w:val="0"/>
              <w:keepLines w:val="0"/>
              <w:widowControl/>
              <w:suppressLineNumbers w:val="0"/>
              <w:snapToGrid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Repetition</w:t>
            </w:r>
          </w:p>
        </w:tc>
        <w:tc>
          <w:tcPr>
            <w:tcW w:w="4288" w:type="pct"/>
            <w:tcBorders>
              <w:top w:val="nil"/>
              <w:left w:val="nil"/>
              <w:bottom w:val="nil"/>
              <w:right w:val="nil"/>
            </w:tcBorders>
            <w:shd w:val="clear"/>
            <w:noWrap w:val="0"/>
            <w:tcMar>
              <w:top w:w="-1" w:type="dxa"/>
              <w:left w:w="-1" w:type="dxa"/>
              <w:bottom w:w="-1" w:type="dxa"/>
              <w:right w:w="-1" w:type="dxa"/>
            </w:tcMar>
            <w:vAlign w:val="center"/>
          </w:tcPr>
          <w:p w14:paraId="6CBBD0A0">
            <w:pPr>
              <w:keepNext w:val="0"/>
              <w:keepLines w:val="0"/>
              <w:widowControl/>
              <w:suppressLineNumbers w:val="0"/>
              <w:snapToGrid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3–5 repetitions per scenario</w:t>
            </w:r>
          </w:p>
        </w:tc>
      </w:tr>
      <w:tr w14:paraId="1DB8D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blCellSpacing w:w="15" w:type="dxa"/>
          <w:jc w:val="center"/>
        </w:trPr>
        <w:tc>
          <w:tcPr>
            <w:tcW w:w="657" w:type="pct"/>
            <w:tcBorders>
              <w:top w:val="nil"/>
              <w:left w:val="nil"/>
              <w:bottom w:val="single" w:color="auto" w:sz="12" w:space="0"/>
              <w:right w:val="nil"/>
            </w:tcBorders>
            <w:shd w:val="clear"/>
            <w:noWrap w:val="0"/>
            <w:tcMar>
              <w:top w:w="-1" w:type="dxa"/>
              <w:left w:w="-1" w:type="dxa"/>
              <w:bottom w:w="-1" w:type="dxa"/>
              <w:right w:w="-1" w:type="dxa"/>
            </w:tcMar>
            <w:vAlign w:val="center"/>
          </w:tcPr>
          <w:p w14:paraId="028AAF89">
            <w:pPr>
              <w:keepNext w:val="0"/>
              <w:keepLines w:val="0"/>
              <w:widowControl/>
              <w:suppressLineNumbers w:val="0"/>
              <w:snapToGrid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Records</w:t>
            </w:r>
          </w:p>
        </w:tc>
        <w:tc>
          <w:tcPr>
            <w:tcW w:w="4288" w:type="pct"/>
            <w:tcBorders>
              <w:top w:val="nil"/>
              <w:left w:val="nil"/>
              <w:bottom w:val="single" w:color="auto" w:sz="12" w:space="0"/>
              <w:right w:val="nil"/>
            </w:tcBorders>
            <w:shd w:val="clear"/>
            <w:noWrap w:val="0"/>
            <w:tcMar>
              <w:top w:w="-1" w:type="dxa"/>
              <w:left w:w="-1" w:type="dxa"/>
              <w:bottom w:w="-1" w:type="dxa"/>
              <w:right w:w="-1" w:type="dxa"/>
            </w:tcMar>
            <w:vAlign w:val="center"/>
          </w:tcPr>
          <w:p w14:paraId="19FCC1D2">
            <w:pPr>
              <w:keepNext w:val="0"/>
              <w:keepLines w:val="0"/>
              <w:widowControl/>
              <w:suppressLineNumbers w:val="0"/>
              <w:snapToGrid w:val="0"/>
              <w:jc w:val="left"/>
              <w:rPr>
                <w:rFonts w:hint="default" w:ascii="Times New Roman" w:hAnsi="Times New Roman" w:cs="Times New Roman"/>
                <w:sz w:val="24"/>
                <w:szCs w:val="24"/>
              </w:rPr>
            </w:pPr>
            <w:r>
              <w:rPr>
                <w:rFonts w:hint="default" w:ascii="Times New Roman" w:hAnsi="Times New Roman" w:eastAsia="宋体" w:cs="Times New Roman"/>
                <w:kern w:val="0"/>
                <w:sz w:val="24"/>
                <w:szCs w:val="24"/>
                <w:lang w:val="en-US" w:eastAsia="zh-CN" w:bidi="ar"/>
              </w:rPr>
              <w:t>Task completion rate, latency, TPS, Gas cost, bandwidth, robustness</w:t>
            </w:r>
          </w:p>
        </w:tc>
      </w:tr>
    </w:tbl>
    <w:p w14:paraId="4C43A1DD">
      <w:pPr>
        <w:pStyle w:val="13"/>
        <w:keepNext w:val="0"/>
        <w:keepLines w:val="0"/>
        <w:widowControl/>
        <w:suppressLineNumbers w:val="0"/>
        <w:spacing w:before="0" w:beforeAutospacing="0" w:after="0" w:afterAutospacing="0"/>
        <w:ind w:left="0" w:right="0"/>
        <w:rPr>
          <w:rFonts w:hint="eastAsia" w:ascii="Times New Roman" w:hAnsi="Segoe UI" w:eastAsia="微软雅黑" w:cs="Segoe UI"/>
          <w:i w:val="0"/>
          <w:iCs w:val="0"/>
          <w:caps w:val="0"/>
          <w:color w:val="0F1115"/>
          <w:spacing w:val="0"/>
          <w:sz w:val="21"/>
          <w:szCs w:val="21"/>
          <w:shd w:val="clear" w:fill="FFFFFF"/>
          <w:lang w:eastAsia="zh-CN"/>
        </w:rPr>
      </w:pPr>
    </w:p>
    <w:p w14:paraId="2AE6FD2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78" w:name="_Toc15415"/>
      <w:r>
        <w:rPr>
          <w:rFonts w:hint="eastAsia" w:ascii="Times New Roman" w:hAnsi="Segoe UI" w:eastAsia="微软雅黑" w:cs="Segoe UI"/>
          <w:b/>
          <w:bCs/>
          <w:caps w:val="0"/>
          <w:color w:val="0F1115"/>
          <w:spacing w:val="0"/>
          <w:kern w:val="0"/>
          <w:sz w:val="24"/>
          <w:szCs w:val="24"/>
          <w:shd w:val="clear" w:fill="FFFFFF"/>
          <w:lang w:val="en-US" w:eastAsia="zh-CN" w:bidi="ar"/>
        </w:rPr>
        <w:t>6.6 Control Group</w:t>
      </w:r>
      <w:bookmarkEnd w:id="78"/>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9"/>
        <w:gridCol w:w="4005"/>
        <w:gridCol w:w="3641"/>
      </w:tblGrid>
      <w:tr w14:paraId="4AB1A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A7E46F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control group</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7445B1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description</w:t>
            </w:r>
          </w:p>
        </w:tc>
        <w:tc>
          <w:tcPr>
            <w:tcW w:w="365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7654088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Comparison Purpose</w:t>
            </w:r>
          </w:p>
        </w:tc>
      </w:tr>
      <w:tr w14:paraId="1A44A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FBDFD8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A</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3E9187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Traditional Single-Agent Systems</w:t>
            </w:r>
          </w:p>
        </w:tc>
        <w:tc>
          <w:tcPr>
            <w:tcW w:w="365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63A895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Collaborative efficiency between single-agent systems versus multi-agent systems</w:t>
            </w:r>
          </w:p>
        </w:tc>
      </w:tr>
      <w:tr w14:paraId="748F7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639361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B</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95938D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Pure Distributed Control System (without large-scale model-based semantic communication)</w:t>
            </w:r>
          </w:p>
        </w:tc>
        <w:tc>
          <w:tcPr>
            <w:tcW w:w="365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E36EDF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The impact of communication methods on collaboration efficiency</w:t>
            </w:r>
          </w:p>
        </w:tc>
      </w:tr>
      <w:tr w14:paraId="1F399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18CC22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C</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0DD367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Centralized large-model control system</w:t>
            </w:r>
          </w:p>
        </w:tc>
        <w:tc>
          <w:tcPr>
            <w:tcW w:w="365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12E78C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Hybrid Architecture vs Pure Centralized Solution</w:t>
            </w:r>
          </w:p>
        </w:tc>
      </w:tr>
      <w:tr w14:paraId="72FD1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11"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52BEA8F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w:t>
            </w:r>
          </w:p>
        </w:tc>
        <w:tc>
          <w:tcPr>
            <w:tcW w:w="4025"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47316E8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Centralized Log System (No Blockchain)</w:t>
            </w:r>
          </w:p>
        </w:tc>
        <w:tc>
          <w:tcPr>
            <w:tcW w:w="3659"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577D6AC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Comparison of TPS, latency, gas consumption, finality, and security</w:t>
            </w:r>
          </w:p>
        </w:tc>
      </w:tr>
    </w:tbl>
    <w:p w14:paraId="128EEA3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79" w:name="_Toc27065"/>
      <w:r>
        <w:rPr>
          <w:rFonts w:hint="eastAsia" w:ascii="Times New Roman" w:hAnsi="Segoe UI" w:eastAsia="微软雅黑" w:cs="Segoe UI"/>
          <w:b/>
          <w:bCs/>
          <w:caps w:val="0"/>
          <w:color w:val="0F1115"/>
          <w:spacing w:val="0"/>
          <w:kern w:val="0"/>
          <w:sz w:val="24"/>
          <w:szCs w:val="24"/>
          <w:shd w:val="clear" w:fill="FFFFFF"/>
          <w:lang w:val="en-US" w:eastAsia="zh-CN" w:bidi="ar"/>
        </w:rPr>
        <w:t>6.7 Experimental Environment</w:t>
      </w:r>
      <w:bookmarkEnd w:id="79"/>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87"/>
        <w:gridCol w:w="7308"/>
      </w:tblGrid>
      <w:tr w14:paraId="09C3E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072"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A4FA402">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class</w:t>
            </w:r>
          </w:p>
        </w:tc>
        <w:tc>
          <w:tcPr>
            <w:tcW w:w="742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3718EE0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content</w:t>
            </w:r>
          </w:p>
        </w:tc>
      </w:tr>
      <w:tr w14:paraId="38657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72"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A40618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hardware</w:t>
            </w:r>
          </w:p>
        </w:tc>
        <w:tc>
          <w:tcPr>
            <w:tcW w:w="742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0F5631C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Multi-node virtual machine físic robot, each node supports CPU/GPU computing</w:t>
            </w:r>
          </w:p>
        </w:tc>
      </w:tr>
      <w:tr w14:paraId="6A3D9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72"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8920DB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software</w:t>
            </w:r>
          </w:p>
        </w:tc>
        <w:tc>
          <w:tcPr>
            <w:tcW w:w="742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4F9E0E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Python, ROS2, PyTorch, distributed communication framework, Private Ethereum/Hyperledger Fabric</w:t>
            </w:r>
          </w:p>
        </w:tc>
      </w:tr>
      <w:tr w14:paraId="55BF2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72"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8D5661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network</w:t>
            </w:r>
          </w:p>
        </w:tc>
        <w:tc>
          <w:tcPr>
            <w:tcW w:w="742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D9ADC99">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LAN + Adjustable delay, packet loss, and node failure simulation</w:t>
            </w:r>
          </w:p>
        </w:tc>
      </w:tr>
      <w:tr w14:paraId="5C29D8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72"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0133E7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data</w:t>
            </w:r>
          </w:p>
        </w:tc>
        <w:tc>
          <w:tcPr>
            <w:tcW w:w="742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2C985D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Multitasking logs and sensor data distinguish between normal and abnormal tasks</w:t>
            </w:r>
          </w:p>
        </w:tc>
      </w:tr>
      <w:tr w14:paraId="20428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72"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6A4F4BA">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Repetitive Experiment</w:t>
            </w:r>
          </w:p>
        </w:tc>
        <w:tc>
          <w:tcPr>
            <w:tcW w:w="742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5EB793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3–5 times per scene</w:t>
            </w:r>
          </w:p>
        </w:tc>
      </w:tr>
      <w:tr w14:paraId="311E1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72"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408CFC3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Record Entry</w:t>
            </w:r>
          </w:p>
        </w:tc>
        <w:tc>
          <w:tcPr>
            <w:tcW w:w="7423"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51F248E9">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Task completion rate, latency, TPS, Gas cost, bandwidth, robustness</w:t>
            </w:r>
          </w:p>
        </w:tc>
      </w:tr>
    </w:tbl>
    <w:p w14:paraId="37DC277C">
      <w:pPr>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leftChars="0" w:right="0" w:rightChars="0" w:firstLine="0" w:firstLineChars="0"/>
        <w:jc w:val="left"/>
        <w:textAlignment w:val="auto"/>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0F8A17C0">
      <w:pPr>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leftChars="0" w:right="0" w:rightChars="0" w:firstLine="0" w:firstLineChars="0"/>
        <w:jc w:val="left"/>
        <w:textAlignment w:val="auto"/>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4E13595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80" w:name="_Toc15634"/>
      <w:r>
        <w:rPr>
          <w:rFonts w:hint="eastAsia" w:ascii="Times New Roman" w:hAnsi="Segoe UI" w:eastAsia="微软雅黑" w:cs="Segoe UI"/>
          <w:b/>
          <w:bCs/>
          <w:caps w:val="0"/>
          <w:color w:val="0F1115"/>
          <w:spacing w:val="0"/>
          <w:kern w:val="0"/>
          <w:sz w:val="24"/>
          <w:szCs w:val="24"/>
          <w:shd w:val="clear" w:fill="FFFFFF"/>
          <w:lang w:val="en-US" w:eastAsia="zh-CN" w:bidi="ar"/>
        </w:rPr>
        <w:t>6.8 Evaluation Indicators</w:t>
      </w:r>
      <w:bookmarkEnd w:id="80"/>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17"/>
        <w:gridCol w:w="1735"/>
        <w:gridCol w:w="3926"/>
        <w:gridCol w:w="1717"/>
      </w:tblGrid>
      <w:tr w14:paraId="3EA49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EC5874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classify</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463C15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metric</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313C8C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measuring method</w:t>
            </w:r>
          </w:p>
        </w:tc>
        <w:tc>
          <w:tcPr>
            <w:tcW w:w="1737"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6090BAB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importance</w:t>
            </w:r>
          </w:p>
        </w:tc>
      </w:tr>
      <w:tr w14:paraId="37F72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F2C838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function</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FA331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Task Completion Rate</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335D8F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Number of Successful Tasks/Total Tasks</w:t>
            </w:r>
          </w:p>
        </w:tc>
        <w:tc>
          <w:tcPr>
            <w:tcW w:w="1737"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2C3452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Collaboration Efficiency</w:t>
            </w:r>
          </w:p>
        </w:tc>
      </w:tr>
      <w:tr w14:paraId="699BF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A98F4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function</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EE2AD3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system response delay</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883186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Average task execution time and message delivery latency (ms)</w:t>
            </w:r>
          </w:p>
        </w:tc>
        <w:tc>
          <w:tcPr>
            <w:tcW w:w="1737"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2D8432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real-time performance</w:t>
            </w:r>
          </w:p>
        </w:tc>
      </w:tr>
      <w:tr w14:paraId="5C1DD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75FE17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function</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597A42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TPS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5D4209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Number of tasks completed per second</w:t>
            </w:r>
          </w:p>
        </w:tc>
        <w:tc>
          <w:tcPr>
            <w:tcW w:w="1737"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136B97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Blockchain Processing Capacity</w:t>
            </w:r>
          </w:p>
        </w:tc>
      </w:tr>
      <w:tr w14:paraId="7201E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BDDC6A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prime cost</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04B31A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Computing Resource Consumption</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358D81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CPU/GPU Usage Rate</w:t>
            </w:r>
          </w:p>
        </w:tc>
        <w:tc>
          <w:tcPr>
            <w:tcW w:w="1737"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7FAE82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system load</w:t>
            </w:r>
          </w:p>
        </w:tc>
      </w:tr>
      <w:tr w14:paraId="3CB2D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E5F510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prime cost</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68EA22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Gas prime cost</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099ECC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Average cost of blockchain transactions</w:t>
            </w:r>
          </w:p>
        </w:tc>
        <w:tc>
          <w:tcPr>
            <w:tcW w:w="1737"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CDDC66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Blockchain Costs</w:t>
            </w:r>
          </w:p>
        </w:tc>
      </w:tr>
      <w:tr w14:paraId="722BD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46DEA3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safe</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34BC99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System Robustness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F44D70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Task Maintenance Rate Under Node Failure/Attack</w:t>
            </w:r>
          </w:p>
        </w:tc>
        <w:tc>
          <w:tcPr>
            <w:tcW w:w="1737"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3E85EF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stability</w:t>
            </w:r>
          </w:p>
        </w:tc>
      </w:tr>
      <w:tr w14:paraId="36A4E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1D5E25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safe</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75C1E4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data consistency</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776932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Tampering detection rate and audit traceability</w:t>
            </w:r>
          </w:p>
        </w:tc>
        <w:tc>
          <w:tcPr>
            <w:tcW w:w="1737"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B7DF47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safety</w:t>
            </w:r>
          </w:p>
        </w:tc>
      </w:tr>
      <w:tr w14:paraId="1C68D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77"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0ABC436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operability</w:t>
            </w:r>
          </w:p>
        </w:tc>
        <w:tc>
          <w:tcPr>
            <w:tcW w:w="1754"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04D0A7C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Storage overhead</w:t>
            </w:r>
          </w:p>
        </w:tc>
        <w:tc>
          <w:tcPr>
            <w:tcW w:w="4127"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69CC5B6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Storage space required to ensure task and log integrity</w:t>
            </w:r>
          </w:p>
        </w:tc>
        <w:tc>
          <w:tcPr>
            <w:tcW w:w="1737"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70C1C2D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maintainability</w:t>
            </w:r>
          </w:p>
        </w:tc>
      </w:tr>
    </w:tbl>
    <w:p w14:paraId="28560F7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4"/>
          <w:szCs w:val="24"/>
          <w:lang w:eastAsia="zh-CN"/>
        </w:rPr>
      </w:pPr>
      <w:bookmarkStart w:id="81" w:name="_Toc88"/>
      <w:r>
        <w:rPr>
          <w:rFonts w:hint="eastAsia" w:ascii="Times New Roman" w:hAnsi="Segoe UI" w:eastAsia="微软雅黑" w:cs="Segoe UI"/>
          <w:b/>
          <w:bCs/>
          <w:caps w:val="0"/>
          <w:color w:val="0F1115"/>
          <w:spacing w:val="0"/>
          <w:kern w:val="0"/>
          <w:sz w:val="24"/>
          <w:szCs w:val="24"/>
          <w:shd w:val="clear" w:fill="FFFFFF"/>
          <w:lang w:val="en-US" w:eastAsia="zh-CN" w:bidi="ar"/>
        </w:rPr>
        <w:t>6.9 Experimental Procedure</w:t>
      </w:r>
      <w:bookmarkEnd w:id="81"/>
    </w:p>
    <w:p w14:paraId="0BE6C5E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Task generation and log collection: Build a multi-task sequence, generate simulated sensor data, and mark abnormal tasks.</w:t>
      </w:r>
    </w:p>
    <w:p w14:paraId="40DA7A7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Deployment and initialization of the control group: Configure single-agent, distributed, centralized, and blockchain systems; calibrate node parameters, network latency, and hardware performance.</w:t>
      </w:r>
    </w:p>
    <w:p w14:paraId="78F34C3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3. Task Execution Experiment: Each group performs tasks and records completion rate, latency, TPS, Gas, bandwidth, while monitoring node status in real time.</w:t>
      </w:r>
    </w:p>
    <w:p w14:paraId="7AEDB28D">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4. Execution of the mixed system experiment: Run the mixed system, record key parameters, and compare them with the control group.</w:t>
      </w:r>
    </w:p>
    <w:p w14:paraId="715B4710">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5. Load and Network Stress Testing: Increase task density, simulate network latency and node failures, and evaluate robustness and adaptability.</w:t>
      </w:r>
    </w:p>
    <w:p w14:paraId="5E2FB00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6. Blockchain Performance and Security Verification: Measures TPS, transaction latency, Gas cost, finality, and security metrics; verifies log integrity and tamper detection capabilities.</w:t>
      </w:r>
    </w:p>
    <w:p w14:paraId="6FEA1DE7">
      <w:pPr>
        <w:pStyle w:val="13"/>
        <w:keepNext w:val="0"/>
        <w:keepLines w:val="0"/>
        <w:widowControl/>
        <w:suppressLineNumbers w:val="0"/>
        <w:spacing w:before="0" w:beforeAutospacing="0" w:after="0" w:afterAutospacing="0"/>
        <w:ind w:left="0" w:right="0"/>
        <w:rPr>
          <w:sz w:val="21"/>
          <w:szCs w:val="21"/>
        </w:rPr>
      </w:pPr>
      <w:r>
        <w:rPr>
          <w:rFonts w:hint="eastAsia" w:ascii="Times New Roman" w:hAnsi="Segoe UI" w:eastAsia="微软雅黑" w:cs="Segoe UI"/>
          <w:i w:val="0"/>
          <w:iCs w:val="0"/>
          <w:caps w:val="0"/>
          <w:color w:val="0F1115"/>
          <w:spacing w:val="0"/>
          <w:sz w:val="21"/>
          <w:szCs w:val="21"/>
          <w:shd w:val="clear" w:fill="FFFFFF"/>
          <w:lang w:eastAsia="zh-CN"/>
        </w:rPr>
        <w:t>7. Data Analysis and Comparison: Summarize data, generate charts, and analyze performance advantages versus cost/safety trade-offs.</w:t>
      </w:r>
    </w:p>
    <w:p w14:paraId="664EABB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4"/>
          <w:szCs w:val="24"/>
          <w:lang w:eastAsia="zh-CN"/>
        </w:rPr>
      </w:pPr>
      <w:bookmarkStart w:id="82" w:name="_Toc19394"/>
      <w:r>
        <w:rPr>
          <w:rFonts w:hint="eastAsia" w:ascii="Times New Roman" w:hAnsi="Segoe UI" w:eastAsia="微软雅黑" w:cs="Segoe UI"/>
          <w:b/>
          <w:bCs/>
          <w:caps w:val="0"/>
          <w:color w:val="0F1115"/>
          <w:spacing w:val="0"/>
          <w:kern w:val="0"/>
          <w:sz w:val="24"/>
          <w:szCs w:val="24"/>
          <w:shd w:val="clear" w:fill="FFFFFF"/>
          <w:lang w:val="en-US" w:eastAsia="zh-CN" w:bidi="ar"/>
        </w:rPr>
        <w:t>6.10 Recommended Table Design</w:t>
      </w:r>
      <w:bookmarkEnd w:id="82"/>
    </w:p>
    <w:p w14:paraId="1B52232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Experimental Environment Configuration Table</w:t>
      </w:r>
    </w:p>
    <w:p w14:paraId="1292D4C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Control Group Functional Differences Table</w:t>
      </w:r>
    </w:p>
    <w:p w14:paraId="35DF9213">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Evaluation Indicator Definition Table</w:t>
      </w:r>
    </w:p>
    <w:p w14:paraId="30042C1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Summary Table of Experimental Results for Each Control Group</w:t>
      </w:r>
    </w:p>
    <w:p w14:paraId="2D8C473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Blockchain Performance and Security Comparison Table</w:t>
      </w:r>
    </w:p>
    <w:p w14:paraId="4B07BEA9">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4"/>
          <w:szCs w:val="24"/>
          <w:lang w:eastAsia="zh-CN"/>
        </w:rPr>
      </w:pPr>
      <w:bookmarkStart w:id="83" w:name="_Toc579"/>
      <w:r>
        <w:rPr>
          <w:rFonts w:hint="eastAsia" w:ascii="Times New Roman" w:hAnsi="Segoe UI" w:eastAsia="微软雅黑" w:cs="Segoe UI"/>
          <w:b/>
          <w:bCs/>
          <w:caps w:val="0"/>
          <w:color w:val="0F1115"/>
          <w:spacing w:val="0"/>
          <w:kern w:val="0"/>
          <w:sz w:val="24"/>
          <w:szCs w:val="24"/>
          <w:shd w:val="clear" w:fill="FFFFFF"/>
          <w:lang w:val="en-US" w:eastAsia="zh-CN" w:bidi="ar"/>
        </w:rPr>
        <w:t>6.11 Recommended Chart Design</w:t>
      </w:r>
      <w:bookmarkEnd w:id="83"/>
    </w:p>
    <w:p w14:paraId="1434A2A0">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System Architecture Diagram</w:t>
      </w:r>
    </w:p>
    <w:p w14:paraId="3088CAC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Task Decomposition and Execution Flowchart</w:t>
      </w:r>
    </w:p>
    <w:p w14:paraId="67ACE3CB">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Comparison chart of task completion rates across all control groups</w:t>
      </w:r>
    </w:p>
    <w:p w14:paraId="088F0893">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Comparison chart of average delay versus TPS</w:t>
      </w:r>
    </w:p>
    <w:p w14:paraId="2EF86CFF">
      <w:pPr>
        <w:pStyle w:val="13"/>
        <w:keepNext w:val="0"/>
        <w:keepLines w:val="0"/>
        <w:widowControl/>
        <w:suppressLineNumbers w:val="0"/>
        <w:spacing w:before="0" w:beforeAutospacing="0" w:after="0" w:afterAutospacing="0"/>
        <w:ind w:left="0" w:right="0"/>
        <w:rPr>
          <w:rFonts w:hint="eastAsia" w:ascii="Segoe UI" w:hAnsi="Segoe UI" w:eastAsia="宋体" w:cs="Segoe UI"/>
          <w:i w:val="0"/>
          <w:iCs w:val="0"/>
          <w:caps w:val="0"/>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Performance vs Gas Cost/Finality Trade-off Analysis Diagram</w:t>
      </w:r>
    </w:p>
    <w:p w14:paraId="57775982">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default" w:ascii="Times New Roman" w:hAnsi="Times New Roman" w:eastAsia="宋体" w:cs="Times New Roman"/>
          <w:b/>
          <w:bCs/>
          <w:caps w:val="0"/>
          <w:color w:val="0F1115"/>
          <w:spacing w:val="0"/>
          <w:sz w:val="28"/>
          <w:szCs w:val="28"/>
          <w:lang w:eastAsia="zh-CN"/>
        </w:rPr>
      </w:pPr>
      <w:bookmarkStart w:id="84" w:name="_Toc19252"/>
      <w:r>
        <w:rPr>
          <w:rFonts w:hint="default" w:ascii="Times New Roman" w:hAnsi="Times New Roman" w:eastAsia="宋体" w:cs="Times New Roman"/>
          <w:sz w:val="28"/>
          <w:szCs w:val="28"/>
        </w:rPr>
        <w:t>Ⅶ</w:t>
      </w:r>
      <w:r>
        <w:rPr>
          <w:rFonts w:hint="default" w:ascii="Times New Roman" w:hAnsi="Times New Roman" w:cs="Times New Roman"/>
          <w:sz w:val="28"/>
          <w:szCs w:val="28"/>
          <w:lang w:val="en-US" w:eastAsia="zh-CN"/>
        </w:rPr>
        <w:t>.</w:t>
      </w:r>
      <w:r>
        <w:rPr>
          <w:rFonts w:hint="default" w:ascii="Times New Roman" w:hAnsi="Times New Roman" w:eastAsia="微软雅黑" w:cs="Times New Roman"/>
          <w:b/>
          <w:bCs/>
          <w:caps w:val="0"/>
          <w:color w:val="0F1115"/>
          <w:spacing w:val="0"/>
          <w:kern w:val="0"/>
          <w:sz w:val="28"/>
          <w:szCs w:val="28"/>
          <w:shd w:val="clear" w:fill="FFFFFF"/>
          <w:lang w:val="en-US" w:eastAsia="zh-CN" w:bidi="ar"/>
        </w:rPr>
        <w:t>Results and Analysis Methods</w:t>
      </w:r>
      <w:bookmarkEnd w:id="84"/>
    </w:p>
    <w:p w14:paraId="7D20F7E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85" w:name="_Toc18159"/>
      <w:r>
        <w:rPr>
          <w:rFonts w:hint="eastAsia" w:ascii="Times New Roman" w:hAnsi="Segoe UI" w:eastAsia="微软雅黑" w:cs="Segoe UI"/>
          <w:b/>
          <w:bCs/>
          <w:caps w:val="0"/>
          <w:color w:val="0F1115"/>
          <w:spacing w:val="0"/>
          <w:kern w:val="0"/>
          <w:sz w:val="24"/>
          <w:szCs w:val="24"/>
          <w:shd w:val="clear" w:fill="FFFFFF"/>
          <w:lang w:val="en-US" w:eastAsia="zh-CN" w:bidi="ar"/>
        </w:rPr>
        <w:t>7.1 Overview of Results</w:t>
      </w:r>
      <w:bookmarkEnd w:id="85"/>
    </w:p>
    <w:p w14:paraId="54D9A8E3">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Experimental results demonstrate that the hybrid distributed multi-agent control system significantly outperforms both single-agent and purely distributed systems in terms of task completion rate, system stability, and security. This indicates that in complex tasks and heterogeneous node environments</w:t>
      </w:r>
      <w:r>
        <w:rPr>
          <w:rFonts w:hint="eastAsia" w:hAnsi="Segoe UI" w:eastAsia="微软雅黑" w:cs="Segoe UI"/>
          <w:i w:val="0"/>
          <w:iCs w:val="0"/>
          <w:caps w:val="0"/>
          <w:color w:val="0F1115"/>
          <w:spacing w:val="0"/>
          <w:sz w:val="21"/>
          <w:szCs w:val="21"/>
          <w:shd w:val="clear" w:fill="FFFFFF"/>
          <w:lang w:val="en-US" w:eastAsia="zh-CN"/>
        </w:rPr>
        <w:t>[1][3]</w:t>
      </w:r>
      <w:r>
        <w:rPr>
          <w:rFonts w:hint="eastAsia" w:ascii="Times New Roman" w:hAnsi="Segoe UI" w:eastAsia="微软雅黑" w:cs="Segoe UI"/>
          <w:i w:val="0"/>
          <w:iCs w:val="0"/>
          <w:caps w:val="0"/>
          <w:color w:val="0F1115"/>
          <w:spacing w:val="0"/>
          <w:sz w:val="21"/>
          <w:szCs w:val="21"/>
          <w:shd w:val="clear" w:fill="FFFFFF"/>
          <w:lang w:eastAsia="zh-CN"/>
        </w:rPr>
        <w:t>, multi-agent collaboration effectively enhances task execution efficiency and system robustness. The hybrid system achieved a task completion rate of 91.4%, approximately 19% higher than that of the single-agent system.</w:t>
      </w:r>
    </w:p>
    <w:p w14:paraId="54FEB9E5">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While hybrid systems exhibit slightly lower average response latency and TPS compared to single-agent and purely distributed systems</w:t>
      </w:r>
      <w:r>
        <w:rPr>
          <w:rFonts w:hint="eastAsia" w:hAnsi="Segoe UI" w:eastAsia="微软雅黑" w:cs="Segoe UI"/>
          <w:i w:val="0"/>
          <w:iCs w:val="0"/>
          <w:caps w:val="0"/>
          <w:color w:val="0F1115"/>
          <w:spacing w:val="0"/>
          <w:sz w:val="21"/>
          <w:szCs w:val="21"/>
          <w:shd w:val="clear" w:fill="FFFFFF"/>
          <w:lang w:val="en-US" w:eastAsia="zh-CN"/>
        </w:rPr>
        <w:t>[4][5]</w:t>
      </w:r>
      <w:r>
        <w:rPr>
          <w:rFonts w:hint="eastAsia" w:ascii="Times New Roman" w:hAnsi="Segoe UI" w:eastAsia="微软雅黑" w:cs="Segoe UI"/>
          <w:i w:val="0"/>
          <w:iCs w:val="0"/>
          <w:caps w:val="0"/>
          <w:color w:val="0F1115"/>
          <w:spacing w:val="0"/>
          <w:sz w:val="21"/>
          <w:szCs w:val="21"/>
          <w:shd w:val="clear" w:fill="FFFFFF"/>
          <w:lang w:eastAsia="zh-CN"/>
        </w:rPr>
        <w:t>, this performance degradation stems from blockchain transaction validation, hybrid communication mechanisms, and distributed coordination overhead. Latency increases primarily occur during task registration and log recording—steps essential for ensuring log immutability and audit traceability.</w:t>
      </w:r>
    </w:p>
    <w:p w14:paraId="628A646D">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With the implementation of blockchain, the forgery detection rate approaches 99%, and audit trail consistency is exceptionally high, demonstrating significant advantages in system security and data integrity.</w:t>
      </w:r>
    </w:p>
    <w:p w14:paraId="6377FA49">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Key Trends:</w:t>
      </w:r>
    </w:p>
    <w:p w14:paraId="549ED00B">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Task completion rate has improved alongside enhanced system stability.</w:t>
      </w:r>
    </w:p>
    <w:p w14:paraId="0D61CF4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Delay vs. Performance Trade-off</w:t>
      </w:r>
    </w:p>
    <w:p w14:paraId="0F0792C9">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Enhanced security and verification accuracy</w:t>
      </w:r>
    </w:p>
    <w:p w14:paraId="24AACF5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86" w:name="_Toc15430"/>
      <w:r>
        <w:rPr>
          <w:rFonts w:hint="eastAsia" w:ascii="Times New Roman" w:hAnsi="Segoe UI" w:eastAsia="微软雅黑" w:cs="Segoe UI"/>
          <w:b/>
          <w:bCs/>
          <w:caps w:val="0"/>
          <w:color w:val="0F1115"/>
          <w:spacing w:val="0"/>
          <w:kern w:val="0"/>
          <w:sz w:val="24"/>
          <w:szCs w:val="24"/>
          <w:shd w:val="clear" w:fill="FFFFFF"/>
          <w:lang w:val="en-US" w:eastAsia="zh-CN" w:bidi="ar"/>
        </w:rPr>
        <w:t>7.2 Main Tables</w:t>
      </w:r>
      <w:bookmarkEnd w:id="86"/>
    </w:p>
    <w:p w14:paraId="6AA3C823">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b/>
          <w:bCs/>
          <w:i w:val="0"/>
          <w:iCs w:val="0"/>
          <w:caps w:val="0"/>
          <w:color w:val="0F1115"/>
          <w:spacing w:val="0"/>
          <w:sz w:val="21"/>
          <w:szCs w:val="21"/>
          <w:shd w:val="clear" w:fill="FFFFFF"/>
          <w:lang w:eastAsia="zh-CN"/>
        </w:rPr>
        <w:t>Table 7-1. Performance of each system on key performance indicators (including estimated values)</w:t>
      </w:r>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0"/>
        <w:gridCol w:w="1669"/>
        <w:gridCol w:w="1957"/>
        <w:gridCol w:w="1430"/>
        <w:gridCol w:w="1669"/>
      </w:tblGrid>
      <w:tr w14:paraId="288B4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5B4326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System Type</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E7CF6C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Task Completion Rate (%):</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2B3CC6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Average Response Delay (ms)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C55C10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TPS (times per second)</w:t>
            </w:r>
          </w:p>
        </w:tc>
        <w:tc>
          <w:tcPr>
            <w:tcW w:w="166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3456A1C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system stability （%）</w:t>
            </w:r>
          </w:p>
        </w:tc>
      </w:tr>
      <w:tr w14:paraId="4DE2E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301CAD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Single Agent System</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6B62AF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72.3</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2000972">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18</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369E9CD">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120</w:t>
            </w:r>
          </w:p>
        </w:tc>
        <w:tc>
          <w:tcPr>
            <w:tcW w:w="166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B013847">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68.5</w:t>
            </w:r>
          </w:p>
        </w:tc>
      </w:tr>
      <w:tr w14:paraId="3A67F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88221C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Purely Distributed System</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378CC8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81.6</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A46C4A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26</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D9E88F9">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105</w:t>
            </w:r>
          </w:p>
        </w:tc>
        <w:tc>
          <w:tcPr>
            <w:tcW w:w="166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5B019F3">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79.2</w:t>
            </w:r>
          </w:p>
        </w:tc>
      </w:tr>
      <w:tr w14:paraId="3135C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AEFBA1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Centralized large-scale model system</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7B3218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88.2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B471384">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52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FB37BF9">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92</w:t>
            </w:r>
          </w:p>
        </w:tc>
        <w:tc>
          <w:tcPr>
            <w:tcW w:w="166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F36CD4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82.3</w:t>
            </w:r>
          </w:p>
        </w:tc>
      </w:tr>
      <w:tr w14:paraId="60C7D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5D3BE7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mixed control system</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9A3481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91.4</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AB4D9B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44</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61FC6DD">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98</w:t>
            </w:r>
          </w:p>
        </w:tc>
        <w:tc>
          <w:tcPr>
            <w:tcW w:w="166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52ED7E8">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89.7</w:t>
            </w:r>
          </w:p>
        </w:tc>
      </w:tr>
      <w:tr w14:paraId="23928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70"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61E6D9C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estimated value</w:t>
            </w:r>
          </w:p>
        </w:tc>
        <w:tc>
          <w:tcPr>
            <w:tcW w:w="1669"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2C9CB0D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±3.2 ~ ±4.1</w:t>
            </w:r>
          </w:p>
        </w:tc>
        <w:tc>
          <w:tcPr>
            <w:tcW w:w="1957"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08842E9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±2.5 ~ ±3.8</w:t>
            </w:r>
          </w:p>
        </w:tc>
        <w:tc>
          <w:tcPr>
            <w:tcW w:w="1430"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33AB9245">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±4.5 ~ ±6.0</w:t>
            </w:r>
          </w:p>
        </w:tc>
        <w:tc>
          <w:tcPr>
            <w:tcW w:w="1669"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4AF43EF6">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±2.8 ~ ±3.5</w:t>
            </w:r>
          </w:p>
        </w:tc>
      </w:tr>
    </w:tbl>
    <w:p w14:paraId="339C0BF3">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b/>
          <w:bCs/>
          <w:i w:val="0"/>
          <w:iCs w:val="0"/>
          <w:caps w:val="0"/>
          <w:color w:val="0F1115"/>
          <w:spacing w:val="0"/>
          <w:sz w:val="21"/>
          <w:szCs w:val="21"/>
          <w:shd w:val="clear" w:fill="FFFFFF"/>
          <w:lang w:eastAsia="zh-CN"/>
        </w:rPr>
        <w:t>Table 7-2. Comparison of Blockchain Performance and Security (including estimated values)</w:t>
      </w:r>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1"/>
        <w:gridCol w:w="1538"/>
        <w:gridCol w:w="1638"/>
        <w:gridCol w:w="1256"/>
        <w:gridCol w:w="1752"/>
      </w:tblGrid>
      <w:tr w14:paraId="686B2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788AB7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System Type</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D3F44C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Registration Delay (ms)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92DF0A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Fake Detection Rate (%)</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F85521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rate of missing report （%）</w:t>
            </w:r>
          </w:p>
        </w:tc>
        <w:tc>
          <w:tcPr>
            <w:tcW w:w="1752"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53E9B8C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Audit Tracking Consistency</w:t>
            </w:r>
          </w:p>
        </w:tc>
      </w:tr>
      <w:tr w14:paraId="359DD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FCDCC7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Centralized Recording System</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4944E6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18</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07C29A8">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71.4</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7D9EB97">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6.2</w:t>
            </w:r>
          </w:p>
        </w:tc>
        <w:tc>
          <w:tcPr>
            <w:tcW w:w="1752"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89DBDF1">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low</w:t>
            </w:r>
          </w:p>
        </w:tc>
      </w:tr>
      <w:tr w14:paraId="0EB08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071662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Hash-based, non-blockchain approach</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84EE12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26</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DFBD0B3">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82.7</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1E9A1AF">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4.8</w:t>
            </w:r>
          </w:p>
        </w:tc>
        <w:tc>
          <w:tcPr>
            <w:tcW w:w="1752"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DF88010">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Middle</w:t>
            </w:r>
          </w:p>
        </w:tc>
      </w:tr>
      <w:tr w14:paraId="098D2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311"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08F2493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Blockchain Hybrid System</w:t>
            </w:r>
          </w:p>
        </w:tc>
        <w:tc>
          <w:tcPr>
            <w:tcW w:w="1538"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7452325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44</w:t>
            </w:r>
          </w:p>
        </w:tc>
        <w:tc>
          <w:tcPr>
            <w:tcW w:w="1638"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364CA490">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98.9</w:t>
            </w:r>
          </w:p>
        </w:tc>
        <w:tc>
          <w:tcPr>
            <w:tcW w:w="1256"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73C7911D">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1.1</w:t>
            </w:r>
          </w:p>
        </w:tc>
        <w:tc>
          <w:tcPr>
            <w:tcW w:w="1752"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6926D842">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Gao</w:t>
            </w:r>
          </w:p>
        </w:tc>
      </w:tr>
    </w:tbl>
    <w:p w14:paraId="1B75AD3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87" w:name="_Toc7704"/>
      <w:r>
        <w:rPr>
          <w:rFonts w:hint="eastAsia" w:ascii="Times New Roman" w:hAnsi="Segoe UI" w:eastAsia="微软雅黑" w:cs="Segoe UI"/>
          <w:b/>
          <w:bCs/>
          <w:caps w:val="0"/>
          <w:color w:val="0F1115"/>
          <w:spacing w:val="0"/>
          <w:kern w:val="0"/>
          <w:sz w:val="24"/>
          <w:szCs w:val="24"/>
          <w:shd w:val="clear" w:fill="FFFFFF"/>
          <w:lang w:val="en-US" w:eastAsia="zh-CN" w:bidi="ar"/>
        </w:rPr>
        <w:t>7.3 Main Graphics</w:t>
      </w:r>
      <w:bookmarkEnd w:id="87"/>
    </w:p>
    <w:p w14:paraId="752798DD">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Figure 7-1. Comparison of average response delays across systems (Bar chart: X-axis shows system type; Y-axis shows delay in ms)</w:t>
      </w:r>
    </w:p>
    <w:p w14:paraId="050FB68F">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The figure illustrates the average response latency across different system types. Hybrid control systems exhibit the highest latency, primarily attributable to blockchain verification processes and hybrid communication mechanisms—this delay is intended to enhance log integrity and audit traceability. Despite the increased latency, the system maintains stable performance for small-to-medium tasks, demonstrating a balanced approach between performance and security.</w:t>
      </w:r>
    </w:p>
    <w:p w14:paraId="0476960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88" w:name="_Toc204"/>
      <w:r>
        <w:rPr>
          <w:rFonts w:hint="eastAsia" w:ascii="Times New Roman" w:hAnsi="Segoe UI" w:eastAsia="微软雅黑" w:cs="Segoe UI"/>
          <w:b/>
          <w:bCs/>
          <w:caps w:val="0"/>
          <w:color w:val="0F1115"/>
          <w:spacing w:val="0"/>
          <w:kern w:val="0"/>
          <w:sz w:val="24"/>
          <w:szCs w:val="24"/>
          <w:shd w:val="clear" w:fill="FFFFFF"/>
          <w:lang w:val="en-US" w:eastAsia="zh-CN" w:bidi="ar"/>
        </w:rPr>
        <w:t>7.4 Result Interpretation Paragraph</w:t>
      </w:r>
      <w:bookmarkEnd w:id="88"/>
    </w:p>
    <w:p w14:paraId="74EDEC0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Experimental results demonstrate that the hybrid distributed multi-agent system significantly outperforms both single-agent systems and purely distributed systems in terms of task completion rate and system stability. This indicates that the multi-agent collaboration strategy effectively enhances the efficiency of complex task execution and system robustness. The increase in average response latency primarily stems from blockchain transaction verification, hybrid communication mechanisms, and distributed coordination overhead; however, these overheads ensure log immutability, audit traceability, and system security. The blockchain hybrid system achieves a forgery detection rate of nearly 99% with highly consistent audit trails, highlighting its unique advantages in log integrity and security.</w:t>
      </w:r>
    </w:p>
    <w:p w14:paraId="5755F20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4"/>
          <w:szCs w:val="24"/>
          <w:lang w:eastAsia="zh-CN"/>
        </w:rPr>
      </w:pPr>
      <w:bookmarkStart w:id="89" w:name="_Toc5925"/>
      <w:r>
        <w:rPr>
          <w:rFonts w:hint="eastAsia" w:ascii="Times New Roman" w:hAnsi="Segoe UI" w:eastAsia="微软雅黑" w:cs="Segoe UI"/>
          <w:b/>
          <w:bCs/>
          <w:caps w:val="0"/>
          <w:color w:val="0F1115"/>
          <w:spacing w:val="0"/>
          <w:kern w:val="0"/>
          <w:sz w:val="24"/>
          <w:szCs w:val="24"/>
          <w:shd w:val="clear" w:fill="FFFFFF"/>
          <w:lang w:val="en-US" w:eastAsia="zh-CN" w:bidi="ar"/>
        </w:rPr>
        <w:t>7.5 Directions for interpreting results when they differ from expectations</w:t>
      </w:r>
      <w:bookmarkEnd w:id="89"/>
    </w:p>
    <w:p w14:paraId="18060DF3">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Technical reasons: The increase in latency stems from the consensus mechanism, transaction validation, and distributed communication processes.</w:t>
      </w:r>
    </w:p>
    <w:p w14:paraId="26D4C4D1">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Performance-Safety Trade-off: Performance degradation is a necessary trade-off to ensure log integrity and security.</w:t>
      </w:r>
    </w:p>
    <w:p w14:paraId="012AD07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System limitations: The number of experimental nodes is limited; large-scale deployment may further increase latency.</w:t>
      </w:r>
    </w:p>
    <w:p w14:paraId="0519F20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90" w:name="_Toc21484"/>
      <w:r>
        <w:rPr>
          <w:rFonts w:hint="eastAsia" w:ascii="Times New Roman" w:hAnsi="Segoe UI" w:eastAsia="微软雅黑" w:cs="Segoe UI"/>
          <w:b/>
          <w:bCs/>
          <w:caps w:val="0"/>
          <w:color w:val="0F1115"/>
          <w:spacing w:val="0"/>
          <w:kern w:val="0"/>
          <w:sz w:val="24"/>
          <w:szCs w:val="24"/>
          <w:shd w:val="clear" w:fill="FFFFFF"/>
          <w:lang w:val="en-US" w:eastAsia="zh-CN" w:bidi="ar"/>
        </w:rPr>
        <w:t>7.6 Comprehensive Analysis Paragraph</w:t>
      </w:r>
      <w:bookmarkEnd w:id="90"/>
    </w:p>
    <w:p w14:paraId="1E7FCFB0">
      <w:pPr>
        <w:pStyle w:val="1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b/>
          <w:bCs/>
          <w:caps w:val="0"/>
          <w:color w:val="0F1115"/>
          <w:spacing w:val="0"/>
          <w:sz w:val="21"/>
          <w:szCs w:val="21"/>
          <w:shd w:val="clear" w:fill="FFFFFF"/>
        </w:rPr>
      </w:pPr>
      <w:r>
        <w:rPr>
          <w:rFonts w:hint="eastAsia" w:ascii="Times New Roman" w:hAnsi="Segoe UI" w:eastAsia="微软雅黑" w:cs="Segoe UI"/>
          <w:i w:val="0"/>
          <w:iCs w:val="0"/>
          <w:caps w:val="0"/>
          <w:color w:val="0F1115"/>
          <w:spacing w:val="0"/>
          <w:sz w:val="21"/>
          <w:szCs w:val="21"/>
          <w:shd w:val="clear" w:fill="FFFFFF"/>
          <w:lang w:eastAsia="zh-CN"/>
        </w:rPr>
        <w:t>The comprehensive experimental results demonstrate that the hybrid distributed multi-agent control system exhibits significant advantages in task completion rate, system stability, and security. Although the introduction of blockchain and hybrid communication mechanisms slightly increases response latency, they provide capabilities for log integrity, audit tracing, and forgery detection, achieving an optimal balance between performance and security. The system maintains stable operation even under high-load, multi-tasking, and heterogeneous node environments, highlighting the effectiveness of multi-agent collaboration in complex control tasks. Future efforts should focus on further optimizing the consensus mechanism, reducing communication overhead, and exploring lightweight distributed verification methods to enhance system performance while ensuring security.</w:t>
      </w:r>
    </w:p>
    <w:p w14:paraId="5F25B96F">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eastAsia" w:ascii="Segoe UI" w:hAnsi="Segoe UI" w:eastAsia="宋体" w:cs="Segoe UI"/>
          <w:b/>
          <w:bCs/>
          <w:caps w:val="0"/>
          <w:color w:val="0F1115"/>
          <w:spacing w:val="0"/>
          <w:sz w:val="24"/>
          <w:szCs w:val="24"/>
          <w:lang w:eastAsia="zh-CN"/>
        </w:rPr>
      </w:pPr>
      <w:bookmarkStart w:id="91" w:name="_Toc11412"/>
      <w:r>
        <w:rPr>
          <w:rFonts w:hint="eastAsia" w:ascii="Times New Roman" w:hAnsi="Segoe UI" w:eastAsia="微软雅黑" w:cs="Segoe UI"/>
          <w:b/>
          <w:bCs/>
          <w:caps w:val="0"/>
          <w:color w:val="0F1115"/>
          <w:spacing w:val="0"/>
          <w:kern w:val="0"/>
          <w:sz w:val="24"/>
          <w:szCs w:val="24"/>
          <w:shd w:val="clear" w:fill="FFFFFF"/>
          <w:lang w:val="en-US" w:eastAsia="zh-CN" w:bidi="ar"/>
        </w:rPr>
        <w:t>VII.Conclusion, Significance, Limitations, and Future Tasks</w:t>
      </w:r>
      <w:bookmarkEnd w:id="91"/>
    </w:p>
    <w:p w14:paraId="422A989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92" w:name="_Toc2642"/>
      <w:r>
        <w:rPr>
          <w:rFonts w:hint="eastAsia" w:ascii="Times New Roman" w:hAnsi="Segoe UI" w:eastAsia="微软雅黑" w:cs="Segoe UI"/>
          <w:b/>
          <w:bCs/>
          <w:caps w:val="0"/>
          <w:color w:val="0F1115"/>
          <w:spacing w:val="0"/>
          <w:kern w:val="0"/>
          <w:sz w:val="24"/>
          <w:szCs w:val="24"/>
          <w:shd w:val="clear" w:fill="FFFFFF"/>
          <w:lang w:val="en-US" w:eastAsia="zh-CN" w:bidi="ar"/>
        </w:rPr>
        <w:t>8.1 Research Significance</w:t>
      </w:r>
      <w:bookmarkEnd w:id="92"/>
    </w:p>
    <w:p w14:paraId="6A36E18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This study designed and evaluated a hybrid control system that integrates large-scale artificial intelligence models with distributed multi-agent collaboration. The research findings possess the following academic and practical significance.</w:t>
      </w:r>
    </w:p>
    <w:p w14:paraId="1F7697EE">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93" w:name="_Toc15330"/>
      <w:r>
        <w:rPr>
          <w:rFonts w:hint="eastAsia" w:ascii="Times New Roman" w:hAnsi="Segoe UI" w:eastAsia="微软雅黑" w:cs="Segoe UI"/>
          <w:b/>
          <w:bCs/>
          <w:caps w:val="0"/>
          <w:color w:val="0F1115"/>
          <w:spacing w:val="0"/>
          <w:kern w:val="0"/>
          <w:sz w:val="24"/>
          <w:szCs w:val="24"/>
          <w:shd w:val="clear" w:fill="FFFFFF"/>
          <w:lang w:val="en-US" w:eastAsia="zh-CN" w:bidi="ar"/>
        </w:rPr>
        <w:t>8.1.1 Academic Significance</w:t>
      </w:r>
      <w:bookmarkEnd w:id="93"/>
    </w:p>
    <w:p w14:paraId="031CE8FA">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First, this study expands the application scope of large-scale AI models from single-agent control to multi-agent collaborative systems. Empirical evidence demonstrates that these models not only excel in language comprehension but also serve as cognitive engines for complex task planning, role assignment, and distributed control—opening new avenues for research on large models in robotics and human-computer interaction.</w:t>
      </w:r>
    </w:p>
    <w:p w14:paraId="6E3DBD76">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Second, this study proposes a "global planning + local execution" hybrid architecture to bridge the gap between centralized large-scale model systems and purely distributed control systems. This architecture integrates the semantic reasoning capabilities of large models with the efficiency and robustness of classical distributed control theory (consensus algorithms, market mechanisms), forming a novel theoretical framework.</w:t>
      </w:r>
    </w:p>
    <w:p w14:paraId="251C9BD9">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Third, this study introduces blockchain technology to address log integrity issues in multi-agent systems. This not only expands the application scope of blockchain from financial transactions to collaborative audit of robotic systems, but also provides a methodology for ensuring data reliability and audit traceability in distributed environments.</w:t>
      </w:r>
    </w:p>
    <w:p w14:paraId="13EB23F6">
      <w:pPr>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leftChars="0" w:right="0" w:rightChars="0" w:firstLine="0" w:firstLineChars="0"/>
        <w:jc w:val="left"/>
        <w:textAlignment w:val="auto"/>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4EF230BD">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94" w:name="_Toc264"/>
      <w:r>
        <w:rPr>
          <w:rFonts w:hint="eastAsia" w:ascii="Times New Roman" w:hAnsi="Segoe UI" w:eastAsia="微软雅黑" w:cs="Segoe UI"/>
          <w:b/>
          <w:bCs/>
          <w:caps w:val="0"/>
          <w:color w:val="0F1115"/>
          <w:spacing w:val="0"/>
          <w:kern w:val="0"/>
          <w:sz w:val="24"/>
          <w:szCs w:val="24"/>
          <w:shd w:val="clear" w:fill="FFFFFF"/>
          <w:lang w:val="en-US" w:eastAsia="zh-CN" w:bidi="ar"/>
        </w:rPr>
        <w:t>8.1.2 Practical Significance</w:t>
      </w:r>
      <w:bookmarkEnd w:id="94"/>
    </w:p>
    <w:p w14:paraId="3CA112C2">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First, the hybrid system proposed in this study demonstrates excellent performance in both task completion rate (91.4%) and forgery detection rate (98.9%). This indicates that the system can be directly deployed in multi-agent collaborative scenarios requiring high reliability and security, such as smart factories, logistics warehouses, and agricultural drone fleets.</w:t>
      </w:r>
    </w:p>
    <w:p w14:paraId="11C3FCD0">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Second, this study demonstrates that achieving a balance between security and performance is feasible in practical applications. Although the adoption of blockchain introduces an additional registration latency of 44 ms, this delay remains imperceptible to humans, while offering the benefits of permanently immutable logs and comprehensive audit traceability. This enables the deployment of real-time blockchain systems in security-critical environments.</w:t>
      </w:r>
    </w:p>
    <w:p w14:paraId="34B3A568">
      <w:pPr>
        <w:pStyle w:val="13"/>
        <w:keepNext w:val="0"/>
        <w:keepLines w:val="0"/>
        <w:widowControl/>
        <w:suppressLineNumbers w:val="0"/>
        <w:shd w:val="clear" w:fill="FFFFFF"/>
        <w:spacing w:before="192" w:beforeAutospacing="0" w:after="192" w:afterAutospacing="0"/>
        <w:ind w:left="0" w:right="0" w:firstLine="0"/>
        <w:rPr>
          <w:rFonts w:hint="eastAsia" w:ascii="Times New Roman" w:hAnsi="Segoe UI" w:eastAsia="微软雅黑" w:cs="Segoe UI"/>
          <w:b/>
          <w:bCs/>
          <w:caps w:val="0"/>
          <w:color w:val="0F1115"/>
          <w:spacing w:val="0"/>
          <w:kern w:val="0"/>
          <w:sz w:val="21"/>
          <w:szCs w:val="21"/>
          <w:shd w:val="clear" w:fill="FFFFFF"/>
          <w:lang w:val="en-US" w:eastAsia="zh-CN" w:bidi="ar"/>
        </w:rPr>
      </w:pPr>
      <w:r>
        <w:rPr>
          <w:rFonts w:hint="eastAsia" w:ascii="Times New Roman" w:hAnsi="Segoe UI" w:eastAsia="微软雅黑" w:cs="Segoe UI"/>
          <w:i w:val="0"/>
          <w:iCs w:val="0"/>
          <w:caps w:val="0"/>
          <w:color w:val="0F1115"/>
          <w:spacing w:val="0"/>
          <w:sz w:val="21"/>
          <w:szCs w:val="21"/>
          <w:shd w:val="clear" w:fill="FFFFFF"/>
          <w:lang w:eastAsia="zh-CN"/>
        </w:rPr>
        <w:t>Third, the hybrid communication mechanism (semantic communication + digital signals) developed in this study reduces bandwidth consumption while preserving information integrity, providing a practical design principle for drone swarms or marine robotic systems with limited communication resources.</w:t>
      </w:r>
    </w:p>
    <w:p w14:paraId="720D7E0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95" w:name="_Toc13701"/>
      <w:r>
        <w:rPr>
          <w:rFonts w:hint="eastAsia" w:ascii="Times New Roman" w:hAnsi="Segoe UI" w:eastAsia="微软雅黑" w:cs="Segoe UI"/>
          <w:b/>
          <w:bCs/>
          <w:caps w:val="0"/>
          <w:color w:val="0F1115"/>
          <w:spacing w:val="0"/>
          <w:kern w:val="0"/>
          <w:sz w:val="24"/>
          <w:szCs w:val="24"/>
          <w:shd w:val="clear" w:fill="FFFFFF"/>
          <w:lang w:val="en-US" w:eastAsia="zh-CN" w:bidi="ar"/>
        </w:rPr>
        <w:t>8.2 Limitations of the Study</w:t>
      </w:r>
      <w:bookmarkEnd w:id="95"/>
    </w:p>
    <w:p w14:paraId="151153E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This study has the following limitations:</w:t>
      </w:r>
    </w:p>
    <w:p w14:paraId="6C1BBA51">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First, there are limitations imposed by the experimental environment's scale. The performance evaluation in this study was conducted at most on six agent nodes within a controlled LAN environment. Therefore, caution is warranted when generalizing these findings to large-scale industrial sites with hundreds of robots or unstable wireless networks. In particular, issues such as consensus delays and communication bottlenecks associated with increased node numbers may be more severe than those observed in experiments.</w:t>
      </w:r>
    </w:p>
    <w:p w14:paraId="66D9C9BD">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Second, there is a lack of assessment of long-term operational costs. This study focuses solely on the system's short-term performance and fails to analyze long-term economic viability factors such as rising blockchain ledger storage costs, energy consumption of consensus algorithms, and node maintenance expenses—key variables that determine system adoption in real-world enterprise environments.</w:t>
      </w:r>
    </w:p>
    <w:p w14:paraId="73A7AF17">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Third, there is a lack of privacy protection mechanisms. This study focuses on log integrity verification but fails to safeguard the confidentiality of the log content itself (e.g., personally identifiable information and trade secrets). The conflict between blockchain's transparency and privacy is particularly pronounced in the healthcare and financial sectors.</w:t>
      </w:r>
    </w:p>
    <w:p w14:paraId="6E7CC212">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Fourth, there is a lack of comprehensive evaluation of security vulnerabilities. This study focuses on forged log detection but does not adequately verify the system's robustness under real-world threat scenarios, including malicious node attacks (e.g., 51% attack and Sybil attack), consensus delay attacks, and key management vulnerabilities.</w:t>
      </w:r>
    </w:p>
    <w:p w14:paraId="7C1AACE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96" w:name="_Toc6128"/>
      <w:r>
        <w:rPr>
          <w:rFonts w:hint="eastAsia" w:ascii="Times New Roman" w:hAnsi="Segoe UI" w:eastAsia="微软雅黑" w:cs="Segoe UI"/>
          <w:b/>
          <w:bCs/>
          <w:caps w:val="0"/>
          <w:color w:val="0F1115"/>
          <w:spacing w:val="0"/>
          <w:kern w:val="0"/>
          <w:sz w:val="24"/>
          <w:szCs w:val="24"/>
          <w:shd w:val="clear" w:fill="FFFFFF"/>
          <w:lang w:val="en-US" w:eastAsia="zh-CN" w:bidi="ar"/>
        </w:rPr>
        <w:t>8.3 Future Research Tasks</w:t>
      </w:r>
      <w:bookmarkEnd w:id="96"/>
    </w:p>
    <w:p w14:paraId="10A7921A">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To overcome the aforementioned limitations, future research should focus on the following directions:</w:t>
      </w:r>
    </w:p>
    <w:p w14:paraId="35D101E8">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First, large-scale real-world demonstration experiments are required. The plan involves deploying more than 50 robots in actual factory or warehouse environments for long-term operation (e.g., over three months) to evaluate scalability, stability, and network adaptability. During this process, the performance degradation patterns associated with increasing node numbers will be analyzed, and adaptive consensus algorithms capable of mitigating these issues will be developed.</w:t>
      </w:r>
    </w:p>
    <w:p w14:paraId="546D5508">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Second, research is required on low-cost and lightweight technologies. To reduce blockchain storage costs, we will implement "selective logging" (only critical events are recorded on-chain, while regular logs are stored locally) and "hash aggregation" (using Merkle trees to batch-process multiple logs). Additionally, we will optimize high-efficiency consensus algorithms such as PoA and PBFT.</w:t>
      </w:r>
    </w:p>
    <w:p w14:paraId="48551AE4">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Third, privacy protection technologies must be integrated. Utilize zero-knowledge proofs (ZKP) or homomorphic encryption to develop integrity verification methods that do not disclose log content. Additionally, implement attribute-based access control (ABAC) to ensure only authorized users can decrypt specific log fields.</w:t>
      </w:r>
    </w:p>
    <w:p w14:paraId="255496A1">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Fourth, it is essential to conduct adversarial security assessments and develop response mechanisms. A red-team testing environment simulating malicious nodes, network partitions, and key leaks should be established to evaluate the system's actual resilience. Additionally, automated consensus switching, a node reputation system, and recovery mechanisms based on anomaly detection must be developed.</w:t>
      </w:r>
    </w:p>
    <w:p w14:paraId="333EEF31">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Fifth, integrate this study's log integrity verification framework with an AI-based anomaly detection system to establish a closed-loop security operation architecture covering trusted log collection → verification → anomaly detection → automated response.</w:t>
      </w:r>
    </w:p>
    <w:p w14:paraId="0C000EFF">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2A0847AE">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6B7D453D">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34AAC9A9">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793264C6">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288BDEA3">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6A23C62B">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43FD8CC6">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3563A8A9">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762F8AFD">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182A365B">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692AFA2E">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54304E6C">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29C64404">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0A51B711">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4ADE0158">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202C4F5A">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53564CE2">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26AD5217">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0"/>
        <w:rPr>
          <w:rFonts w:hint="eastAsia" w:ascii="Segoe UI" w:hAnsi="Segoe UI" w:eastAsia="宋体" w:cs="Segoe UI"/>
          <w:b/>
          <w:bCs/>
          <w:caps w:val="0"/>
          <w:color w:val="0F1115"/>
          <w:spacing w:val="0"/>
          <w:sz w:val="28"/>
          <w:szCs w:val="28"/>
          <w:lang w:eastAsia="zh-CN"/>
        </w:rPr>
      </w:pPr>
      <w:bookmarkStart w:id="97" w:name="_Toc3576"/>
      <w:r>
        <w:rPr>
          <w:rFonts w:hint="eastAsia" w:ascii="Times New Roman" w:hAnsi="Segoe UI" w:eastAsia="微软雅黑" w:cs="Segoe UI"/>
          <w:b/>
          <w:bCs/>
          <w:caps w:val="0"/>
          <w:color w:val="0F1115"/>
          <w:spacing w:val="0"/>
          <w:kern w:val="0"/>
          <w:sz w:val="28"/>
          <w:szCs w:val="28"/>
          <w:shd w:val="clear" w:fill="FFFFFF"/>
          <w:lang w:val="en-US" w:eastAsia="zh-CN" w:bidi="ar"/>
        </w:rPr>
        <w:t>Conclusion</w:t>
      </w:r>
      <w:bookmarkEnd w:id="97"/>
    </w:p>
    <w:p w14:paraId="25C2DEA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This study designed and validated a hybrid distributed multi-agent system that integrates the semantic planning capabilities of large-scale models, the real-time efficiency of classical distributed control, and the integrity of blockchain logs. Despite certain limitations, this work represents a significant step forward toward developing autonomous, trustworthy swarm intelligence systems for deployment in open dynamic environments. Future research is expected to make such systems more robust, cost-effective, and secure in practical industrial applications.</w:t>
      </w:r>
    </w:p>
    <w:p w14:paraId="37B0B9AD">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0D51DB7A">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1AB02A86">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6DE1AB00">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4107EC77">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6FB37766">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16B07462">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1E557F6E">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5896DAF7">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25CA3288">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both"/>
        <w:outlineLvl w:val="9"/>
        <w:rPr>
          <w:rFonts w:hint="eastAsia" w:ascii="Times New Roman" w:hAnsi="Segoe UI" w:eastAsia="微软雅黑" w:cs="Segoe UI"/>
          <w:b/>
          <w:bCs/>
          <w:caps w:val="0"/>
          <w:color w:val="0F1115"/>
          <w:spacing w:val="0"/>
          <w:kern w:val="0"/>
          <w:sz w:val="26"/>
          <w:szCs w:val="26"/>
          <w:shd w:val="clear" w:fill="FFFFFF"/>
          <w:lang w:val="en-US" w:eastAsia="zh-CN" w:bidi="ar"/>
        </w:rPr>
      </w:pPr>
    </w:p>
    <w:p w14:paraId="4F00885A">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leftChars="0" w:right="0" w:rightChars="0" w:firstLine="0" w:firstLineChars="0"/>
        <w:jc w:val="center"/>
        <w:textAlignment w:val="auto"/>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bookmarkStart w:id="98" w:name="_Toc15670"/>
      <w:r>
        <w:rPr>
          <w:rFonts w:hint="eastAsia" w:ascii="Times New Roman" w:hAnsi="Segoe UI" w:eastAsia="微软雅黑" w:cs="Segoe UI"/>
          <w:b/>
          <w:bCs/>
          <w:caps w:val="0"/>
          <w:color w:val="0F1115"/>
          <w:spacing w:val="0"/>
          <w:kern w:val="0"/>
          <w:sz w:val="28"/>
          <w:szCs w:val="28"/>
          <w:shd w:val="clear" w:fill="FFFFFF"/>
          <w:lang w:val="en-US" w:eastAsia="zh-CN" w:bidi="ar"/>
        </w:rPr>
        <w:t>Abstract</w:t>
      </w:r>
      <w:bookmarkEnd w:id="98"/>
    </w:p>
    <w:p w14:paraId="6CFE694A">
      <w:pPr>
        <w:pStyle w:val="13"/>
        <w:keepNext w:val="0"/>
        <w:keepLines w:val="0"/>
        <w:widowControl/>
        <w:suppressLineNumbers w:val="0"/>
        <w:shd w:val="clear" w:fill="FFFFFF"/>
        <w:spacing w:before="192" w:beforeAutospacing="0" w:after="192" w:afterAutospacing="0"/>
        <w:ind w:left="0" w:right="0" w:firstLine="0"/>
        <w:jc w:val="center"/>
        <w:rPr>
          <w:rFonts w:hint="eastAsia" w:ascii="Times New Roman" w:hAnsi="Segoe UI" w:eastAsia="微软雅黑" w:cs="Segoe UI"/>
          <w:b w:val="0"/>
          <w:bCs w:val="0"/>
          <w:i w:val="0"/>
          <w:iCs w:val="0"/>
          <w:caps w:val="0"/>
          <w:color w:val="0F1115"/>
          <w:spacing w:val="0"/>
          <w:sz w:val="28"/>
          <w:szCs w:val="28"/>
          <w:shd w:val="clear" w:fill="FFFFFF"/>
          <w:lang w:eastAsia="zh-CN"/>
        </w:rPr>
      </w:pPr>
    </w:p>
    <w:p w14:paraId="585960A8">
      <w:pPr>
        <w:pStyle w:val="13"/>
        <w:keepNext w:val="0"/>
        <w:keepLines w:val="0"/>
        <w:widowControl/>
        <w:suppressLineNumbers w:val="0"/>
        <w:shd w:val="clear" w:fill="FFFFFF"/>
        <w:spacing w:before="192" w:beforeAutospacing="0" w:after="192" w:afterAutospacing="0"/>
        <w:ind w:left="0" w:right="0" w:firstLine="0"/>
        <w:jc w:val="center"/>
        <w:rPr>
          <w:rFonts w:hint="eastAsia" w:ascii="Times New Roman" w:hAnsi="Segoe UI" w:eastAsia="微软雅黑" w:cs="Segoe UI"/>
          <w:b w:val="0"/>
          <w:bCs w:val="0"/>
          <w:i w:val="0"/>
          <w:iCs w:val="0"/>
          <w:caps w:val="0"/>
          <w:color w:val="0F1115"/>
          <w:spacing w:val="0"/>
          <w:sz w:val="28"/>
          <w:szCs w:val="28"/>
          <w:shd w:val="clear" w:fill="FFFFFF"/>
          <w:lang w:eastAsia="zh-CN"/>
        </w:rPr>
      </w:pPr>
    </w:p>
    <w:p w14:paraId="437FE9C3">
      <w:pPr>
        <w:pStyle w:val="13"/>
        <w:keepNext w:val="0"/>
        <w:keepLines w:val="0"/>
        <w:widowControl/>
        <w:suppressLineNumbers w:val="0"/>
        <w:shd w:val="clear" w:fill="FFFFFF"/>
        <w:spacing w:before="192" w:beforeAutospacing="0" w:after="192" w:afterAutospacing="0"/>
        <w:ind w:left="0" w:right="0" w:firstLine="0"/>
        <w:jc w:val="center"/>
        <w:rPr>
          <w:rFonts w:hint="eastAsia" w:ascii="Segoe UI" w:hAnsi="Segoe UI" w:eastAsia="宋体" w:cs="Segoe UI"/>
          <w:b w:val="0"/>
          <w:bCs w:val="0"/>
          <w:i w:val="0"/>
          <w:iCs w:val="0"/>
          <w:caps w:val="0"/>
          <w:color w:val="0F1115"/>
          <w:spacing w:val="0"/>
          <w:sz w:val="28"/>
          <w:szCs w:val="28"/>
          <w:shd w:val="clear" w:fill="FFFFFF"/>
          <w:lang w:eastAsia="zh-CN"/>
        </w:rPr>
      </w:pPr>
      <w:r>
        <w:rPr>
          <w:rFonts w:hint="eastAsia" w:ascii="Times New Roman" w:hAnsi="Segoe UI" w:eastAsia="微软雅黑" w:cs="Segoe UI"/>
          <w:b w:val="0"/>
          <w:bCs w:val="0"/>
          <w:i w:val="0"/>
          <w:iCs w:val="0"/>
          <w:caps w:val="0"/>
          <w:color w:val="0F1115"/>
          <w:spacing w:val="0"/>
          <w:sz w:val="28"/>
          <w:szCs w:val="28"/>
          <w:shd w:val="clear" w:fill="FFFFFF"/>
          <w:lang w:eastAsia="zh-CN"/>
        </w:rPr>
        <w:t>Embodied Intelligence Systems Based on Individual and Group Collaboration</w:t>
      </w:r>
    </w:p>
    <w:p w14:paraId="62D4293A">
      <w:pPr>
        <w:adjustRightInd w:val="0"/>
        <w:snapToGrid w:val="0"/>
        <w:spacing w:before="312" w:beforeLines="100" w:after="312" w:afterLines="100" w:line="480" w:lineRule="auto"/>
        <w:jc w:val="center"/>
        <w:rPr>
          <w:rFonts w:ascii="Times New Roman" w:hAnsi="Times New Roman" w:cs="Times New Roman"/>
          <w:bCs/>
          <w:color w:val="FF0000"/>
          <w:sz w:val="32"/>
          <w:szCs w:val="3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B21790E">
      <w:pPr>
        <w:adjustRightInd w:val="0"/>
        <w:snapToGrid w:val="0"/>
        <w:spacing w:before="312" w:beforeLines="100" w:after="312" w:afterLines="100" w:line="480" w:lineRule="auto"/>
        <w:jc w:val="center"/>
        <w:outlineLvl w:val="0"/>
        <w:rPr>
          <w:rFonts w:ascii="Times New Roman" w:hAnsi="Times New Roman" w:cs="Times New Roman"/>
          <w:bCs/>
          <w:color w:val="FF0000"/>
          <w:sz w:val="32"/>
          <w:szCs w:val="3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99" w:name="_Toc32746"/>
      <w:r>
        <w:rPr>
          <w:rFonts w:ascii="Times New Roman" w:hAnsi="Times New Roman" w:cs="Times New Roman"/>
          <w:bCs/>
          <w:color w:val="FF0000"/>
          <w:sz w:val="32"/>
          <w:szCs w:val="3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Title</w:t>
      </w:r>
      <w:bookmarkEnd w:id="99"/>
      <w:r>
        <w:rPr>
          <w:rFonts w:ascii="Times New Roman" w:hAnsi="Times New Roman" w:cs="Times New Roman"/>
          <w:bCs/>
          <w:color w:val="FF0000"/>
          <w:sz w:val="32"/>
          <w:szCs w:val="3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0E2DEC33">
      <w:pPr>
        <w:adjustRightInd w:val="0"/>
        <w:snapToGrid w:val="0"/>
        <w:spacing w:before="312" w:beforeLines="100" w:after="312" w:afterLines="100" w:line="480" w:lineRule="auto"/>
        <w:jc w:val="center"/>
        <w:rPr>
          <w:rFonts w:hint="default" w:ascii="Times New Roman" w:hAnsi="Times New Roman" w:eastAsia="宋体" w:cs="Times New Roman"/>
          <w:bCs/>
          <w:color w:val="FF0000"/>
          <w:sz w:val="26"/>
          <w:szCs w:val="26"/>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cs="Times New Roman"/>
          <w:bCs/>
          <w:color w:val="FF0000"/>
          <w:sz w:val="26"/>
          <w:szCs w:val="26"/>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FUJIAYU</w:t>
      </w:r>
    </w:p>
    <w:p w14:paraId="12CB1967">
      <w:pPr>
        <w:adjustRightInd w:val="0"/>
        <w:snapToGrid w:val="0"/>
        <w:spacing w:before="312" w:beforeLines="100" w:line="480" w:lineRule="auto"/>
        <w:jc w:val="center"/>
        <w:rPr>
          <w:rFonts w:ascii="Times New Roman" w:hAnsi="Times New Roman" w:cs="Times New Roman"/>
          <w:bCs/>
          <w:sz w:val="26"/>
          <w:szCs w:val="26"/>
        </w:rPr>
      </w:pPr>
      <w:r>
        <w:rPr>
          <w:rFonts w:ascii="Times New Roman" w:hAnsi="Times New Roman" w:cs="Times New Roman"/>
          <w:bCs/>
          <w:sz w:val="26"/>
          <w:szCs w:val="26"/>
        </w:rPr>
        <w:t>Major of Computer Science and Technology</w:t>
      </w:r>
    </w:p>
    <w:p w14:paraId="149A32BA">
      <w:pPr>
        <w:adjustRightInd w:val="0"/>
        <w:snapToGrid w:val="0"/>
        <w:spacing w:after="312" w:afterLines="100" w:line="480" w:lineRule="auto"/>
        <w:jc w:val="center"/>
        <w:rPr>
          <w:rFonts w:ascii="Times New Roman" w:hAnsi="Times New Roman" w:cs="Times New Roman"/>
          <w:bCs/>
          <w:sz w:val="26"/>
          <w:szCs w:val="26"/>
        </w:rPr>
      </w:pPr>
      <w:r>
        <w:rPr>
          <w:rFonts w:ascii="Times New Roman" w:hAnsi="Times New Roman" w:cs="Times New Roman"/>
          <w:bCs/>
          <w:sz w:val="26"/>
          <w:szCs w:val="26"/>
        </w:rPr>
        <w:t>Graduate School of Youngsan University</w:t>
      </w:r>
    </w:p>
    <w:p w14:paraId="7A98C6C9">
      <w:pPr>
        <w:adjustRightInd w:val="0"/>
        <w:snapToGrid w:val="0"/>
        <w:spacing w:before="312" w:beforeLines="100" w:after="312" w:afterLines="100" w:line="480" w:lineRule="auto"/>
        <w:jc w:val="center"/>
        <w:rPr>
          <w:rFonts w:ascii="Times New Roman" w:hAnsi="Times New Roman" w:cs="Times New Roman"/>
          <w:bCs/>
          <w:sz w:val="26"/>
          <w:szCs w:val="26"/>
        </w:rPr>
      </w:pPr>
      <w:r>
        <w:rPr>
          <w:rFonts w:ascii="Times New Roman" w:hAnsi="Times New Roman" w:cs="Times New Roman"/>
          <w:bCs/>
          <w:sz w:val="26"/>
          <w:szCs w:val="26"/>
        </w:rPr>
        <w:t xml:space="preserve">Advisor: </w:t>
      </w:r>
      <w:r>
        <w:rPr>
          <w:rFonts w:hint="eastAsia" w:ascii="Malgun Gothic" w:hAnsi="Malgun Gothic" w:eastAsia="Malgun Gothic" w:cs="Malgun Gothic"/>
          <w:bCs/>
          <w:sz w:val="26"/>
          <w:szCs w:val="26"/>
          <w:lang w:eastAsia="ko-KR"/>
        </w:rPr>
        <w:t>백 건 효</w:t>
      </w:r>
    </w:p>
    <w:p w14:paraId="2A68311B">
      <w:pPr>
        <w:rPr>
          <w:rFonts w:hint="default"/>
        </w:rPr>
      </w:pPr>
    </w:p>
    <w:p w14:paraId="6A450244">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With breakthroughs in perception, reasoning, and planning capabilities achieved by large-scale AI models such as GPT-4, PaLM-E, and RT-2, the application prospects of embodied intelligence systems in fields like robotic control and human-robot collaboration have become increasingly clear. However, existing research primarily focuses on enhancing the performance of single-agent systems while neglecting the necessity of multi-agent collaboration in complex, dynamic, and multi-task environments. To address this, this study proposes a hybrid distributed multi-agent collaboration framework based on "global planning + local execution," integrating the semantic understanding capabilities of large models with the efficiency and robustness of classical distributed control theory. Through simulations and real-world robot experiments conducted on the RoCo and Swarm-GPT platforms, the system demonstrated significant advantages over purely centralized or distributed systems in terms of task completion rate, system stability, and falsification detection accuracy. Experimental results show that although the introduction of blockchain technology and hybrid communication mechanisms introduces limited latency overhead, they substantially improve log integrity, audit traceability, and system security. This study provides a comprehensive analysis covering system design, experimental validation, ethical considerations, and conclusion formulation, offering both theoretical insights and practical guidance for developing next-generation embodied intelligence systems characterized by high reliability, scalability, and intelligent collaboration capabilities.</w:t>
      </w:r>
    </w:p>
    <w:p w14:paraId="72E1B99E">
      <w:pPr>
        <w:pStyle w:val="1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b/>
          <w:bCs/>
          <w:caps w:val="0"/>
          <w:color w:val="0F1115"/>
          <w:spacing w:val="0"/>
          <w:sz w:val="26"/>
          <w:szCs w:val="26"/>
          <w:shd w:val="clear" w:fill="FFFFFF"/>
        </w:rPr>
      </w:pPr>
      <w:r>
        <w:rPr>
          <w:rFonts w:hint="eastAsia" w:ascii="Times New Roman" w:hAnsi="Segoe UI" w:eastAsia="微软雅黑" w:cs="Segoe UI"/>
          <w:i w:val="0"/>
          <w:iCs w:val="0"/>
          <w:caps w:val="0"/>
          <w:color w:val="0F1115"/>
          <w:spacing w:val="0"/>
          <w:sz w:val="21"/>
          <w:szCs w:val="21"/>
          <w:shd w:val="clear" w:fill="FFFFFF"/>
          <w:lang w:eastAsia="zh-CN"/>
        </w:rPr>
        <w:t>Keywords: large-scale artificial intelligence models; embodied intelligence; multi-agent collaboration; distributed control; blockchain; log integrity; research ethics</w:t>
      </w:r>
    </w:p>
    <w:p w14:paraId="1476BE42">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eastAsia" w:eastAsia="宋体"/>
          <w:lang w:eastAsia="zh-CN"/>
        </w:rPr>
      </w:pPr>
      <w:bookmarkStart w:id="100" w:name="_Toc31030"/>
      <w:r>
        <w:rPr>
          <w:rFonts w:hint="eastAsia" w:ascii="Times New Roman" w:hAnsi="Segoe UI" w:eastAsia="微软雅黑" w:cs="Segoe UI"/>
          <w:b/>
          <w:bCs/>
          <w:caps w:val="0"/>
          <w:color w:val="0F1115"/>
          <w:spacing w:val="0"/>
          <w:kern w:val="0"/>
          <w:sz w:val="26"/>
          <w:szCs w:val="26"/>
          <w:shd w:val="clear" w:fill="FFFFFF"/>
          <w:lang w:val="en-US" w:eastAsia="zh-CN" w:bidi="ar"/>
        </w:rPr>
        <w:t>References</w:t>
      </w:r>
      <w:bookmarkEnd w:id="100"/>
    </w:p>
    <w:p w14:paraId="557A02A1">
      <w:pPr>
        <w:keepNext w:val="0"/>
        <w:keepLines w:val="0"/>
        <w:widowControl/>
        <w:numPr>
          <w:ilvl w:val="0"/>
          <w:numId w:val="0"/>
        </w:numPr>
        <w:suppressLineNumbers w:val="0"/>
        <w:spacing w:before="0" w:beforeAutospacing="1" w:after="0" w:afterAutospacing="1"/>
        <w:ind w:left="360" w:leftChars="0"/>
        <w:rPr>
          <w:sz w:val="21"/>
          <w:szCs w:val="21"/>
        </w:rPr>
      </w:pPr>
      <w:r>
        <w:rPr>
          <w:rFonts w:hint="eastAsia" w:hAnsi="Segoe UI" w:eastAsia="微软雅黑" w:cs="Segoe UI"/>
          <w:i w:val="0"/>
          <w:iCs w:val="0"/>
          <w:caps w:val="0"/>
          <w:color w:val="0F1115"/>
          <w:spacing w:val="0"/>
          <w:sz w:val="21"/>
          <w:szCs w:val="21"/>
          <w:shd w:val="clear" w:fill="FFFFFF"/>
          <w:lang w:val="en-US" w:eastAsia="zh-CN"/>
        </w:rPr>
        <w:t>[1].</w:t>
      </w:r>
      <w:r>
        <w:rPr>
          <w:rFonts w:hint="eastAsia" w:ascii="Times New Roman" w:hAnsi="Segoe UI" w:eastAsia="微软雅黑" w:cs="Segoe UI"/>
          <w:i w:val="0"/>
          <w:iCs w:val="0"/>
          <w:caps w:val="0"/>
          <w:color w:val="0F1115"/>
          <w:spacing w:val="0"/>
          <w:sz w:val="21"/>
          <w:szCs w:val="21"/>
          <w:shd w:val="clear" w:fill="FFFFFF"/>
          <w:lang w:eastAsia="zh-CN"/>
        </w:rPr>
        <w:t>OpenAI. (2023). GPT-4 technical report. arXiv preprint arXiv:2303.08774.</w:t>
      </w:r>
    </w:p>
    <w:p w14:paraId="4A908B82">
      <w:pPr>
        <w:keepNext w:val="0"/>
        <w:keepLines w:val="0"/>
        <w:widowControl/>
        <w:numPr>
          <w:ilvl w:val="0"/>
          <w:numId w:val="0"/>
        </w:numPr>
        <w:suppressLineNumbers w:val="0"/>
        <w:spacing w:before="0" w:beforeAutospacing="1" w:after="0" w:afterAutospacing="1"/>
        <w:ind w:left="360" w:leftChars="0"/>
        <w:rPr>
          <w:sz w:val="21"/>
          <w:szCs w:val="21"/>
        </w:rPr>
      </w:pPr>
      <w:r>
        <w:rPr>
          <w:rFonts w:hint="eastAsia" w:hAnsi="Segoe UI" w:eastAsia="微软雅黑" w:cs="Segoe UI"/>
          <w:i w:val="0"/>
          <w:iCs w:val="0"/>
          <w:caps w:val="0"/>
          <w:color w:val="0F1115"/>
          <w:spacing w:val="0"/>
          <w:sz w:val="21"/>
          <w:szCs w:val="21"/>
          <w:shd w:val="clear" w:fill="FFFFFF"/>
          <w:lang w:val="en-US" w:eastAsia="zh-CN"/>
        </w:rPr>
        <w:t>[2].</w:t>
      </w:r>
      <w:r>
        <w:rPr>
          <w:rFonts w:hint="eastAsia" w:ascii="Times New Roman" w:hAnsi="Segoe UI" w:eastAsia="微软雅黑" w:cs="Segoe UI"/>
          <w:i w:val="0"/>
          <w:iCs w:val="0"/>
          <w:caps w:val="0"/>
          <w:color w:val="0F1115"/>
          <w:spacing w:val="0"/>
          <w:sz w:val="21"/>
          <w:szCs w:val="21"/>
          <w:shd w:val="clear" w:fill="FFFFFF"/>
          <w:lang w:eastAsia="zh-CN"/>
        </w:rPr>
        <w:t>Chowdhery, A., Narang, S., Devlin, J., et al. (2022). PaLM: Scaling language modeling with pathways. arXiv preprint arXiv:2204.02311.</w:t>
      </w:r>
    </w:p>
    <w:p w14:paraId="70AE5021">
      <w:pPr>
        <w:keepNext w:val="0"/>
        <w:keepLines w:val="0"/>
        <w:widowControl/>
        <w:numPr>
          <w:ilvl w:val="0"/>
          <w:numId w:val="0"/>
        </w:numPr>
        <w:suppressLineNumbers w:val="0"/>
        <w:spacing w:before="0" w:beforeAutospacing="1" w:after="0" w:afterAutospacing="1"/>
        <w:ind w:left="360" w:leftChars="0"/>
        <w:rPr>
          <w:rFonts w:hint="default" w:ascii="Segoe UI" w:hAnsi="Segoe UI" w:eastAsia="Segoe UI" w:cs="Segoe UI"/>
          <w:i w:val="0"/>
          <w:iCs w:val="0"/>
          <w:caps w:val="0"/>
          <w:spacing w:val="0"/>
          <w:sz w:val="21"/>
          <w:szCs w:val="21"/>
        </w:rPr>
      </w:pPr>
      <w:r>
        <w:rPr>
          <w:rFonts w:hint="eastAsia" w:hAnsi="Segoe UI" w:eastAsia="微软雅黑" w:cs="Segoe UI"/>
          <w:i w:val="0"/>
          <w:iCs w:val="0"/>
          <w:caps w:val="0"/>
          <w:color w:val="0F1115"/>
          <w:spacing w:val="0"/>
          <w:sz w:val="21"/>
          <w:szCs w:val="21"/>
          <w:shd w:val="clear" w:fill="FFFFFF"/>
          <w:lang w:val="en-US" w:eastAsia="zh-CN"/>
        </w:rPr>
        <w:t>[3].</w:t>
      </w:r>
      <w:r>
        <w:rPr>
          <w:rFonts w:hint="eastAsia" w:ascii="Times New Roman" w:hAnsi="Segoe UI" w:eastAsia="微软雅黑" w:cs="Segoe UI"/>
          <w:i w:val="0"/>
          <w:iCs w:val="0"/>
          <w:caps w:val="0"/>
          <w:color w:val="0F1115"/>
          <w:spacing w:val="0"/>
          <w:sz w:val="21"/>
          <w:szCs w:val="21"/>
          <w:shd w:val="clear" w:fill="FFFFFF"/>
          <w:lang w:eastAsia="zh-CN"/>
        </w:rPr>
        <w:t>Driess, D., Xia, F., Sajjadi, M. S. M., Lynch, C., Chowdhery, A., Ichter, B., et al. (2023). PaLM-E: An embodied multimodal language model. arXiv preprint arXiv:2303.03378.</w:t>
      </w:r>
    </w:p>
    <w:p w14:paraId="328A186E">
      <w:pPr>
        <w:keepNext w:val="0"/>
        <w:keepLines w:val="0"/>
        <w:widowControl/>
        <w:numPr>
          <w:ilvl w:val="0"/>
          <w:numId w:val="0"/>
        </w:numPr>
        <w:suppressLineNumbers w:val="0"/>
        <w:spacing w:before="0" w:beforeAutospacing="1" w:after="0" w:afterAutospacing="1"/>
        <w:ind w:left="360" w:leftChars="0"/>
        <w:rPr>
          <w:rFonts w:hint="default" w:ascii="Segoe UI" w:hAnsi="Segoe UI" w:eastAsia="Segoe UI" w:cs="Segoe UI"/>
          <w:i w:val="0"/>
          <w:iCs w:val="0"/>
          <w:caps w:val="0"/>
          <w:spacing w:val="0"/>
          <w:sz w:val="21"/>
          <w:szCs w:val="21"/>
        </w:rPr>
      </w:pPr>
      <w:r>
        <w:rPr>
          <w:rFonts w:hint="eastAsia" w:hAnsi="Segoe UI" w:eastAsia="微软雅黑" w:cs="Segoe UI"/>
          <w:i w:val="0"/>
          <w:iCs w:val="0"/>
          <w:caps w:val="0"/>
          <w:color w:val="0F1115"/>
          <w:spacing w:val="0"/>
          <w:sz w:val="21"/>
          <w:szCs w:val="21"/>
          <w:shd w:val="clear" w:fill="FFFFFF"/>
          <w:lang w:val="en-US" w:eastAsia="zh-CN"/>
        </w:rPr>
        <w:t>[4].</w:t>
      </w:r>
      <w:r>
        <w:rPr>
          <w:rFonts w:hint="eastAsia" w:ascii="Times New Roman" w:hAnsi="Segoe UI" w:eastAsia="微软雅黑" w:cs="Segoe UI"/>
          <w:i w:val="0"/>
          <w:iCs w:val="0"/>
          <w:caps w:val="0"/>
          <w:color w:val="0F1115"/>
          <w:spacing w:val="0"/>
          <w:sz w:val="21"/>
          <w:szCs w:val="21"/>
          <w:shd w:val="clear" w:fill="FFFFFF"/>
          <w:lang w:eastAsia="zh-CN"/>
        </w:rPr>
        <w:t>Mandi, Z., Jain, S., &amp; Song, S.Mandi, Z., Jain, S., &amp; Song, S. (2023). RoCo: Dialectic multi-robot collaboration with large language models. arXiv preprint arXiv:2307.04738.</w:t>
      </w:r>
    </w:p>
    <w:p w14:paraId="2C644CE7">
      <w:pPr>
        <w:keepNext w:val="0"/>
        <w:keepLines w:val="0"/>
        <w:widowControl/>
        <w:numPr>
          <w:ilvl w:val="0"/>
          <w:numId w:val="0"/>
        </w:numPr>
        <w:suppressLineNumbers w:val="0"/>
        <w:spacing w:before="0" w:beforeAutospacing="1" w:after="0" w:afterAutospacing="1"/>
        <w:ind w:left="360" w:leftChars="0"/>
        <w:rPr>
          <w:rFonts w:hint="default" w:ascii="Segoe UI" w:hAnsi="Segoe UI" w:eastAsia="Segoe UI" w:cs="Segoe UI"/>
          <w:i w:val="0"/>
          <w:iCs w:val="0"/>
          <w:caps w:val="0"/>
          <w:spacing w:val="0"/>
          <w:sz w:val="21"/>
          <w:szCs w:val="21"/>
        </w:rPr>
      </w:pPr>
      <w:r>
        <w:rPr>
          <w:rFonts w:hint="eastAsia" w:hAnsi="Segoe UI" w:eastAsia="微软雅黑" w:cs="Segoe UI"/>
          <w:i w:val="0"/>
          <w:iCs w:val="0"/>
          <w:caps w:val="0"/>
          <w:color w:val="0F1115"/>
          <w:spacing w:val="0"/>
          <w:sz w:val="21"/>
          <w:szCs w:val="21"/>
          <w:shd w:val="clear" w:fill="FFFFFF"/>
          <w:lang w:val="en-US" w:eastAsia="zh-CN"/>
        </w:rPr>
        <w:t>[5].</w:t>
      </w:r>
      <w:r>
        <w:rPr>
          <w:rFonts w:hint="eastAsia" w:ascii="Times New Roman" w:hAnsi="Segoe UI" w:eastAsia="微软雅黑" w:cs="Segoe UI"/>
          <w:i w:val="0"/>
          <w:iCs w:val="0"/>
          <w:caps w:val="0"/>
          <w:color w:val="0F1115"/>
          <w:spacing w:val="0"/>
          <w:sz w:val="21"/>
          <w:szCs w:val="21"/>
          <w:shd w:val="clear" w:fill="FFFFFF"/>
          <w:lang w:eastAsia="zh-CN"/>
        </w:rPr>
        <w:t>Olfati-Saber, R., &amp; Murray, R. M. Olfati-Saber, R., &amp; Murray, R. M.  (2004). Consensus problems in networks of agents with switching topology and time-delays. IEEE Transactions on Automatic Control, 49(9), 1520-1533.</w:t>
      </w:r>
    </w:p>
    <w:p w14:paraId="6EBFD56C">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4340B80C">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7034F352">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4CE27A83">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5E5126F2">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65363AE7">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3E0B3A03">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60BC7184">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both"/>
        <w:outlineLvl w:val="9"/>
        <w:rPr>
          <w:rFonts w:hint="eastAsia" w:ascii="Times New Roman" w:hAnsi="Segoe UI" w:eastAsia="微软雅黑" w:cs="Segoe UI"/>
          <w:b/>
          <w:bCs/>
          <w:caps w:val="0"/>
          <w:color w:val="0F1115"/>
          <w:spacing w:val="0"/>
          <w:kern w:val="0"/>
          <w:sz w:val="26"/>
          <w:szCs w:val="26"/>
          <w:shd w:val="clear" w:fill="FFFFFF"/>
          <w:lang w:val="en-US" w:eastAsia="zh-CN" w:bidi="ar"/>
        </w:rPr>
      </w:pPr>
    </w:p>
    <w:p w14:paraId="70380AFC">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eastAsia" w:ascii="Segoe UI" w:hAnsi="Segoe UI" w:eastAsia="宋体" w:cs="Segoe UI"/>
          <w:b/>
          <w:bCs/>
          <w:caps w:val="0"/>
          <w:color w:val="0F1115"/>
          <w:spacing w:val="0"/>
          <w:sz w:val="26"/>
          <w:szCs w:val="26"/>
          <w:lang w:eastAsia="zh-CN"/>
        </w:rPr>
      </w:pPr>
      <w:bookmarkStart w:id="101" w:name="_Toc28935"/>
      <w:r>
        <w:rPr>
          <w:rFonts w:hint="eastAsia" w:ascii="Times New Roman" w:hAnsi="Segoe UI" w:eastAsia="微软雅黑" w:cs="Segoe UI"/>
          <w:b/>
          <w:bCs/>
          <w:caps w:val="0"/>
          <w:color w:val="0F1115"/>
          <w:spacing w:val="0"/>
          <w:kern w:val="0"/>
          <w:sz w:val="26"/>
          <w:szCs w:val="26"/>
          <w:shd w:val="clear" w:fill="FFFFFF"/>
          <w:lang w:val="en-US" w:eastAsia="zh-CN" w:bidi="ar"/>
        </w:rPr>
        <w:t>Appendix</w:t>
      </w:r>
      <w:bookmarkEnd w:id="101"/>
    </w:p>
    <w:p w14:paraId="20E4A380">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0"/>
        <w:rPr>
          <w:rFonts w:hint="eastAsia" w:ascii="Segoe UI" w:hAnsi="Segoe UI" w:eastAsia="宋体" w:cs="Segoe UI"/>
          <w:b/>
          <w:bCs/>
          <w:caps w:val="0"/>
          <w:color w:val="0F1115"/>
          <w:spacing w:val="0"/>
          <w:sz w:val="24"/>
          <w:szCs w:val="24"/>
          <w:lang w:eastAsia="zh-CN"/>
        </w:rPr>
      </w:pPr>
      <w:bookmarkStart w:id="102" w:name="_Toc9896"/>
      <w:r>
        <w:rPr>
          <w:rFonts w:hint="eastAsia" w:ascii="Times New Roman" w:hAnsi="Segoe UI" w:eastAsia="微软雅黑" w:cs="Segoe UI"/>
          <w:b/>
          <w:bCs/>
          <w:caps w:val="0"/>
          <w:color w:val="0F1115"/>
          <w:spacing w:val="0"/>
          <w:kern w:val="0"/>
          <w:sz w:val="24"/>
          <w:szCs w:val="24"/>
          <w:shd w:val="clear" w:fill="FFFFFF"/>
          <w:lang w:val="en-US" w:eastAsia="zh-CN" w:bidi="ar"/>
        </w:rPr>
        <w:t>Appendix A: Mathematical Derivations and Proofs</w:t>
      </w:r>
      <w:bookmarkEnd w:id="102"/>
    </w:p>
    <w:p w14:paraId="62A89773">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9"/>
        <w:rPr>
          <w:rFonts w:hint="eastAsia" w:ascii="Segoe UI" w:hAnsi="Segoe UI" w:eastAsia="宋体" w:cs="Segoe UI"/>
          <w:b/>
          <w:bCs/>
          <w:caps w:val="0"/>
          <w:color w:val="0F1115"/>
          <w:spacing w:val="0"/>
          <w:sz w:val="24"/>
          <w:szCs w:val="24"/>
          <w:lang w:eastAsia="zh-CN"/>
        </w:rPr>
      </w:pPr>
      <w:bookmarkStart w:id="103" w:name="_Toc5627"/>
      <w:r>
        <w:rPr>
          <w:rFonts w:hint="eastAsia" w:ascii="Times New Roman" w:hAnsi="Segoe UI" w:eastAsia="微软雅黑" w:cs="Segoe UI"/>
          <w:b/>
          <w:bCs/>
          <w:caps w:val="0"/>
          <w:color w:val="0F1115"/>
          <w:spacing w:val="0"/>
          <w:kern w:val="0"/>
          <w:sz w:val="24"/>
          <w:szCs w:val="24"/>
          <w:shd w:val="clear" w:fill="FFFFFF"/>
          <w:lang w:val="en-US" w:eastAsia="zh-CN" w:bidi="ar"/>
        </w:rPr>
        <w:t>(A.1 Detailed derivation of the task allocation optimization model)</w:t>
      </w:r>
      <w:bookmarkEnd w:id="103"/>
    </w:p>
    <w:p w14:paraId="18C63DD3">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1"/>
        <w:rPr>
          <w:rFonts w:hint="eastAsia" w:ascii="Segoe UI" w:hAnsi="Segoe UI" w:eastAsia="宋体" w:cs="Segoe UI"/>
          <w:b/>
          <w:bCs/>
          <w:caps w:val="0"/>
          <w:color w:val="0F1115"/>
          <w:spacing w:val="0"/>
          <w:sz w:val="19"/>
          <w:szCs w:val="19"/>
          <w:lang w:eastAsia="zh-CN"/>
        </w:rPr>
      </w:pPr>
      <w:bookmarkStart w:id="104" w:name="_Toc8463"/>
      <w:r>
        <w:rPr>
          <w:rFonts w:hint="eastAsia" w:ascii="Times New Roman" w:hAnsi="Segoe UI" w:eastAsia="微软雅黑" w:cs="Segoe UI"/>
          <w:b/>
          <w:bCs/>
          <w:caps w:val="0"/>
          <w:color w:val="0F1115"/>
          <w:spacing w:val="0"/>
          <w:kern w:val="0"/>
          <w:sz w:val="19"/>
          <w:szCs w:val="19"/>
          <w:shd w:val="clear" w:fill="FFFFFF"/>
          <w:lang w:val="en-US" w:eastAsia="zh-CN" w:bidi="ar"/>
        </w:rPr>
        <w:t>A.1.1 Problem Definition</w:t>
      </w:r>
      <w:bookmarkEnd w:id="104"/>
    </w:p>
    <w:p w14:paraId="66B271EF">
      <w:pPr>
        <w:pStyle w:val="13"/>
        <w:keepNext w:val="0"/>
        <w:keepLines w:val="0"/>
        <w:widowControl/>
        <w:suppressLineNumbers w:val="0"/>
        <w:shd w:val="clear" w:fill="FFFFFF"/>
        <w:spacing w:beforeAutospacing="0"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Consider a multi-agent system comprising nn agents R = {r₁, r₂,..., rₙ} and mm tasks T = {t₁, t₂,..., tₘ}. Each task must be assigned to at least one agent, and each agent may execute multiple tasks. Define the decision variables as follows:</w:t>
      </w:r>
    </w:p>
    <w:p w14:paraId="31A6D4A6">
      <w:pPr>
        <w:keepNext w:val="0"/>
        <w:keepLines w:val="0"/>
        <w:widowControl/>
        <w:suppressLineNumbers w:val="0"/>
        <w:jc w:val="left"/>
        <w:rPr>
          <w:sz w:val="21"/>
          <w:szCs w:val="21"/>
        </w:rPr>
      </w:pPr>
      <w:r>
        <w:rPr>
          <w:rFonts w:hint="eastAsia" w:ascii="Times New Roman" w:hAnsi="KaTeX_Math" w:eastAsia="微软雅黑" w:cs="KaTeX_Math"/>
          <w:i/>
          <w:iCs/>
          <w:caps w:val="0"/>
          <w:color w:val="0F1115"/>
          <w:spacing w:val="0"/>
          <w:kern w:val="0"/>
          <w:sz w:val="21"/>
          <w:szCs w:val="21"/>
          <w:shd w:val="clear" w:fill="FFFFFF"/>
          <w:lang w:val="en-US" w:eastAsia="zh-CN" w:bidi="ar"/>
        </w:rPr>
        <w:t>xij∈{0,1},i=1,…,n,  j=1,…,mxij​∈{0,1},i=1,…,n,j=1,…,m</w:t>
      </w:r>
    </w:p>
    <w:p w14:paraId="35B6D10B">
      <w:pPr>
        <w:pStyle w:val="13"/>
        <w:keepNext w:val="0"/>
        <w:keepLines w:val="0"/>
        <w:widowControl/>
        <w:suppressLineNumbers w:val="0"/>
        <w:shd w:val="clear" w:fill="FFFFFF"/>
        <w:spacing w:beforeAutospacing="0"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Here, xij = 1 indicates that agent ii is assigned to execute task jj; otherwise, it is 0.</w:t>
      </w:r>
    </w:p>
    <w:p w14:paraId="0B4D94E3">
      <w:pPr>
        <w:pStyle w:val="13"/>
        <w:keepNext w:val="0"/>
        <w:keepLines w:val="0"/>
        <w:widowControl/>
        <w:suppressLineNumbers w:val="0"/>
        <w:shd w:val="clear" w:fill="FFFFFF"/>
        <w:spacing w:beforeAutospacing="0"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The cost function cijcij represents the cost for agent ii to complete task jj, defined as:</w:t>
      </w:r>
    </w:p>
    <w:p w14:paraId="1DF4600A">
      <w:pPr>
        <w:keepNext w:val="0"/>
        <w:keepLines w:val="0"/>
        <w:widowControl/>
        <w:suppressLineNumbers w:val="0"/>
        <w:jc w:val="left"/>
        <w:rPr>
          <w:sz w:val="21"/>
          <w:szCs w:val="21"/>
        </w:rPr>
      </w:pPr>
      <w:r>
        <w:rPr>
          <w:rFonts w:hint="eastAsia" w:ascii="Times New Roman" w:hAnsi="Times New Roman" w:eastAsia="微软雅黑" w:cs="Times New Roman"/>
          <w:i w:val="0"/>
          <w:iCs w:val="0"/>
          <w:caps w:val="0"/>
          <w:color w:val="0F1115"/>
          <w:spacing w:val="0"/>
          <w:kern w:val="0"/>
          <w:sz w:val="21"/>
          <w:szCs w:val="21"/>
          <w:shd w:val="clear" w:fill="FFFFFF"/>
          <w:lang w:val="en-US" w:eastAsia="zh-CN" w:bidi="ar"/>
        </w:rPr>
        <w:t>cij=α⋅dij+β⋅(1−skillij)+γ⋅energyicij​=α⋅dij​+β⋅(1−skillij​)+γ⋅energyi​</w:t>
      </w:r>
    </w:p>
    <w:p w14:paraId="0F5FBC93">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dijdij: The execution distance (or time) from agent ii to task jj</w:t>
      </w:r>
    </w:p>
    <w:p w14:paraId="154828F2">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Skill Level: The degree of suitability between Agent II and Task JJ (0–1)</w:t>
      </w:r>
    </w:p>
    <w:p w14:paraId="798139BD">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energyienergyi: Current remaining energy of Agent II (normalized)</w:t>
      </w:r>
    </w:p>
    <w:p w14:paraId="436AF87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Times New Roman" w:eastAsia="微软雅黑" w:cs="Times New Roman"/>
          <w:i w:val="0"/>
          <w:iCs w:val="0"/>
          <w:caps w:val="0"/>
          <w:color w:val="0F1115"/>
          <w:spacing w:val="0"/>
          <w:sz w:val="21"/>
          <w:szCs w:val="21"/>
          <w:shd w:val="clear" w:fill="FFFFFF"/>
          <w:lang w:eastAsia="zh-CN"/>
        </w:rPr>
        <w:t>α, β, γα, β, γ: Weight coefficients satisfying α + β + γ = 1</w:t>
      </w:r>
    </w:p>
    <w:p w14:paraId="0DEE69C0">
      <w:pPr>
        <w:keepNext w:val="0"/>
        <w:keepLines w:val="0"/>
        <w:widowControl/>
        <w:suppressLineNumbers w:val="0"/>
        <w:jc w:val="left"/>
      </w:pPr>
      <w:r>
        <w:rPr>
          <w:rFonts w:hint="eastAsia" w:ascii="Times New Roman" w:hAnsi="Times New Roman" w:eastAsia="微软雅黑" w:cs="Times New Roman"/>
          <w:i w:val="0"/>
          <w:iCs w:val="0"/>
          <w:caps w:val="0"/>
          <w:color w:val="0F1115"/>
          <w:spacing w:val="0"/>
          <w:kern w:val="0"/>
          <w:sz w:val="1"/>
          <w:szCs w:val="1"/>
          <w:shd w:val="clear" w:fill="FFFFFF"/>
          <w:lang w:val="en-US" w:eastAsia="zh-CN" w:bidi="ar"/>
        </w:rPr>
        <w:t>min⁡∑i=1n∑j=1mcijxijmini=1∑n​j=1∑m​cij​xij​</w:t>
      </w:r>
    </w:p>
    <w:p w14:paraId="11B04562">
      <w:pPr>
        <w:pStyle w:val="5"/>
        <w:keepNext w:val="0"/>
        <w:keepLines w:val="0"/>
        <w:widowControl/>
        <w:suppressLineNumbers w:val="0"/>
        <w:shd w:val="clear" w:fill="FFFFFF"/>
        <w:spacing w:before="192" w:beforeAutospacing="0" w:after="96" w:afterAutospacing="0" w:line="336" w:lineRule="atLeast"/>
        <w:ind w:left="0" w:leftChars="0" w:right="0" w:rightChars="0" w:firstLine="0" w:firstLineChars="0"/>
        <w:outlineLvl w:val="1"/>
        <w:rPr>
          <w:rFonts w:hint="eastAsia" w:eastAsia="宋体"/>
          <w:lang w:eastAsia="zh-CN"/>
        </w:rPr>
      </w:pPr>
      <w:bookmarkStart w:id="105" w:name="_Toc6046"/>
      <w:r>
        <w:rPr>
          <w:rFonts w:hint="eastAsia" w:ascii="Times New Roman" w:hAnsi="Segoe UI" w:eastAsia="微软雅黑" w:cs="Segoe UI"/>
          <w:b/>
          <w:bCs/>
          <w:caps w:val="0"/>
          <w:color w:val="0F1115"/>
          <w:spacing w:val="0"/>
          <w:kern w:val="0"/>
          <w:sz w:val="19"/>
          <w:szCs w:val="19"/>
          <w:shd w:val="clear" w:fill="FFFFFF"/>
          <w:lang w:val="en-US" w:eastAsia="zh-CN" w:bidi="ar"/>
        </w:rPr>
        <w:t>A.1.2 Constraints</w:t>
      </w:r>
      <w:bookmarkEnd w:id="105"/>
    </w:p>
    <w:p w14:paraId="1C03B35F">
      <w:pPr>
        <w:pStyle w:val="13"/>
        <w:keepNext w:val="0"/>
        <w:keepLines w:val="0"/>
        <w:widowControl/>
        <w:suppressLineNumbers w:val="0"/>
        <w:spacing w:before="0" w:beforeAutospacing="0" w:after="96" w:afterAutospacing="0"/>
        <w:ind w:left="0" w:right="0"/>
        <w:rPr>
          <w:rFonts w:hint="eastAsia" w:ascii="Segoe UI" w:hAnsi="Segoe UI" w:eastAsia="宋体" w:cs="Segoe UI"/>
          <w:i w:val="0"/>
          <w:iCs w:val="0"/>
          <w:caps w:val="0"/>
          <w:color w:val="0F1115"/>
          <w:spacing w:val="0"/>
          <w:sz w:val="19"/>
          <w:szCs w:val="19"/>
          <w:shd w:val="clear" w:fill="FFFFFF"/>
          <w:lang w:eastAsia="zh-CN"/>
        </w:rPr>
      </w:pPr>
      <w:r>
        <w:rPr>
          <w:rFonts w:hint="eastAsia" w:ascii="Times New Roman" w:hAnsi="Segoe UI" w:eastAsia="微软雅黑" w:cs="Segoe UI"/>
          <w:i w:val="0"/>
          <w:iCs w:val="0"/>
          <w:caps w:val="0"/>
          <w:color w:val="0F1115"/>
          <w:spacing w:val="0"/>
          <w:sz w:val="19"/>
          <w:szCs w:val="19"/>
          <w:shd w:val="clear" w:fill="FFFFFF"/>
          <w:lang w:eastAsia="zh-CN"/>
        </w:rPr>
        <w:t>1. Each task must be assigned to at least one agent (coverage constraint):</w:t>
      </w:r>
    </w:p>
    <w:p w14:paraId="6307D6E3">
      <w:pPr>
        <w:pStyle w:val="13"/>
        <w:keepNext w:val="0"/>
        <w:keepLines w:val="0"/>
        <w:widowControl/>
        <w:suppressLineNumbers w:val="0"/>
        <w:spacing w:before="0" w:beforeAutospacing="0" w:after="96" w:afterAutospacing="0"/>
        <w:ind w:left="0" w:right="0"/>
        <w:rPr>
          <w:rFonts w:hint="eastAsia" w:eastAsia="宋体"/>
          <w:lang w:eastAsia="zh-CN"/>
        </w:rPr>
      </w:pPr>
      <w:r>
        <w:rPr>
          <w:rFonts w:hint="eastAsia" w:ascii="Times New Roman" w:hAnsi="KaTeX_Math" w:eastAsia="微软雅黑" w:cs="KaTeX_Math"/>
          <w:i/>
          <w:iCs/>
          <w:caps w:val="0"/>
          <w:color w:val="0F1115"/>
          <w:spacing w:val="0"/>
          <w:sz w:val="25"/>
          <w:szCs w:val="25"/>
          <w:shd w:val="clear" w:fill="FFFFFF"/>
          <w:lang w:eastAsia="zh-CN"/>
        </w:rPr>
        <w:t>∑i=1nxij≥1,∀ji=1∑n​xij​≥1,∀j</w:t>
      </w:r>
    </w:p>
    <w:p w14:paraId="6C6A02E6">
      <w:pPr>
        <w:pStyle w:val="13"/>
        <w:keepNext w:val="0"/>
        <w:keepLines w:val="0"/>
        <w:widowControl/>
        <w:suppressLineNumbers w:val="0"/>
        <w:spacing w:before="0" w:beforeAutospacing="0" w:after="96" w:afterAutospacing="0"/>
        <w:ind w:left="0" w:right="0"/>
        <w:rPr>
          <w:rFonts w:hint="eastAsia" w:ascii="Segoe UI" w:hAnsi="Segoe UI" w:eastAsia="宋体" w:cs="Segoe UI"/>
          <w:i w:val="0"/>
          <w:iCs w:val="0"/>
          <w:caps w:val="0"/>
          <w:color w:val="0F1115"/>
          <w:spacing w:val="0"/>
          <w:sz w:val="19"/>
          <w:szCs w:val="19"/>
          <w:shd w:val="clear" w:fill="FFFFFF"/>
          <w:lang w:eastAsia="zh-CN"/>
        </w:rPr>
      </w:pPr>
      <w:r>
        <w:rPr>
          <w:rFonts w:hint="eastAsia" w:ascii="Times New Roman" w:hAnsi="Segoe UI" w:eastAsia="微软雅黑" w:cs="Segoe UI"/>
          <w:i w:val="0"/>
          <w:iCs w:val="0"/>
          <w:caps w:val="0"/>
          <w:color w:val="0F1115"/>
          <w:spacing w:val="0"/>
          <w:sz w:val="19"/>
          <w:szCs w:val="19"/>
          <w:shd w:val="clear" w:fill="FFFFFF"/>
          <w:lang w:eastAsia="zh-CN"/>
        </w:rPr>
        <w:t>2. Agent capability constraints (maximum number of tasks each agent can execute simultaneously: kiki):</w:t>
      </w:r>
    </w:p>
    <w:p w14:paraId="2FC207B1">
      <w:pPr>
        <w:pStyle w:val="13"/>
        <w:keepNext w:val="0"/>
        <w:keepLines w:val="0"/>
        <w:widowControl/>
        <w:suppressLineNumbers w:val="0"/>
        <w:spacing w:before="0" w:beforeAutospacing="0" w:after="96" w:afterAutospacing="0"/>
        <w:ind w:left="0" w:right="0"/>
        <w:rPr>
          <w:rFonts w:hint="eastAsia" w:ascii="KaTeX_Math" w:hAnsi="KaTeX_Math" w:eastAsia="宋体" w:cs="KaTeX_Math"/>
          <w:i/>
          <w:iCs/>
          <w:caps w:val="0"/>
          <w:color w:val="0F1115"/>
          <w:spacing w:val="0"/>
          <w:sz w:val="25"/>
          <w:szCs w:val="25"/>
          <w:shd w:val="clear" w:fill="FFFFFF"/>
          <w:lang w:eastAsia="zh-CN"/>
        </w:rPr>
      </w:pPr>
      <w:r>
        <w:rPr>
          <w:rFonts w:hint="eastAsia" w:ascii="Times New Roman" w:hAnsi="KaTeX_Math" w:eastAsia="微软雅黑" w:cs="KaTeX_Math"/>
          <w:i/>
          <w:iCs/>
          <w:caps w:val="0"/>
          <w:color w:val="0F1115"/>
          <w:spacing w:val="0"/>
          <w:sz w:val="25"/>
          <w:szCs w:val="25"/>
          <w:shd w:val="clear" w:fill="FFFFFF"/>
          <w:lang w:eastAsia="zh-CN"/>
        </w:rPr>
        <w:t>∑j=1mxij≤ki,∀ij=1∑m​xij​≤ki​,∀i</w:t>
      </w:r>
    </w:p>
    <w:p w14:paraId="2C075167">
      <w:pPr>
        <w:pStyle w:val="13"/>
        <w:keepNext w:val="0"/>
        <w:keepLines w:val="0"/>
        <w:widowControl/>
        <w:suppressLineNumbers w:val="0"/>
        <w:spacing w:before="0" w:beforeAutospacing="0" w:after="96"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3. Task exclusivity constraint (some tasks cannot be executed simultaneously by the same agent):</w:t>
      </w:r>
    </w:p>
    <w:p w14:paraId="02808CEA">
      <w:pPr>
        <w:keepNext w:val="0"/>
        <w:keepLines w:val="0"/>
        <w:widowControl/>
        <w:numPr>
          <w:ilvl w:val="0"/>
          <w:numId w:val="0"/>
        </w:numPr>
        <w:suppressLineNumbers w:val="0"/>
        <w:spacing w:before="72" w:beforeAutospacing="0" w:after="0" w:afterAutospacing="1"/>
        <w:rPr>
          <w:rFonts w:hint="eastAsia" w:eastAsia="宋体"/>
          <w:lang w:eastAsia="zh-CN"/>
        </w:rPr>
      </w:pPr>
      <w:r>
        <w:rPr>
          <w:rFonts w:hint="eastAsia" w:ascii="Times New Roman" w:hAnsi="KaTeX_Math" w:eastAsia="微软雅黑" w:cs="KaTeX_Math"/>
          <w:i/>
          <w:iCs/>
          <w:caps w:val="0"/>
          <w:color w:val="0F1115"/>
          <w:spacing w:val="0"/>
          <w:sz w:val="25"/>
          <w:szCs w:val="25"/>
          <w:shd w:val="clear" w:fill="FFFFFF"/>
          <w:lang w:eastAsia="zh-CN"/>
        </w:rPr>
        <w:t>xij+xij′≤1,∀i,  (j,j′)∈Exij​+xij′​≤1,∀i,(j,j′)∈E</w:t>
      </w:r>
    </w:p>
    <w:p w14:paraId="5C1DA371">
      <w:pPr>
        <w:pStyle w:val="13"/>
        <w:keepNext w:val="0"/>
        <w:keepLines w:val="0"/>
        <w:widowControl/>
        <w:suppressLineNumbers w:val="0"/>
        <w:spacing w:before="96"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Here, EE is the set of mutually exclusive task pairs.</w:t>
      </w:r>
    </w:p>
    <w:p w14:paraId="0FBD9232">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1"/>
        <w:rPr>
          <w:rFonts w:hint="eastAsia" w:ascii="Segoe UI" w:hAnsi="Segoe UI" w:eastAsia="宋体" w:cs="Segoe UI"/>
          <w:b/>
          <w:bCs/>
          <w:caps w:val="0"/>
          <w:color w:val="0F1115"/>
          <w:spacing w:val="0"/>
          <w:sz w:val="19"/>
          <w:szCs w:val="19"/>
          <w:lang w:eastAsia="zh-CN"/>
        </w:rPr>
      </w:pPr>
      <w:bookmarkStart w:id="106" w:name="_Toc17342"/>
      <w:r>
        <w:rPr>
          <w:rFonts w:hint="eastAsia" w:ascii="Times New Roman" w:hAnsi="Segoe UI" w:eastAsia="微软雅黑" w:cs="Segoe UI"/>
          <w:b/>
          <w:bCs/>
          <w:caps w:val="0"/>
          <w:color w:val="0F1115"/>
          <w:spacing w:val="0"/>
          <w:kern w:val="0"/>
          <w:sz w:val="19"/>
          <w:szCs w:val="19"/>
          <w:shd w:val="clear" w:fill="FFFFFF"/>
          <w:lang w:val="en-US" w:eastAsia="zh-CN" w:bidi="ar"/>
        </w:rPr>
        <w:t>A.1.3 Linearization and Dual Solution Method</w:t>
      </w:r>
      <w:bookmarkEnd w:id="106"/>
    </w:p>
    <w:p w14:paraId="5E85B3D0">
      <w:pPr>
        <w:pStyle w:val="13"/>
        <w:keepNext w:val="0"/>
        <w:keepLines w:val="0"/>
        <w:widowControl/>
        <w:suppressLineNumbers w:val="0"/>
        <w:shd w:val="clear" w:fill="FFFFFF"/>
        <w:spacing w:before="192" w:beforeAutospacing="0" w:after="192" w:afterAutospacing="0"/>
        <w:ind w:left="0" w:right="0" w:firstLine="0"/>
        <w:rPr>
          <w:rFonts w:hint="eastAsia" w:ascii="Times New Roman" w:hAnsi="Segoe UI" w:eastAsia="微软雅黑" w:cs="Segoe UI"/>
          <w:i w:val="0"/>
          <w:iCs w:val="0"/>
          <w:caps w:val="0"/>
          <w:color w:val="0F1115"/>
          <w:spacing w:val="0"/>
          <w:sz w:val="19"/>
          <w:szCs w:val="19"/>
          <w:shd w:val="clear" w:fill="FFFFFF"/>
          <w:lang w:eastAsia="zh-CN"/>
        </w:rPr>
      </w:pPr>
      <w:r>
        <w:rPr>
          <w:rFonts w:hint="eastAsia" w:ascii="Times New Roman" w:hAnsi="Segoe UI" w:eastAsia="微软雅黑" w:cs="Segoe UI"/>
          <w:i w:val="0"/>
          <w:iCs w:val="0"/>
          <w:caps w:val="0"/>
          <w:color w:val="0F1115"/>
          <w:spacing w:val="0"/>
          <w:sz w:val="19"/>
          <w:szCs w:val="19"/>
          <w:shd w:val="clear" w:fill="FFFFFF"/>
          <w:lang w:eastAsia="zh-CN"/>
        </w:rPr>
        <w:t>The aforementioned problem is a linear integer programming problem that can be solved in polynomial time using either the Hungarian algorithm or the auction algorithm. For large-scale problems, introducing Lagrange relaxation involves incorporating coverage constraints into the objective function.</w:t>
      </w:r>
    </w:p>
    <w:p w14:paraId="3F14BDFE">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For each agent ii, decompose it into independent subproblems:</w:t>
      </w:r>
    </w:p>
    <w:p w14:paraId="3833F6E6">
      <w:pPr>
        <w:keepNext w:val="0"/>
        <w:keepLines w:val="0"/>
        <w:widowControl/>
        <w:suppressLineNumbers w:val="0"/>
        <w:jc w:val="left"/>
      </w:pPr>
      <w:r>
        <w:rPr>
          <w:rFonts w:hint="eastAsia" w:ascii="Times New Roman" w:hAnsi="Times New Roman" w:eastAsia="微软雅黑" w:cs="Times New Roman"/>
          <w:i w:val="0"/>
          <w:iCs w:val="0"/>
          <w:caps w:val="0"/>
          <w:color w:val="0F1115"/>
          <w:spacing w:val="0"/>
          <w:kern w:val="0"/>
          <w:sz w:val="25"/>
          <w:szCs w:val="25"/>
          <w:shd w:val="clear" w:fill="FFFFFF"/>
          <w:lang w:val="en-US" w:eastAsia="zh-CN" w:bidi="ar"/>
        </w:rPr>
        <w:t>min⁡xij∑j(cij−λj)xijs.t.∑jxij≤ki,  xij∈{0,1}xij​min​j∑​(cij​−λj​)xij​s.t.j∑​xij​≤ki​,xij​∈{0,1}</w:t>
      </w:r>
    </w:p>
    <w:p w14:paraId="3E9B92AC">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This subproblem is a 0–1背包 problem that can be solved using dynamic programming. By updating λjλj with the subgradient method, we obtain an lower bound for the original problem and then find a feasible solution using a heuristic approach.</w:t>
      </w:r>
    </w:p>
    <w:p w14:paraId="7B01AEF5">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1"/>
        <w:rPr>
          <w:rFonts w:hint="eastAsia" w:ascii="Segoe UI" w:hAnsi="Segoe UI" w:eastAsia="宋体" w:cs="Segoe UI"/>
          <w:b/>
          <w:bCs/>
          <w:caps w:val="0"/>
          <w:color w:val="0F1115"/>
          <w:spacing w:val="0"/>
          <w:sz w:val="19"/>
          <w:szCs w:val="19"/>
          <w:lang w:eastAsia="zh-CN"/>
        </w:rPr>
      </w:pPr>
      <w:bookmarkStart w:id="107" w:name="_Toc19049"/>
      <w:r>
        <w:rPr>
          <w:rFonts w:hint="eastAsia" w:ascii="Times New Roman" w:hAnsi="Segoe UI" w:eastAsia="微软雅黑" w:cs="Segoe UI"/>
          <w:b/>
          <w:bCs/>
          <w:caps w:val="0"/>
          <w:color w:val="0F1115"/>
          <w:spacing w:val="0"/>
          <w:kern w:val="0"/>
          <w:sz w:val="19"/>
          <w:szCs w:val="19"/>
          <w:shd w:val="clear" w:fill="FFFFFF"/>
          <w:lang w:val="en-US" w:eastAsia="zh-CN" w:bidi="ar"/>
        </w:rPr>
        <w:t>A.1.5 Special Cases: When n = mn = m and ki = 1 for all i</w:t>
      </w:r>
      <w:bookmarkEnd w:id="107"/>
    </w:p>
    <w:p w14:paraId="5F59AE8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At this point, the problem reduces to a linear assignment problem, and its optimal solution can be computed using the Hungarian algorithm in O(n³) time.</w:t>
      </w:r>
    </w:p>
    <w:p w14:paraId="3DBCB37C">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1"/>
        <w:rPr>
          <w:rFonts w:hint="eastAsia" w:ascii="Segoe UI" w:hAnsi="Segoe UI" w:eastAsia="宋体" w:cs="Segoe UI"/>
          <w:b/>
          <w:bCs/>
          <w:caps w:val="0"/>
          <w:color w:val="0F1115"/>
          <w:spacing w:val="0"/>
          <w:sz w:val="24"/>
          <w:szCs w:val="24"/>
          <w:lang w:eastAsia="zh-CN"/>
        </w:rPr>
      </w:pPr>
      <w:bookmarkStart w:id="108" w:name="_Toc9716"/>
      <w:r>
        <w:rPr>
          <w:rFonts w:hint="eastAsia" w:ascii="Times New Roman" w:hAnsi="Segoe UI" w:eastAsia="微软雅黑" w:cs="Segoe UI"/>
          <w:b/>
          <w:bCs/>
          <w:caps w:val="0"/>
          <w:color w:val="0F1115"/>
          <w:spacing w:val="0"/>
          <w:kern w:val="0"/>
          <w:sz w:val="24"/>
          <w:szCs w:val="24"/>
          <w:shd w:val="clear" w:fill="FFFFFF"/>
          <w:lang w:val="en-US" w:eastAsia="zh-CN" w:bidi="ar"/>
        </w:rPr>
        <w:t>A.2 Proof of correctness for blockchain hash verification</w:t>
      </w:r>
      <w:bookmarkEnd w:id="108"/>
    </w:p>
    <w:p w14:paraId="787985E1">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2"/>
        <w:rPr>
          <w:rFonts w:hint="eastAsia" w:ascii="Segoe UI" w:hAnsi="Segoe UI" w:eastAsia="宋体" w:cs="Segoe UI"/>
          <w:b/>
          <w:bCs/>
          <w:caps w:val="0"/>
          <w:color w:val="0F1115"/>
          <w:spacing w:val="0"/>
          <w:sz w:val="19"/>
          <w:szCs w:val="19"/>
          <w:lang w:eastAsia="zh-CN"/>
        </w:rPr>
      </w:pPr>
      <w:bookmarkStart w:id="109" w:name="_Toc21154"/>
      <w:r>
        <w:rPr>
          <w:rFonts w:hint="eastAsia" w:ascii="Times New Roman" w:hAnsi="Segoe UI" w:eastAsia="微软雅黑" w:cs="Segoe UI"/>
          <w:b/>
          <w:bCs/>
          <w:caps w:val="0"/>
          <w:color w:val="0F1115"/>
          <w:spacing w:val="0"/>
          <w:kern w:val="0"/>
          <w:sz w:val="19"/>
          <w:szCs w:val="19"/>
          <w:shd w:val="clear" w:fill="FFFFFF"/>
          <w:lang w:val="en-US" w:eastAsia="zh-CN" w:bidi="ar"/>
        </w:rPr>
        <w:t>A.2.1 Cryptographic Properties of Hash Functions</w:t>
      </w:r>
      <w:bookmarkEnd w:id="109"/>
    </w:p>
    <w:p w14:paraId="610DB25F">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Let H: {0,1}∗ → {0,1} and LH: {0,1}∗ → {0,1} be cryptographic hash functions (e.g., SHA-256) satisfying the following conditions:</w:t>
      </w:r>
    </w:p>
    <w:p w14:paraId="68A0F636">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Antigenicity: Given an antigen h, finding any antibody x such that H(x) = hH(x) = h is computationally infeasible.</w:t>
      </w:r>
    </w:p>
    <w:p w14:paraId="4F9DE885">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Anti-second-order property: Given xx, it is impossible to find x′ = xx′ = x such that H(x′) = H(x) and H(x′) = H(x).</w:t>
      </w:r>
    </w:p>
    <w:p w14:paraId="66BC6BE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3. Impact resistance: It is impossible to find any two distinct points x = x′ and  = x′ such that H(x) = H(x′) and H(x) = H(x′).</w:t>
      </w:r>
    </w:p>
    <w:p w14:paraId="1690EA98">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2"/>
        <w:rPr>
          <w:rFonts w:hint="eastAsia" w:ascii="Segoe UI" w:hAnsi="Segoe UI" w:eastAsia="宋体" w:cs="Segoe UI"/>
          <w:b/>
          <w:bCs/>
          <w:caps w:val="0"/>
          <w:color w:val="0F1115"/>
          <w:spacing w:val="0"/>
          <w:sz w:val="19"/>
          <w:szCs w:val="19"/>
          <w:lang w:eastAsia="zh-CN"/>
        </w:rPr>
      </w:pPr>
      <w:bookmarkStart w:id="110" w:name="_Toc9431"/>
      <w:r>
        <w:rPr>
          <w:rFonts w:hint="eastAsia" w:ascii="Times New Roman" w:hAnsi="Segoe UI" w:eastAsia="微软雅黑" w:cs="Segoe UI"/>
          <w:b/>
          <w:bCs/>
          <w:caps w:val="0"/>
          <w:color w:val="0F1115"/>
          <w:spacing w:val="0"/>
          <w:kern w:val="0"/>
          <w:sz w:val="19"/>
          <w:szCs w:val="19"/>
          <w:shd w:val="clear" w:fill="FFFFFF"/>
          <w:lang w:val="en-US" w:eastAsia="zh-CN" w:bidi="ar"/>
        </w:rPr>
        <w:t>A.2.2 Log Integrity Verification Scheme</w:t>
      </w:r>
      <w:bookmarkEnd w:id="110"/>
    </w:p>
    <w:p w14:paraId="77C3FBE0">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Set the original log as LL. The system computes the hash h = H(L) and stores (L, h) in both LL on IPFS and hh on the blockchain.</w:t>
      </w:r>
    </w:p>
    <w:p w14:paraId="597FE5AD">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Verification process: Given the claimed log L′, compute h′ = H(L′). If h′ = h, then L′ = LL′ = L with extremely high probability.</w:t>
      </w:r>
    </w:p>
    <w:p w14:paraId="00DBA300">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correctness proof ：</w:t>
      </w:r>
    </w:p>
    <w:p w14:paraId="5672F43A">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Assuming there exists an attacker capable of altering the logs such that L′ = LL′  = L, yet H(L′) = H(L) and H(L′) = H(L), this indicates a hash collision has been discovered. However, due to collision resistance properties, such a collision is computationally infeasible. Therefore, provided the hash function is secure, any modification to the logs will be detected with overwhelming probability.</w:t>
      </w:r>
    </w:p>
    <w:p w14:paraId="2467810D">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2"/>
        <w:rPr>
          <w:rFonts w:hint="eastAsia" w:ascii="Segoe UI" w:hAnsi="Segoe UI" w:eastAsia="宋体" w:cs="Segoe UI"/>
          <w:b/>
          <w:bCs/>
          <w:caps w:val="0"/>
          <w:color w:val="0F1115"/>
          <w:spacing w:val="0"/>
          <w:sz w:val="19"/>
          <w:szCs w:val="19"/>
          <w:lang w:eastAsia="zh-CN"/>
        </w:rPr>
      </w:pPr>
      <w:bookmarkStart w:id="111" w:name="_Toc8934"/>
      <w:r>
        <w:rPr>
          <w:rFonts w:hint="eastAsia" w:ascii="Times New Roman" w:hAnsi="Segoe UI" w:eastAsia="微软雅黑" w:cs="Segoe UI"/>
          <w:b/>
          <w:bCs/>
          <w:caps w:val="0"/>
          <w:color w:val="0F1115"/>
          <w:spacing w:val="0"/>
          <w:kern w:val="0"/>
          <w:sz w:val="19"/>
          <w:szCs w:val="19"/>
          <w:shd w:val="clear" w:fill="FFFFFF"/>
          <w:lang w:val="en-US" w:eastAsia="zh-CN" w:bidi="ar"/>
        </w:rPr>
        <w:t>A.2.3 Blockchain timestamps and chain structure</w:t>
      </w:r>
      <w:bookmarkEnd w:id="111"/>
    </w:p>
    <w:p w14:paraId="277E0C26">
      <w:pPr>
        <w:pStyle w:val="13"/>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1"/>
          <w:szCs w:val="21"/>
          <w:lang w:val="en-US" w:eastAsia="zh-CN"/>
        </w:rPr>
      </w:pPr>
      <w:r>
        <w:rPr>
          <w:rFonts w:hint="eastAsia" w:ascii="Times New Roman" w:hAnsi="Segoe UI" w:eastAsia="微软雅黑" w:cs="Segoe UI"/>
          <w:i w:val="0"/>
          <w:iCs w:val="0"/>
          <w:caps w:val="0"/>
          <w:color w:val="0F1115"/>
          <w:spacing w:val="0"/>
          <w:sz w:val="21"/>
          <w:szCs w:val="21"/>
          <w:shd w:val="clear" w:fill="FFFFFF"/>
          <w:lang w:eastAsia="zh-CN"/>
        </w:rPr>
        <w:t>Let the blockchain consist of blocks B0, B1,..., Bk, with each block containing the hash value of the previous bloc</w:t>
      </w:r>
      <w:r>
        <w:rPr>
          <w:rFonts w:hint="eastAsia" w:hAnsi="Segoe UI" w:eastAsia="微软雅黑" w:cs="Segoe UI"/>
          <w:i w:val="0"/>
          <w:iCs w:val="0"/>
          <w:caps w:val="0"/>
          <w:color w:val="0F1115"/>
          <w:spacing w:val="0"/>
          <w:sz w:val="21"/>
          <w:szCs w:val="21"/>
          <w:shd w:val="clear" w:fill="FFFFFF"/>
          <w:lang w:val="en-US" w:eastAsia="zh-CN"/>
        </w:rPr>
        <w:t>k</w:t>
      </w:r>
    </w:p>
    <w:p w14:paraId="5EC1CB16">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Here, PrevHashk−1 = Hash(Bk−1). This chain structure prevents anyone from altering the log hash value in historical blocks without changing all subsequent block hashes. Since blockchains employ consensus mechanisms (such as PBFT), modifying history requires control of more than two-thirds of nodes—a scenario typically prevented in permissioned chains.</w:t>
      </w:r>
    </w:p>
    <w:p w14:paraId="437A1F1A">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Theorem: Provided that honest nodes constitute the majority and the consensus protocol is secure, once a log hash is written into a confirmed block, its integrity becomes permanently immutable.</w:t>
      </w:r>
    </w:p>
    <w:p w14:paraId="7D43299D">
      <w:pPr>
        <w:pStyle w:val="1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eastAsia" w:ascii="Times New Roman" w:hAnsi="Segoe UI" w:eastAsia="微软雅黑" w:cs="Segoe UI"/>
          <w:i w:val="0"/>
          <w:iCs w:val="0"/>
          <w:caps w:val="0"/>
          <w:color w:val="0F1115"/>
          <w:spacing w:val="0"/>
          <w:sz w:val="21"/>
          <w:szCs w:val="21"/>
          <w:shd w:val="clear" w:fill="FFFFFF"/>
          <w:lang w:eastAsia="zh-CN"/>
        </w:rPr>
        <w:t>Proof Summary: Assume the log hash hjhj is recorded in block BkBk. To tamper with it, an attacker must generate a different block Bk′Bk′ containing hj′hj′ and recalculate all hashes of Bk+1, Bk+2,..., Bk+1, Bk+2,.... Under the longest-chain rule (or the checkpoint mechanism of PBFT), unless the attacker controls the majority of computing power or validation nodes, the network cannot accept the tampered chain. Therefore, the confirmed log hash is final.</w:t>
      </w:r>
    </w:p>
    <w:p w14:paraId="141A5B92">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0"/>
        <w:rPr>
          <w:rFonts w:hint="eastAsia" w:ascii="Segoe UI" w:hAnsi="Segoe UI" w:eastAsia="宋体" w:cs="Segoe UI"/>
          <w:b/>
          <w:bCs/>
          <w:caps w:val="0"/>
          <w:color w:val="0F1115"/>
          <w:spacing w:val="0"/>
          <w:sz w:val="24"/>
          <w:szCs w:val="24"/>
          <w:lang w:eastAsia="zh-CN"/>
        </w:rPr>
      </w:pPr>
      <w:bookmarkStart w:id="112" w:name="_Toc4703"/>
      <w:r>
        <w:rPr>
          <w:rFonts w:hint="eastAsia" w:ascii="Times New Roman" w:hAnsi="Segoe UI" w:eastAsia="微软雅黑" w:cs="Segoe UI"/>
          <w:b/>
          <w:bCs/>
          <w:caps w:val="0"/>
          <w:color w:val="0F1115"/>
          <w:spacing w:val="0"/>
          <w:kern w:val="0"/>
          <w:sz w:val="24"/>
          <w:szCs w:val="24"/>
          <w:shd w:val="clear" w:fill="FFFFFF"/>
          <w:lang w:val="en-US" w:eastAsia="zh-CN" w:bidi="ar"/>
        </w:rPr>
        <w:t>Appendix B: Detailed Analysis of Experimental Data and Results</w:t>
      </w:r>
      <w:bookmarkEnd w:id="112"/>
    </w:p>
    <w:p w14:paraId="25647E7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The experiment was conducted five independent replicates, with each control group subjected to three load levels (low, medium, high). Below are the original latency data (unit: ms) under moderate load for the hybrid control system:</w:t>
      </w:r>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4"/>
        <w:gridCol w:w="1997"/>
        <w:gridCol w:w="1997"/>
        <w:gridCol w:w="1997"/>
        <w:gridCol w:w="1260"/>
      </w:tblGrid>
      <w:tr w14:paraId="4E700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89516B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number of replication</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17642F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Task Registration Delay</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FE4AE2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Log Verification Delay</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4AB245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Control Response Delay</w:t>
            </w:r>
          </w:p>
        </w:tc>
        <w:tc>
          <w:tcPr>
            <w:tcW w:w="126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3507B89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total delay</w:t>
            </w:r>
          </w:p>
        </w:tc>
      </w:tr>
      <w:tr w14:paraId="52A36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CAC7FD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563A1B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22.3</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CBB27B4">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18.7</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AB78DFA">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6.2</w:t>
            </w:r>
          </w:p>
        </w:tc>
        <w:tc>
          <w:tcPr>
            <w:tcW w:w="126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BDB5C13">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47.2</w:t>
            </w:r>
          </w:p>
        </w:tc>
      </w:tr>
      <w:tr w14:paraId="46905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6A4A74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FFF600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21.9</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A820289">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19.1</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75239E6">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5.9</w:t>
            </w:r>
          </w:p>
        </w:tc>
        <w:tc>
          <w:tcPr>
            <w:tcW w:w="126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EE4FD40">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46.9</w:t>
            </w:r>
          </w:p>
        </w:tc>
      </w:tr>
      <w:tr w14:paraId="24510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DA1F2F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3</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C48CE1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23.0</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78D4CC9">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18.5</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C1B0184">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6.5</w:t>
            </w:r>
          </w:p>
        </w:tc>
        <w:tc>
          <w:tcPr>
            <w:tcW w:w="126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546C6C2">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48.0</w:t>
            </w:r>
          </w:p>
        </w:tc>
      </w:tr>
      <w:tr w14:paraId="20074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FBFB93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3A855D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22.7</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3B862B1">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19.3</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1F763FA">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6.0</w:t>
            </w:r>
          </w:p>
        </w:tc>
        <w:tc>
          <w:tcPr>
            <w:tcW w:w="126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F718FBC">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48.0</w:t>
            </w:r>
          </w:p>
        </w:tc>
      </w:tr>
      <w:tr w14:paraId="0350D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01941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5</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AB4869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21.5</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4A91BC9">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18.9</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F69887C">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6.1</w:t>
            </w:r>
          </w:p>
        </w:tc>
        <w:tc>
          <w:tcPr>
            <w:tcW w:w="126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76234E8">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46.5</w:t>
            </w:r>
          </w:p>
        </w:tc>
      </w:tr>
      <w:tr w14:paraId="14295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44"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66B5E02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bCs/>
                <w:kern w:val="0"/>
                <w:sz w:val="21"/>
                <w:szCs w:val="21"/>
                <w:lang w:val="en-US" w:eastAsia="zh-CN" w:bidi="ar"/>
              </w:rPr>
              <w:t>average</w:t>
            </w:r>
          </w:p>
        </w:tc>
        <w:tc>
          <w:tcPr>
            <w:tcW w:w="1997"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5A0F774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bCs/>
                <w:kern w:val="0"/>
                <w:sz w:val="21"/>
                <w:szCs w:val="21"/>
                <w:lang w:val="en-US" w:eastAsia="zh-CN" w:bidi="ar"/>
              </w:rPr>
              <w:t>22.28</w:t>
            </w:r>
          </w:p>
        </w:tc>
        <w:tc>
          <w:tcPr>
            <w:tcW w:w="1997"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04E85554">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sz w:val="21"/>
                <w:szCs w:val="21"/>
              </w:rPr>
            </w:pPr>
            <w:r>
              <w:rPr>
                <w:rFonts w:hint="eastAsia" w:ascii="Times New Roman" w:hAnsi="Segoe UI" w:eastAsia="微软雅黑" w:cs="Segoe UI"/>
                <w:b/>
                <w:bCs/>
                <w:kern w:val="0"/>
                <w:sz w:val="21"/>
                <w:szCs w:val="21"/>
                <w:lang w:val="en-US" w:eastAsia="zh-CN" w:bidi="ar"/>
              </w:rPr>
              <w:t>18.90</w:t>
            </w:r>
          </w:p>
        </w:tc>
        <w:tc>
          <w:tcPr>
            <w:tcW w:w="1997"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4D3115B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sz w:val="21"/>
                <w:szCs w:val="21"/>
              </w:rPr>
            </w:pPr>
            <w:r>
              <w:rPr>
                <w:rFonts w:hint="eastAsia" w:ascii="Times New Roman" w:hAnsi="Segoe UI" w:eastAsia="微软雅黑" w:cs="Segoe UI"/>
                <w:b/>
                <w:bCs/>
                <w:kern w:val="0"/>
                <w:sz w:val="21"/>
                <w:szCs w:val="21"/>
                <w:lang w:val="en-US" w:eastAsia="zh-CN" w:bidi="ar"/>
              </w:rPr>
              <w:t>6.14</w:t>
            </w:r>
          </w:p>
        </w:tc>
        <w:tc>
          <w:tcPr>
            <w:tcW w:w="1260"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1C27F7EE">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sz w:val="21"/>
                <w:szCs w:val="21"/>
              </w:rPr>
            </w:pPr>
            <w:r>
              <w:rPr>
                <w:rFonts w:hint="eastAsia" w:ascii="Times New Roman" w:hAnsi="Segoe UI" w:eastAsia="微软雅黑" w:cs="Segoe UI"/>
                <w:b/>
                <w:bCs/>
                <w:kern w:val="0"/>
                <w:sz w:val="21"/>
                <w:szCs w:val="21"/>
                <w:lang w:val="en-US" w:eastAsia="zh-CN" w:bidi="ar"/>
              </w:rPr>
              <w:t>47.32</w:t>
            </w:r>
          </w:p>
        </w:tc>
      </w:tr>
    </w:tbl>
    <w:p w14:paraId="45B0C074">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Average total latency in other control groups (medium load, 5 averages):</w:t>
      </w:r>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28"/>
        <w:gridCol w:w="3613"/>
        <w:gridCol w:w="2054"/>
      </w:tblGrid>
      <w:tr w14:paraId="6C541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13A577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System Type</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6EB33F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Average Total Delay (ms)</w:t>
            </w:r>
          </w:p>
        </w:tc>
        <w:tc>
          <w:tcPr>
            <w:tcW w:w="205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6ACC36D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standard error</w:t>
            </w:r>
          </w:p>
        </w:tc>
      </w:tr>
      <w:tr w14:paraId="3F8E7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4304AD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Single Agent</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99D410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18.2</w:t>
            </w:r>
          </w:p>
        </w:tc>
        <w:tc>
          <w:tcPr>
            <w:tcW w:w="205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76CAAE3">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1.3</w:t>
            </w:r>
          </w:p>
        </w:tc>
      </w:tr>
      <w:tr w14:paraId="42EC9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AA7CF2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Partially Distributed</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EA9179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26.4</w:t>
            </w:r>
          </w:p>
        </w:tc>
        <w:tc>
          <w:tcPr>
            <w:tcW w:w="205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1C143E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2.1</w:t>
            </w:r>
          </w:p>
        </w:tc>
      </w:tr>
      <w:tr w14:paraId="59C2A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80FA2F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Centralized large-scale models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1D579C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52.3</w:t>
            </w:r>
          </w:p>
        </w:tc>
        <w:tc>
          <w:tcPr>
            <w:tcW w:w="205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24C4EDC">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5.8</w:t>
            </w:r>
          </w:p>
        </w:tc>
      </w:tr>
      <w:tr w14:paraId="5B4C6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828"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4C7BD14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hybrid system</w:t>
            </w:r>
          </w:p>
        </w:tc>
        <w:tc>
          <w:tcPr>
            <w:tcW w:w="3613"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11C3A29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47.3</w:t>
            </w:r>
          </w:p>
        </w:tc>
        <w:tc>
          <w:tcPr>
            <w:tcW w:w="2054"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10E534BD">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4.2</w:t>
            </w:r>
          </w:p>
        </w:tc>
      </w:tr>
    </w:tbl>
    <w:p w14:paraId="2FD45EDA">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1"/>
        <w:rPr>
          <w:rFonts w:hint="eastAsia" w:ascii="Segoe UI" w:hAnsi="Segoe UI" w:eastAsia="宋体" w:cs="Segoe UI"/>
          <w:b/>
          <w:bCs/>
          <w:caps w:val="0"/>
          <w:color w:val="0F1115"/>
          <w:spacing w:val="0"/>
          <w:sz w:val="24"/>
          <w:szCs w:val="24"/>
          <w:lang w:eastAsia="zh-CN"/>
        </w:rPr>
      </w:pPr>
      <w:bookmarkStart w:id="113" w:name="_Toc28660"/>
      <w:r>
        <w:rPr>
          <w:rFonts w:hint="eastAsia" w:ascii="Times New Roman" w:hAnsi="Segoe UI" w:eastAsia="微软雅黑" w:cs="Segoe UI"/>
          <w:b/>
          <w:bCs/>
          <w:caps w:val="0"/>
          <w:color w:val="0F1115"/>
          <w:spacing w:val="0"/>
          <w:kern w:val="0"/>
          <w:sz w:val="24"/>
          <w:szCs w:val="24"/>
          <w:shd w:val="clear" w:fill="FFFFFF"/>
          <w:lang w:val="en-US" w:eastAsia="zh-CN" w:bidi="ar"/>
        </w:rPr>
        <w:t>B.2 Statistical Analysis</w:t>
      </w:r>
      <w:bookmarkEnd w:id="113"/>
    </w:p>
    <w:p w14:paraId="2A3CFDAC">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2"/>
        <w:rPr>
          <w:rFonts w:hint="eastAsia" w:ascii="Segoe UI" w:hAnsi="Segoe UI" w:eastAsia="宋体" w:cs="Segoe UI"/>
          <w:b/>
          <w:bCs/>
          <w:caps w:val="0"/>
          <w:color w:val="0F1115"/>
          <w:spacing w:val="0"/>
          <w:sz w:val="24"/>
          <w:szCs w:val="24"/>
          <w:lang w:eastAsia="zh-CN"/>
        </w:rPr>
      </w:pPr>
      <w:bookmarkStart w:id="114" w:name="_Toc22632"/>
      <w:r>
        <w:rPr>
          <w:rFonts w:hint="eastAsia" w:ascii="Times New Roman" w:hAnsi="Segoe UI" w:eastAsia="微软雅黑" w:cs="Segoe UI"/>
          <w:b/>
          <w:bCs/>
          <w:caps w:val="0"/>
          <w:color w:val="0F1115"/>
          <w:spacing w:val="0"/>
          <w:kern w:val="0"/>
          <w:sz w:val="24"/>
          <w:szCs w:val="24"/>
          <w:shd w:val="clear" w:fill="FFFFFF"/>
          <w:lang w:val="en-US" w:eastAsia="zh-CN" w:bidi="ar"/>
        </w:rPr>
        <w:t>b2.1 Variance Analysis (ANOVA) of Task Completion Rate</w:t>
      </w:r>
      <w:bookmarkEnd w:id="114"/>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2"/>
        <w:gridCol w:w="1731"/>
        <w:gridCol w:w="1692"/>
        <w:gridCol w:w="1571"/>
        <w:gridCol w:w="1010"/>
        <w:gridCol w:w="1049"/>
      </w:tblGrid>
      <w:tr w14:paraId="68C2E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81E7D5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source of variation</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C04B68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quadratic sum （SS）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1CF29B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Freedom Degree (df)</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3AC963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Mean Square (MS)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7905C7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F price</w:t>
            </w:r>
          </w:p>
        </w:tc>
        <w:tc>
          <w:tcPr>
            <w:tcW w:w="104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6581A2D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p price</w:t>
            </w:r>
          </w:p>
        </w:tc>
      </w:tr>
      <w:tr w14:paraId="0A7FF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53EFDC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Between groups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6EEC38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1892.6</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1E2BFAA">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3</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68DF9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630.9</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F7EAF45">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28.4</w:t>
            </w:r>
          </w:p>
        </w:tc>
        <w:tc>
          <w:tcPr>
            <w:tcW w:w="104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EC0220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&lt;0.001</w:t>
            </w:r>
          </w:p>
        </w:tc>
      </w:tr>
      <w:tr w14:paraId="5E03E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625D22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Within group (error)</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E56E36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355.8</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09A52A8">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16</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40D7AA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22.2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34F26CD">
            <w:pPr>
              <w:snapToGrid w:val="0"/>
              <w:ind w:left="0" w:leftChars="0" w:right="0" w:rightChars="0" w:firstLine="0" w:firstLineChars="0"/>
              <w:jc w:val="right"/>
              <w:rPr>
                <w:rFonts w:hint="default" w:ascii="Segoe UI" w:hAnsi="Segoe UI" w:eastAsia="Segoe UI" w:cs="Segoe UI"/>
                <w:sz w:val="21"/>
                <w:szCs w:val="21"/>
              </w:rPr>
            </w:pPr>
          </w:p>
        </w:tc>
        <w:tc>
          <w:tcPr>
            <w:tcW w:w="104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9E7E66F">
            <w:pPr>
              <w:snapToGrid w:val="0"/>
              <w:ind w:left="0" w:leftChars="0" w:right="0" w:rightChars="0" w:firstLine="0" w:firstLineChars="0"/>
              <w:jc w:val="right"/>
              <w:rPr>
                <w:rFonts w:hint="default" w:ascii="Segoe UI" w:hAnsi="Segoe UI" w:eastAsia="Segoe UI" w:cs="Segoe UI"/>
                <w:sz w:val="21"/>
                <w:szCs w:val="21"/>
              </w:rPr>
            </w:pPr>
          </w:p>
        </w:tc>
      </w:tr>
      <w:tr w14:paraId="1F527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42"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049BC70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val="0"/>
                <w:bCs/>
                <w:sz w:val="21"/>
                <w:szCs w:val="21"/>
              </w:rPr>
            </w:pPr>
            <w:r>
              <w:rPr>
                <w:rFonts w:hint="eastAsia" w:ascii="Times New Roman" w:hAnsi="Segoe UI" w:eastAsia="微软雅黑" w:cs="Segoe UI"/>
                <w:b w:val="0"/>
                <w:bCs/>
                <w:kern w:val="0"/>
                <w:sz w:val="21"/>
                <w:szCs w:val="21"/>
                <w:lang w:val="en-US" w:eastAsia="zh-CN" w:bidi="ar"/>
              </w:rPr>
              <w:t>Total</w:t>
            </w:r>
          </w:p>
        </w:tc>
        <w:tc>
          <w:tcPr>
            <w:tcW w:w="1731"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5A1D76E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b w:val="0"/>
                <w:bCs/>
                <w:sz w:val="21"/>
                <w:szCs w:val="21"/>
              </w:rPr>
            </w:pPr>
            <w:r>
              <w:rPr>
                <w:rFonts w:hint="eastAsia" w:ascii="Times New Roman" w:hAnsi="Segoe UI" w:eastAsia="微软雅黑" w:cs="Segoe UI"/>
                <w:b w:val="0"/>
                <w:bCs/>
                <w:kern w:val="0"/>
                <w:sz w:val="21"/>
                <w:szCs w:val="21"/>
                <w:lang w:val="en-US" w:eastAsia="zh-CN" w:bidi="ar"/>
              </w:rPr>
              <w:t>2248.4</w:t>
            </w:r>
          </w:p>
        </w:tc>
        <w:tc>
          <w:tcPr>
            <w:tcW w:w="1692"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1191F42C">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bCs/>
                <w:sz w:val="21"/>
                <w:szCs w:val="21"/>
              </w:rPr>
            </w:pPr>
            <w:r>
              <w:rPr>
                <w:rFonts w:hint="eastAsia" w:ascii="Times New Roman" w:hAnsi="Segoe UI" w:eastAsia="微软雅黑" w:cs="Segoe UI"/>
                <w:b w:val="0"/>
                <w:bCs/>
                <w:kern w:val="0"/>
                <w:sz w:val="21"/>
                <w:szCs w:val="21"/>
                <w:lang w:val="en-US" w:eastAsia="zh-CN" w:bidi="ar"/>
              </w:rPr>
              <w:t>19</w:t>
            </w:r>
          </w:p>
        </w:tc>
        <w:tc>
          <w:tcPr>
            <w:tcW w:w="1571"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4F4F4F59">
            <w:pPr>
              <w:snapToGrid w:val="0"/>
              <w:ind w:left="0" w:leftChars="0" w:right="0" w:rightChars="0" w:firstLine="0" w:firstLineChars="0"/>
              <w:jc w:val="center"/>
              <w:rPr>
                <w:rFonts w:hint="default" w:ascii="Segoe UI" w:hAnsi="Segoe UI" w:eastAsia="Segoe UI" w:cs="Segoe UI"/>
                <w:b/>
                <w:sz w:val="21"/>
                <w:szCs w:val="21"/>
              </w:rPr>
            </w:pPr>
          </w:p>
        </w:tc>
        <w:tc>
          <w:tcPr>
            <w:tcW w:w="1010"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0AF6A2B4">
            <w:pPr>
              <w:snapToGrid w:val="0"/>
              <w:ind w:left="0" w:leftChars="0" w:right="0" w:rightChars="0" w:firstLine="0" w:firstLineChars="0"/>
              <w:jc w:val="right"/>
              <w:rPr>
                <w:rFonts w:hint="default" w:ascii="Segoe UI" w:hAnsi="Segoe UI" w:eastAsia="Segoe UI" w:cs="Segoe UI"/>
                <w:b/>
                <w:sz w:val="21"/>
                <w:szCs w:val="21"/>
              </w:rPr>
            </w:pPr>
          </w:p>
        </w:tc>
        <w:tc>
          <w:tcPr>
            <w:tcW w:w="1049"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1FFB1EBB">
            <w:pPr>
              <w:snapToGrid w:val="0"/>
              <w:ind w:left="0" w:leftChars="0" w:right="0" w:rightChars="0" w:firstLine="0" w:firstLineChars="0"/>
              <w:jc w:val="right"/>
              <w:rPr>
                <w:rFonts w:hint="default" w:ascii="Segoe UI" w:hAnsi="Segoe UI" w:eastAsia="Segoe UI" w:cs="Segoe UI"/>
                <w:b/>
                <w:sz w:val="21"/>
                <w:szCs w:val="21"/>
              </w:rPr>
            </w:pPr>
          </w:p>
        </w:tc>
      </w:tr>
    </w:tbl>
    <w:p w14:paraId="6C3B6B6E">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Conclusion: p &lt;0.001, indicating statistically significant differences in task completion rates between different system types. Post-hoc Tukey tests revealed that the hybrid system significantly outperformed both single-agent systems (p &lt;0.01) and purely distributed systems (p &lt;0.05), while showing no significant difference compared to centralized large-model systems (p = 0.23).</w:t>
      </w:r>
    </w:p>
    <w:p w14:paraId="451107EB">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2"/>
        <w:rPr>
          <w:rFonts w:hint="eastAsia" w:ascii="Segoe UI" w:hAnsi="Segoe UI" w:eastAsia="宋体" w:cs="Segoe UI"/>
          <w:b/>
          <w:bCs/>
          <w:caps w:val="0"/>
          <w:color w:val="0F1115"/>
          <w:spacing w:val="0"/>
          <w:sz w:val="24"/>
          <w:szCs w:val="24"/>
          <w:lang w:eastAsia="zh-CN"/>
        </w:rPr>
      </w:pPr>
      <w:bookmarkStart w:id="115" w:name="_Toc19432"/>
      <w:r>
        <w:rPr>
          <w:rFonts w:hint="eastAsia" w:ascii="Times New Roman" w:hAnsi="Segoe UI" w:eastAsia="微软雅黑" w:cs="Segoe UI"/>
          <w:b/>
          <w:bCs/>
          <w:caps w:val="0"/>
          <w:color w:val="0F1115"/>
          <w:spacing w:val="0"/>
          <w:kern w:val="0"/>
          <w:sz w:val="24"/>
          <w:szCs w:val="24"/>
          <w:shd w:val="clear" w:fill="FFFFFF"/>
          <w:lang w:val="en-US" w:eastAsia="zh-CN" w:bidi="ar"/>
        </w:rPr>
        <w:t>b.2.2 Relevance and Regression Analysis</w:t>
      </w:r>
      <w:bookmarkEnd w:id="115"/>
    </w:p>
    <w:p w14:paraId="129659CA">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To evaluate the impact of blockchain latency on overall performance, linear regression was performed on data from 20 experiments conducted on the hybrid system.</w:t>
      </w:r>
    </w:p>
    <w:p w14:paraId="22A37591">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Dependent variable: Task completion rate (%), Independent variable: Registration delay (ms)</w:t>
      </w:r>
    </w:p>
    <w:p w14:paraId="3ECC2CE5">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regression equation ：</w:t>
      </w:r>
    </w:p>
    <w:p w14:paraId="05E16DED">
      <w:pPr>
        <w:keepNext w:val="0"/>
        <w:keepLines w:val="0"/>
        <w:widowControl/>
        <w:suppressLineNumbers w:val="0"/>
        <w:jc w:val="left"/>
        <w:rPr>
          <w:sz w:val="21"/>
          <w:szCs w:val="21"/>
        </w:rPr>
      </w:pPr>
      <w:r>
        <w:rPr>
          <w:rFonts w:hint="eastAsia" w:ascii="Times New Roman" w:hAnsi="serif" w:eastAsia="微软雅黑" w:cs="serif"/>
          <w:i w:val="0"/>
          <w:iCs w:val="0"/>
          <w:caps w:val="0"/>
          <w:color w:val="0F1115"/>
          <w:spacing w:val="0"/>
          <w:kern w:val="0"/>
          <w:sz w:val="21"/>
          <w:szCs w:val="21"/>
          <w:shd w:val="clear" w:fill="FFFFFF"/>
          <w:lang w:val="en-US" w:eastAsia="zh-CN" w:bidi="ar"/>
        </w:rPr>
        <w:t>Completion Rate = 98.2 − 0.153 × Registration Delay Completion Rate = 98.2 − 0.153 × Registration Delay</w:t>
      </w:r>
    </w:p>
    <w:p w14:paraId="24C13AD0">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R² = 0.62, p = 0.008 (significant negative correlation)</w:t>
      </w:r>
    </w:p>
    <w:p w14:paraId="2AEC426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For every additional 1 ms of registration delay, the completion rate decreases by approximately 0.15 percentage points. Yet even under the worst-case scenario of 30 ms delay, the predicted completion rate remains above 93.5%.</w:t>
      </w:r>
    </w:p>
    <w:p w14:paraId="74462DC7">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1"/>
        <w:rPr>
          <w:rFonts w:hint="eastAsia" w:ascii="Segoe UI" w:hAnsi="Segoe UI" w:eastAsia="宋体" w:cs="Segoe UI"/>
          <w:b/>
          <w:bCs/>
          <w:caps w:val="0"/>
          <w:color w:val="0F1115"/>
          <w:spacing w:val="0"/>
          <w:sz w:val="24"/>
          <w:szCs w:val="24"/>
          <w:lang w:eastAsia="zh-CN"/>
        </w:rPr>
      </w:pPr>
      <w:bookmarkStart w:id="116" w:name="_Toc6531"/>
      <w:r>
        <w:rPr>
          <w:rFonts w:hint="eastAsia" w:ascii="Times New Roman" w:hAnsi="Segoe UI" w:eastAsia="微软雅黑" w:cs="Segoe UI"/>
          <w:b/>
          <w:bCs/>
          <w:caps w:val="0"/>
          <w:color w:val="0F1115"/>
          <w:spacing w:val="0"/>
          <w:kern w:val="0"/>
          <w:sz w:val="24"/>
          <w:szCs w:val="24"/>
          <w:shd w:val="clear" w:fill="FFFFFF"/>
          <w:lang w:val="en-US" w:eastAsia="zh-CN" w:bidi="ar"/>
        </w:rPr>
        <w:t>B.3 Instructions for Handling Outlier Values</w:t>
      </w:r>
      <w:bookmarkEnd w:id="116"/>
    </w:p>
    <w:p w14:paraId="28C09E2D">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Abnormality detection criteria: The Z-score method is employed, with a threshold of |Z|&gt; 3 defined as abnormal.</w:t>
      </w:r>
    </w:p>
    <w:p w14:paraId="7F5DD748">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In the raw data, a single experiment conducted by the pure distributed system achieved only a 52% task completion rate (Z = -3.2) due to a sudden network disruption. Upon verification, this incident resulted from an unexpected physical network failure that exceeded normal system performance limits; thus it was excluded and replaced with the mean value from adjacent points using interpolation. After exclusion, the average completion rate of the pure distributed system was revised from 79.2% to 81.6%.</w:t>
      </w:r>
    </w:p>
    <w:p w14:paraId="7ACE21D1">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All final report data passed the Shapiro-Wilk normality test (p&gt; 0.05) and the Levene's heteroscedasticity test (p&gt; 0.05), meeting the prerequisites for parameter testing.</w:t>
      </w:r>
    </w:p>
    <w:p w14:paraId="00F9F87B">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0"/>
        <w:rPr>
          <w:rFonts w:hint="eastAsia" w:ascii="Segoe UI" w:hAnsi="Segoe UI" w:eastAsia="宋体" w:cs="Segoe UI"/>
          <w:b/>
          <w:bCs/>
          <w:caps w:val="0"/>
          <w:color w:val="0F1115"/>
          <w:spacing w:val="0"/>
          <w:sz w:val="24"/>
          <w:szCs w:val="24"/>
          <w:lang w:eastAsia="zh-CN"/>
        </w:rPr>
      </w:pPr>
      <w:bookmarkStart w:id="117" w:name="_Toc27726"/>
      <w:r>
        <w:rPr>
          <w:rFonts w:hint="eastAsia" w:ascii="Times New Roman" w:hAnsi="Segoe UI" w:eastAsia="微软雅黑" w:cs="Segoe UI"/>
          <w:b/>
          <w:bCs/>
          <w:caps w:val="0"/>
          <w:color w:val="0F1115"/>
          <w:spacing w:val="0"/>
          <w:kern w:val="0"/>
          <w:sz w:val="24"/>
          <w:szCs w:val="24"/>
          <w:shd w:val="clear" w:fill="FFFFFF"/>
          <w:lang w:val="en-US" w:eastAsia="zh-CN" w:bidi="ar"/>
        </w:rPr>
        <w:t>Appendix C: Glossary</w:t>
      </w:r>
      <w:bookmarkEnd w:id="117"/>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42"/>
        <w:gridCol w:w="4050"/>
        <w:gridCol w:w="2403"/>
      </w:tblGrid>
      <w:tr w14:paraId="3A17B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7A4FD2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term</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01CA3B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English</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63232FA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explain</w:t>
            </w:r>
          </w:p>
        </w:tc>
      </w:tr>
      <w:tr w14:paraId="50F9D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6E7E4F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LLM</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B20E87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Large Language Model</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A73980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Large Language Model</w:t>
            </w:r>
          </w:p>
        </w:tc>
      </w:tr>
      <w:tr w14:paraId="29E9A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07280C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VLM</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7FDD8C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Vision-Language Model</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A0DE7E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Visual-Linguistic Model</w:t>
            </w:r>
          </w:p>
        </w:tc>
      </w:tr>
      <w:tr w14:paraId="75E6E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C9A198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MAS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60A7BF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Multi-Agent System</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0CC656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Multi-Agent Systems</w:t>
            </w:r>
          </w:p>
        </w:tc>
      </w:tr>
      <w:tr w14:paraId="0B901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B79583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Sim2Real</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59C3D3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Simulation to Reality</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3CEF45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The transition from simulation to reality</w:t>
            </w:r>
          </w:p>
        </w:tc>
      </w:tr>
      <w:tr w14:paraId="0E172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BC3EA6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TPS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DB994E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Transactions Per Second</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D3F4E6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Number of transactions per second</w:t>
            </w:r>
          </w:p>
        </w:tc>
      </w:tr>
      <w:tr w14:paraId="2176C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559590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IPFS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894026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InterPlanetary File System</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98240C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Star File System</w:t>
            </w:r>
          </w:p>
        </w:tc>
      </w:tr>
      <w:tr w14:paraId="72F1F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82F226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Hyperledger Fabric</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A74D48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FEAE41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Union Chain Framework</w:t>
            </w:r>
          </w:p>
        </w:tc>
      </w:tr>
      <w:tr w14:paraId="2E871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CF6109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ROS2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640E8D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Robot Operating System 2</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FE5BAA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Robot Operating System, 2nd Edition</w:t>
            </w:r>
          </w:p>
        </w:tc>
      </w:tr>
      <w:tr w14:paraId="5E949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E9C16C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CMPC</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67916B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Cooperative Model Predictive Control</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55820D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Cooperative Model Predictive Control</w:t>
            </w:r>
          </w:p>
        </w:tc>
      </w:tr>
      <w:tr w14:paraId="7CDC7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42"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2FA3CB6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VLA</w:t>
            </w:r>
          </w:p>
        </w:tc>
        <w:tc>
          <w:tcPr>
            <w:tcW w:w="4050"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676F2DB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Vision-Language-Action</w:t>
            </w:r>
          </w:p>
        </w:tc>
        <w:tc>
          <w:tcPr>
            <w:tcW w:w="2403"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3C75470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Visual-Linguistic-Action Model</w:t>
            </w:r>
          </w:p>
        </w:tc>
      </w:tr>
    </w:tbl>
    <w:p w14:paraId="2821CB29"/>
    <w:sectPr>
      <w:footerReference r:id="rId4"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굴림">
    <w:altName w:val="HyhwpEQ"/>
    <w:panose1 w:val="020B0600000101010101"/>
    <w:charset w:val="81"/>
    <w:family w:val="modern"/>
    <w:pitch w:val="default"/>
    <w:sig w:usb0="00000000" w:usb1="00000000" w:usb2="00000030" w:usb3="00000000" w:csb0="0008009F" w:csb1="00000000"/>
  </w:font>
  <w:font w:name="HyhwpEQ">
    <w:panose1 w:val="02030600000101010101"/>
    <w:charset w:val="81"/>
    <w:family w:val="auto"/>
    <w:pitch w:val="default"/>
    <w:sig w:usb0="800002A7" w:usb1="39D77CF9" w:usb2="00000000" w:usb3="00000000" w:csb0="0008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algun Gothic">
    <w:panose1 w:val="020B0503020000020004"/>
    <w:charset w:val="81"/>
    <w:family w:val="modern"/>
    <w:pitch w:val="default"/>
    <w:sig w:usb0="9000002F" w:usb1="29D77CFB" w:usb2="00000012" w:usb3="00000000" w:csb0="00080001" w:csb1="00000000"/>
  </w:font>
  <w:font w:name="한양신명조">
    <w:altName w:val="HCR Batang ExtB"/>
    <w:panose1 w:val="00000000000000000000"/>
    <w:charset w:val="81"/>
    <w:family w:val="roman"/>
    <w:pitch w:val="default"/>
    <w:sig w:usb0="00000000" w:usb1="00000000" w:usb2="00000000" w:usb3="00000000" w:csb0="00000000" w:csb1="00000000"/>
  </w:font>
  <w:font w:name="HCR Batang ExtB">
    <w:panose1 w:val="02020603000000000000"/>
    <w:charset w:val="81"/>
    <w:family w:val="auto"/>
    <w:pitch w:val="default"/>
    <w:sig w:usb0="00000003" w:usb1="0A000000" w:usb2="04000000" w:usb3="00000000" w:csb0="00080001" w:csb1="00000000"/>
  </w:font>
  <w:font w:name="等线">
    <w:panose1 w:val="02010600030101010101"/>
    <w:charset w:val="86"/>
    <w:family w:val="auto"/>
    <w:pitch w:val="default"/>
    <w:sig w:usb0="A00002BF" w:usb1="38CF7CFA" w:usb2="00000016" w:usb3="00000000" w:csb0="0004000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rif">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5E1FF">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CE173B">
                          <w:pPr>
                            <w:pStyle w:val="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2CE173B">
                    <w:pPr>
                      <w:pStyle w:val="7"/>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8EF3E">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57512E">
                          <w:pPr>
                            <w:pStyle w:val="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F57512E">
                    <w:pPr>
                      <w:pStyle w:val="7"/>
                    </w:pPr>
                    <w:r>
                      <w:fldChar w:fldCharType="begin"/>
                    </w:r>
                    <w:r>
                      <w:instrText xml:space="preserve"> PAGE  \* MERGEFORMAT </w:instrText>
                    </w:r>
                    <w:r>
                      <w:fldChar w:fldCharType="separate"/>
                    </w:r>
                    <w:r>
                      <w:t>2</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dit="readOnly"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084764"/>
    <w:rsid w:val="01C2050E"/>
    <w:rsid w:val="032124F1"/>
    <w:rsid w:val="042958F0"/>
    <w:rsid w:val="094C45B8"/>
    <w:rsid w:val="09B90AFC"/>
    <w:rsid w:val="0CEC11E8"/>
    <w:rsid w:val="10D01919"/>
    <w:rsid w:val="193B062E"/>
    <w:rsid w:val="1D0A5254"/>
    <w:rsid w:val="23213455"/>
    <w:rsid w:val="33783C50"/>
    <w:rsid w:val="3D932FC1"/>
    <w:rsid w:val="405E0973"/>
    <w:rsid w:val="43EE7018"/>
    <w:rsid w:val="44F60297"/>
    <w:rsid w:val="57C84333"/>
    <w:rsid w:val="5AF95203"/>
    <w:rsid w:val="5FFE0F82"/>
    <w:rsid w:val="64264155"/>
    <w:rsid w:val="64F52A69"/>
    <w:rsid w:val="6D5B4E6F"/>
    <w:rsid w:val="6D74369B"/>
    <w:rsid w:val="71084764"/>
    <w:rsid w:val="79C46A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unhideWhenUsed="0" w:uiPriority="0"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toc 3"/>
    <w:basedOn w:val="1"/>
    <w:next w:val="1"/>
    <w:unhideWhenUsed/>
    <w:qFormat/>
    <w:uiPriority w:val="39"/>
    <w:pPr>
      <w:ind w:left="840" w:leftChars="400"/>
    </w:p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nhideWhenUsed/>
    <w:qFormat/>
    <w:uiPriority w:val="39"/>
  </w:style>
  <w:style w:type="paragraph" w:styleId="10">
    <w:name w:val="toc 4"/>
    <w:basedOn w:val="1"/>
    <w:next w:val="1"/>
    <w:uiPriority w:val="0"/>
    <w:pPr>
      <w:ind w:left="1260" w:leftChars="600"/>
    </w:pPr>
  </w:style>
  <w:style w:type="paragraph" w:styleId="11">
    <w:name w:val="table of figures"/>
    <w:basedOn w:val="1"/>
    <w:next w:val="1"/>
    <w:unhideWhenUsed/>
    <w:qFormat/>
    <w:uiPriority w:val="99"/>
    <w:pPr>
      <w:ind w:left="200" w:leftChars="200" w:hanging="200" w:hangingChars="200"/>
    </w:pPr>
  </w:style>
  <w:style w:type="paragraph" w:styleId="12">
    <w:name w:val="toc 2"/>
    <w:basedOn w:val="1"/>
    <w:next w:val="1"/>
    <w:unhideWhenUsed/>
    <w:qFormat/>
    <w:uiPriority w:val="39"/>
    <w:pPr>
      <w:ind w:left="420" w:leftChars="200"/>
    </w:pPr>
  </w:style>
  <w:style w:type="paragraph" w:styleId="13">
    <w:name w:val="Normal (Web)"/>
    <w:basedOn w:val="1"/>
    <w:qFormat/>
    <w:uiPriority w:val="0"/>
    <w:rPr>
      <w:sz w:val="24"/>
    </w:rPr>
  </w:style>
  <w:style w:type="character" w:styleId="16">
    <w:name w:val="Hyperlink"/>
    <w:basedOn w:val="15"/>
    <w:unhideWhenUsed/>
    <w:qFormat/>
    <w:uiPriority w:val="99"/>
    <w:rPr>
      <w:color w:val="0026E5" w:themeColor="hyperlink"/>
      <w:u w:val="single"/>
      <w14:textFill>
        <w14:solidFill>
          <w14:schemeClr w14:val="hlink"/>
        </w14:solidFill>
      </w14:textFill>
    </w:rPr>
  </w:style>
  <w:style w:type="paragraph" w:customStyle="1" w:styleId="17">
    <w:name w:val="바탕글"/>
    <w:basedOn w:val="1"/>
    <w:qFormat/>
    <w:uiPriority w:val="0"/>
    <w:pPr>
      <w:wordWrap w:val="0"/>
      <w:autoSpaceDE w:val="0"/>
      <w:autoSpaceDN w:val="0"/>
      <w:spacing w:line="384" w:lineRule="auto"/>
      <w:textAlignment w:val="baseline"/>
    </w:pPr>
    <w:rPr>
      <w:rFonts w:ascii="굴림" w:hAnsi="굴림" w:eastAsia="굴림" w:cs="굴림"/>
      <w:color w:val="000000"/>
      <w:kern w:val="0"/>
      <w:sz w:val="20"/>
      <w:szCs w:val="20"/>
      <w:lang w:eastAsia="ko-KR"/>
    </w:rPr>
  </w:style>
  <w:style w:type="paragraph" w:customStyle="1" w:styleId="18">
    <w:name w:val="TOC Heading"/>
    <w:basedOn w:val="2"/>
    <w:next w:val="1"/>
    <w:unhideWhenUsed/>
    <w:qFormat/>
    <w:uiPriority w:val="39"/>
    <w:pPr>
      <w:widowControl/>
      <w:spacing w:before="240" w:line="259" w:lineRule="auto"/>
      <w:outlineLvl w:val="9"/>
    </w:pPr>
    <w:rPr>
      <w:kern w:val="0"/>
      <w:szCs w:val="32"/>
      <w14:ligatures w14:val="none"/>
    </w:rPr>
  </w:style>
  <w:style w:type="paragraph" w:customStyle="1" w:styleId="19">
    <w:name w:val="图目录"/>
    <w:basedOn w:val="1"/>
    <w:qFormat/>
    <w:uiPriority w:val="0"/>
    <w:pPr>
      <w:adjustRightInd w:val="0"/>
      <w:snapToGrid w:val="0"/>
      <w:spacing w:line="360" w:lineRule="auto"/>
      <w:jc w:val="center"/>
    </w:pPr>
    <w:rPr>
      <w:rFonts w:ascii="Times New Roman" w:hAnsi="Times New Roman" w:eastAsia="Times New Roman" w:cs="Times New Roman"/>
      <w:sz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5239</Words>
  <Characters>34425</Characters>
  <Lines>0</Lines>
  <Paragraphs>0</Paragraphs>
  <TotalTime>0</TotalTime>
  <ScaleCrop>false</ScaleCrop>
  <LinksUpToDate>false</LinksUpToDate>
  <CharactersWithSpaces>39162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2026-05-28T13:33:00Z</dcterms:created>
  <dc:creator>三吋时光</dc:creator>
  <cp:lastModifiedBy>三吋时光</cp:lastModifiedBy>
  <dcterms:modified xsi:type="dcterms:W3CDTF">2026-06-04T14:30:09Z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B35439C2D3DB49A1BD3956A50429E8B5_13</vt:lpwstr>
  </property>
  <property fmtid="{D5CDD505-2E9C-101B-9397-08002B2CF9AE}" pid="4" name="KSOTemplateDocerSaveRecord">
    <vt:lpwstr>eyJoZGlkIjoiNDE0MWQ3NTUyYzQ1MGYyYzBmMDVjMTMwNTQ5NzAzODYiLCJ1c2VySWQiOiIxMTczNzcyMDA4In0=</vt:lpwstr>
  </property>
</Properties>
</file>