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40"/>
        <w:jc w:val="center"/>
        <w:rPr>
          <w:rFonts w:hint="eastAsia"/>
          <w:b/>
          <w:color w:val="000000"/>
          <w:kern w:val="2"/>
          <w:sz w:val="28"/>
          <w:szCs w:val="28"/>
          <w:lang w:bidi="ar-SA"/>
        </w:rPr>
      </w:pPr>
      <w:bookmarkStart w:id="0" w:name="_Toc505505138"/>
      <w:r>
        <w:rPr>
          <w:rFonts w:hint="eastAsia"/>
          <w:b/>
          <w:color w:val="000000"/>
          <w:kern w:val="2"/>
          <w:sz w:val="28"/>
          <w:szCs w:val="28"/>
          <w:lang w:bidi="ar-SA"/>
        </w:rPr>
        <w:t>投标保证金担保保函</w:t>
      </w:r>
      <w:bookmarkEnd w:id="0"/>
    </w:p>
    <w:p>
      <w:pPr>
        <w:wordWrap w:val="0"/>
        <w:spacing w:line="300" w:lineRule="auto"/>
        <w:jc w:val="righ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保函编号：</w:t>
      </w:r>
      <w:r>
        <w:rPr>
          <w:rFonts w:hint="eastAsia"/>
          <w:color w:val="000000"/>
          <w:sz w:val="24"/>
          <w:szCs w:val="24"/>
          <w:u w:val="single"/>
          <w:lang w:val="en-US" w:eastAsia="zh-CN"/>
        </w:rPr>
        <w:t xml:space="preserve"> ${V_NO} </w:t>
      </w:r>
    </w:p>
    <w:p>
      <w:pPr>
        <w:spacing w:line="300" w:lineRule="auto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u w:val="single"/>
        </w:rPr>
        <w:t xml:space="preserve"> ${TENDER_NAME} </w:t>
      </w:r>
      <w:r>
        <w:rPr>
          <w:rFonts w:hint="eastAsia"/>
          <w:color w:val="000000"/>
          <w:sz w:val="24"/>
          <w:szCs w:val="24"/>
        </w:rPr>
        <w:t>：</w:t>
      </w:r>
    </w:p>
    <w:p>
      <w:pPr>
        <w:spacing w:line="300" w:lineRule="auto"/>
        <w:ind w:firstLine="480" w:firstLineChars="20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鉴于</w:t>
      </w:r>
      <w:r>
        <w:rPr>
          <w:rFonts w:hint="eastAsia"/>
          <w:color w:val="000000"/>
          <w:sz w:val="24"/>
          <w:szCs w:val="24"/>
          <w:u w:val="single"/>
        </w:rPr>
        <w:t xml:space="preserve"> </w:t>
      </w:r>
      <w:r>
        <w:rPr>
          <w:rFonts w:hint="eastAsia"/>
          <w:color w:val="000000"/>
          <w:sz w:val="24"/>
          <w:szCs w:val="24"/>
          <w:u w:val="single"/>
          <w:lang w:val="en-US" w:eastAsia="zh-CN"/>
        </w:rPr>
        <w:t>${V_NAME}</w:t>
      </w:r>
      <w:r>
        <w:rPr>
          <w:rFonts w:hint="eastAsia"/>
          <w:color w:val="000000"/>
          <w:sz w:val="24"/>
          <w:szCs w:val="24"/>
          <w:u w:val="single"/>
        </w:rPr>
        <w:t xml:space="preserve"> </w:t>
      </w:r>
      <w:r>
        <w:rPr>
          <w:rFonts w:hint="eastAsia"/>
          <w:color w:val="000000"/>
          <w:sz w:val="24"/>
          <w:szCs w:val="24"/>
        </w:rPr>
        <w:t>（以下简称“投标人”）参加你方</w:t>
      </w:r>
      <w:r>
        <w:rPr>
          <w:rFonts w:hint="eastAsia"/>
          <w:color w:val="000000"/>
          <w:sz w:val="24"/>
          <w:szCs w:val="24"/>
          <w:u w:val="single"/>
        </w:rPr>
        <w:t xml:space="preserve"> ${V_PROJECT_TENDER_NAME}${V_PROJECT_SECTION_NAME} </w:t>
      </w:r>
      <w:r>
        <w:rPr>
          <w:rFonts w:hint="eastAsia"/>
          <w:color w:val="000000"/>
          <w:sz w:val="24"/>
          <w:szCs w:val="24"/>
        </w:rPr>
        <w:t>标段的监理投标，</w:t>
      </w:r>
      <w:r>
        <w:rPr>
          <w:rFonts w:hint="eastAsia"/>
          <w:color w:val="000000"/>
          <w:sz w:val="24"/>
          <w:szCs w:val="24"/>
          <w:u w:val="single"/>
        </w:rPr>
        <w:t xml:space="preserve"> ${V_TENDER_NAME} </w:t>
      </w:r>
      <w:r>
        <w:rPr>
          <w:rFonts w:hint="eastAsia"/>
          <w:color w:val="000000"/>
          <w:sz w:val="24"/>
          <w:szCs w:val="24"/>
        </w:rPr>
        <w:t>（以下简称“我方”）受该投标人委托，在此无条件地、不可撤销地保证：一旦收到你方提出的下述任何一种事实的书面通知，在7日内无条件地向你方支付总额不超过</w:t>
      </w:r>
      <w:r>
        <w:rPr>
          <w:rFonts w:hint="eastAsia"/>
          <w:color w:val="000000"/>
          <w:sz w:val="24"/>
          <w:szCs w:val="24"/>
          <w:u w:val="single"/>
        </w:rPr>
        <w:t xml:space="preserve"> ${V_MARGIN_AMOUNT_MAX} </w:t>
      </w:r>
      <w:r>
        <w:rPr>
          <w:rFonts w:hint="eastAsia"/>
          <w:color w:val="000000"/>
          <w:sz w:val="24"/>
          <w:szCs w:val="24"/>
        </w:rPr>
        <w:t>的任何你方要求的金额：</w:t>
      </w:r>
    </w:p>
    <w:p>
      <w:pPr>
        <w:spacing w:line="300" w:lineRule="auto"/>
        <w:ind w:firstLine="480" w:firstLineChars="20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1、投标人在投标有效期内撤销或修改其投标文件的；</w:t>
      </w:r>
    </w:p>
    <w:p>
      <w:pPr>
        <w:spacing w:line="300" w:lineRule="auto"/>
        <w:ind w:firstLine="480" w:firstLineChars="20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2、投标人中标后，非因不可抗力原因放弃中标、无正当理由不与招标人订立合同、在签订合同时向招标人提出附加条件、或者不按照招标文件要求提交履约担保金的；</w:t>
      </w:r>
    </w:p>
    <w:p>
      <w:pPr>
        <w:spacing w:line="300" w:lineRule="auto"/>
        <w:ind w:firstLine="480" w:firstLineChars="20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3、投标人中标后，因违法行为导致中标被依法确认无效的；</w:t>
      </w:r>
    </w:p>
    <w:p>
      <w:pPr>
        <w:spacing w:line="300" w:lineRule="auto"/>
        <w:ind w:firstLine="480" w:firstLineChars="20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4、法律、法规规定的其他没收投标保证金情形。</w:t>
      </w:r>
    </w:p>
    <w:p>
      <w:pPr>
        <w:spacing w:line="300" w:lineRule="auto"/>
        <w:ind w:firstLine="480" w:firstLineChars="20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本保函在投标有效期到期后28日（含）内或招标人延长投标有效期后的到期日后28日（含）内保持有效，延长投标有效期无须通知我方，但任何索款要求应在投标有效期内送达我方。保函失效后请将本保函交投标人退回我方注销。</w:t>
      </w:r>
    </w:p>
    <w:p>
      <w:pPr>
        <w:spacing w:line="300" w:lineRule="auto"/>
        <w:ind w:firstLine="480" w:firstLineChars="20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本保函项下所有权利和义务均受中华人民共和国法律管辖和制约。</w:t>
      </w:r>
    </w:p>
    <w:p>
      <w:pPr>
        <w:spacing w:line="300" w:lineRule="auto"/>
        <w:ind w:firstLine="480" w:firstLineChars="200"/>
        <w:rPr>
          <w:rFonts w:hint="eastAsia"/>
          <w:color w:val="000000"/>
          <w:sz w:val="24"/>
          <w:szCs w:val="24"/>
          <w:u w:val="single"/>
        </w:rPr>
      </w:pPr>
      <w:r>
        <w:rPr>
          <w:rFonts w:hint="eastAsia"/>
          <w:color w:val="000000"/>
          <w:sz w:val="24"/>
          <w:szCs w:val="24"/>
        </w:rPr>
        <w:t>查验保函网址：</w:t>
      </w:r>
      <w:r>
        <w:rPr>
          <w:rFonts w:hint="eastAsia"/>
          <w:color w:val="000000"/>
          <w:sz w:val="24"/>
          <w:szCs w:val="24"/>
          <w:u w:val="single"/>
        </w:rPr>
        <w:t xml:space="preserve"> </w:t>
      </w:r>
      <w:r>
        <w:rPr>
          <w:rFonts w:hint="eastAsia"/>
          <w:color w:val="000000"/>
          <w:sz w:val="24"/>
          <w:szCs w:val="24"/>
          <w:u w:val="single"/>
          <w:lang w:val="en-US" w:eastAsia="zh-CN"/>
        </w:rPr>
        <w:t xml:space="preserve"> </w:t>
      </w:r>
      <w:bookmarkStart w:id="1" w:name="_GoBack"/>
      <w:bookmarkEnd w:id="1"/>
      <w:r>
        <w:rPr>
          <w:rFonts w:hint="eastAsia"/>
          <w:color w:val="000000"/>
          <w:sz w:val="24"/>
          <w:szCs w:val="24"/>
          <w:u w:val="single"/>
        </w:rPr>
        <w:t>${V_URL}</w:t>
      </w:r>
      <w:r>
        <w:rPr>
          <w:rFonts w:hint="eastAsia"/>
          <w:color w:val="000000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color w:val="000000"/>
          <w:sz w:val="24"/>
          <w:szCs w:val="24"/>
          <w:u w:val="single"/>
        </w:rPr>
        <w:t xml:space="preserve"> </w:t>
      </w:r>
    </w:p>
    <w:p>
      <w:pPr>
        <w:spacing w:line="300" w:lineRule="auto"/>
        <w:ind w:firstLine="480" w:firstLineChars="200"/>
        <w:rPr>
          <w:rFonts w:hint="eastAsia"/>
          <w:color w:val="000000"/>
          <w:sz w:val="24"/>
          <w:szCs w:val="24"/>
          <w:u w:val="single"/>
        </w:rPr>
      </w:pPr>
    </w:p>
    <w:p>
      <w:pPr>
        <w:spacing w:line="300" w:lineRule="auto"/>
        <w:ind w:firstLine="480" w:firstLineChars="200"/>
        <w:rPr>
          <w:rFonts w:hint="eastAsia"/>
          <w:color w:val="000000"/>
          <w:sz w:val="24"/>
          <w:szCs w:val="24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leftChars="0" w:right="0" w:rightChars="0" w:firstLine="2400" w:firstLineChars="1000"/>
        <w:jc w:val="left"/>
        <w:textAlignment w:val="auto"/>
        <w:outlineLvl w:val="9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</w:rPr>
        <w:t>担保人名称</w:t>
      </w:r>
      <w:r>
        <w:rPr>
          <w:rFonts w:hint="eastAsia"/>
          <w:color w:val="000000"/>
          <w:sz w:val="24"/>
          <w:szCs w:val="24"/>
        </w:rPr>
        <w:t>：</w:t>
      </w:r>
      <w:r>
        <w:rPr>
          <w:rFonts w:hint="eastAsia"/>
          <w:color w:val="000000"/>
          <w:sz w:val="24"/>
          <w:szCs w:val="24"/>
          <w:u w:val="single"/>
        </w:rPr>
        <w:t xml:space="preserve"> ${V_TENDER_NAME} </w:t>
      </w:r>
      <w:r>
        <w:rPr>
          <w:rFonts w:hint="eastAsia"/>
          <w:color w:val="000000"/>
          <w:sz w:val="24"/>
          <w:szCs w:val="24"/>
        </w:rPr>
        <w:t>（盖单位章）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leftChars="0" w:right="0" w:rightChars="0" w:firstLine="2400" w:firstLineChars="1000"/>
        <w:jc w:val="left"/>
        <w:textAlignment w:val="auto"/>
        <w:outlineLvl w:val="9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法定代表人或其委托代理人：</w:t>
      </w:r>
      <w:r>
        <w:rPr>
          <w:rFonts w:hint="eastAsia"/>
          <w:color w:val="000000"/>
          <w:sz w:val="24"/>
          <w:szCs w:val="24"/>
          <w:u w:val="single"/>
        </w:rPr>
        <w:t xml:space="preserve"> ${V_LEGAL_NAME} </w:t>
      </w:r>
      <w:r>
        <w:rPr>
          <w:rFonts w:hint="eastAsia"/>
          <w:color w:val="000000"/>
          <w:sz w:val="24"/>
          <w:szCs w:val="24"/>
        </w:rPr>
        <w:t>（签字）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leftChars="0" w:right="0" w:rightChars="0" w:firstLine="2400" w:firstLineChars="1000"/>
        <w:jc w:val="left"/>
        <w:textAlignment w:val="auto"/>
        <w:outlineLvl w:val="9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地    址：</w:t>
      </w:r>
      <w:r>
        <w:rPr>
          <w:rFonts w:hint="eastAsia"/>
          <w:color w:val="000000"/>
          <w:sz w:val="24"/>
          <w:szCs w:val="24"/>
          <w:u w:val="single"/>
        </w:rPr>
        <w:t xml:space="preserve"> ${V_REG_ADDRESS}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leftChars="0" w:right="0" w:rightChars="0" w:firstLine="2400" w:firstLineChars="1000"/>
        <w:jc w:val="left"/>
        <w:textAlignment w:val="auto"/>
        <w:outlineLvl w:val="9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邮政编码：</w:t>
      </w:r>
      <w:r>
        <w:rPr>
          <w:rFonts w:hint="eastAsia"/>
          <w:color w:val="000000"/>
          <w:sz w:val="24"/>
          <w:szCs w:val="24"/>
          <w:u w:val="single"/>
          <w:lang w:val="en-US" w:eastAsia="zh-CN"/>
        </w:rPr>
        <w:t xml:space="preserve"> ${V_AREA_CODE}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leftChars="0" w:right="0" w:rightChars="0" w:firstLine="2400" w:firstLineChars="1000"/>
        <w:jc w:val="left"/>
        <w:textAlignment w:val="auto"/>
        <w:outlineLvl w:val="9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电    话：</w:t>
      </w:r>
      <w:r>
        <w:rPr>
          <w:rFonts w:hint="eastAsia"/>
          <w:color w:val="000000"/>
          <w:sz w:val="24"/>
          <w:szCs w:val="24"/>
          <w:u w:val="single"/>
        </w:rPr>
        <w:t xml:space="preserve"> ${V_UNI_TTEL}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leftChars="0" w:right="0" w:rightChars="0" w:firstLine="2400" w:firstLineChars="1000"/>
        <w:jc w:val="left"/>
        <w:textAlignment w:val="auto"/>
        <w:outlineLvl w:val="9"/>
        <w:rPr>
          <w:rFonts w:hint="eastAsia"/>
          <w:color w:val="000000"/>
          <w:sz w:val="24"/>
          <w:szCs w:val="24"/>
          <w:u w:val="single"/>
        </w:rPr>
      </w:pPr>
      <w:r>
        <w:rPr>
          <w:rFonts w:hint="eastAsia"/>
          <w:color w:val="000000"/>
          <w:sz w:val="24"/>
          <w:szCs w:val="24"/>
        </w:rPr>
        <w:t>传    真：</w:t>
      </w:r>
      <w:r>
        <w:rPr>
          <w:rFonts w:hint="eastAsia"/>
          <w:color w:val="000000"/>
          <w:sz w:val="24"/>
          <w:szCs w:val="24"/>
          <w:u w:val="single"/>
        </w:rPr>
        <w:t xml:space="preserve"> ${V_FAX} </w:t>
      </w:r>
    </w:p>
    <w:p>
      <w:pPr>
        <w:spacing w:line="300" w:lineRule="auto"/>
        <w:ind w:firstLine="2400" w:firstLineChars="100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    </w:t>
      </w:r>
    </w:p>
    <w:p>
      <w:pPr>
        <w:ind w:firstLine="4800" w:firstLineChars="2000"/>
        <w:jc w:val="right"/>
      </w:pPr>
      <w:r>
        <w:rPr>
          <w:rFonts w:hint="eastAsia"/>
          <w:color w:val="000000"/>
          <w:sz w:val="24"/>
        </w:rPr>
        <w:t>日期：${TIME}</w:t>
      </w:r>
    </w:p>
    <w:sectPr>
      <w:pgSz w:w="11906" w:h="16838"/>
      <w:pgMar w:top="1020" w:right="1134" w:bottom="1020" w:left="1134" w:header="851" w:footer="992" w:gutter="0"/>
      <w:cols w:space="0" w:num="1"/>
      <w:rtlGutter w:val="0"/>
      <w:docGrid w:type="lines" w:linePitch="3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7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6E37D1"/>
    <w:rsid w:val="05BB2288"/>
    <w:rsid w:val="061F0BFD"/>
    <w:rsid w:val="072F4E92"/>
    <w:rsid w:val="083D51C9"/>
    <w:rsid w:val="09952E9E"/>
    <w:rsid w:val="0CF5447D"/>
    <w:rsid w:val="120727CB"/>
    <w:rsid w:val="218021C5"/>
    <w:rsid w:val="22916D87"/>
    <w:rsid w:val="2B921E85"/>
    <w:rsid w:val="375D1008"/>
    <w:rsid w:val="3B5D3C52"/>
    <w:rsid w:val="3D6C7846"/>
    <w:rsid w:val="3FD01FD0"/>
    <w:rsid w:val="417C2737"/>
    <w:rsid w:val="451255E5"/>
    <w:rsid w:val="4DA23B80"/>
    <w:rsid w:val="52F47D5C"/>
    <w:rsid w:val="578E4E0D"/>
    <w:rsid w:val="5CA34ACB"/>
    <w:rsid w:val="69464687"/>
    <w:rsid w:val="717F46F5"/>
    <w:rsid w:val="7A6E37D1"/>
    <w:rsid w:val="7D44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宋体" w:hAnsi="Times New Roman" w:eastAsia="宋体" w:cs="宋体"/>
      <w:kern w:val="0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after="120"/>
      <w:ind w:left="200"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2018-11-06T11:13:00Z</dcterms:created>
  <dc:creator>严格</dc:creator>
  <cp:lastModifiedBy>严格</cp:lastModifiedBy>
  <dcterms:modified xsi:type="dcterms:W3CDTF">2019-03-13T06:33:07Z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