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A45B" w14:textId="77777777" w:rsidR="00186CF4" w:rsidRDefault="00746E2C">
      <w:pPr>
        <w:pStyle w:val="Heading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Installing Jupyter Notebook:</w:t>
      </w:r>
    </w:p>
    <w:p w14:paraId="459B10D3" w14:textId="77777777" w:rsidR="00186CF4" w:rsidRDefault="00186CF4"/>
    <w:p w14:paraId="68E1395B" w14:textId="77777777" w:rsidR="00186CF4" w:rsidRDefault="00746E2C">
      <w:pPr>
        <w:ind w:firstLine="360"/>
        <w:rPr>
          <w:sz w:val="22"/>
          <w:szCs w:val="22"/>
        </w:rPr>
      </w:pPr>
      <w:r>
        <w:rPr>
          <w:sz w:val="22"/>
          <w:szCs w:val="22"/>
        </w:rPr>
        <w:t>To install Jupyter notebooks:</w:t>
      </w:r>
    </w:p>
    <w:p w14:paraId="23623592" w14:textId="77777777" w:rsidR="00186CF4" w:rsidRDefault="00746E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you have the pip package manager, you can just use the command </w:t>
      </w:r>
      <w:r>
        <w:rPr>
          <w:rFonts w:ascii="Cascadia Mono" w:eastAsia="Cascadia Mono" w:hAnsi="Cascadia Mono" w:cs="Cascadia Mono"/>
          <w:color w:val="232629"/>
          <w:sz w:val="20"/>
          <w:szCs w:val="20"/>
          <w:shd w:val="clear" w:color="auto" w:fill="E3E6E8"/>
        </w:rPr>
        <w:t>pip install jupyter</w:t>
      </w:r>
      <w:r>
        <w:rPr>
          <w:color w:val="000000"/>
          <w:sz w:val="20"/>
          <w:szCs w:val="20"/>
        </w:rPr>
        <w:t xml:space="preserve"> </w:t>
      </w:r>
    </w:p>
    <w:p w14:paraId="09ADEFE5" w14:textId="77777777" w:rsidR="00186CF4" w:rsidRDefault="00746E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you don’t have this, the following guide will be helpful in installing jupyter notebooks </w:t>
      </w:r>
      <w:hyperlink r:id="rId6">
        <w:r>
          <w:rPr>
            <w:color w:val="0563C1"/>
            <w:sz w:val="22"/>
            <w:szCs w:val="22"/>
            <w:u w:val="single"/>
          </w:rPr>
          <w:t>https://docs.jupyter.org/en/latest/install/notebook-classic.html</w:t>
        </w:r>
      </w:hyperlink>
    </w:p>
    <w:p w14:paraId="70D8CD19" w14:textId="77777777" w:rsidR="00186CF4" w:rsidRDefault="00746E2C">
      <w:pPr>
        <w:pStyle w:val="Heading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Starting Jupyter Notebook</w:t>
      </w:r>
    </w:p>
    <w:p w14:paraId="48413F07" w14:textId="77777777" w:rsidR="00186CF4" w:rsidRDefault="00746E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the terminal, navigate to the directory you would like to open in jupyter notebook. </w:t>
      </w:r>
    </w:p>
    <w:p w14:paraId="0A1BCEA1" w14:textId="77777777" w:rsidR="00186CF4" w:rsidRDefault="00746E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Then if you run the command </w:t>
      </w:r>
      <w:r>
        <w:rPr>
          <w:rFonts w:ascii="Cascadia Mono" w:eastAsia="Cascadia Mono" w:hAnsi="Cascadia Mono" w:cs="Cascadia Mono"/>
          <w:color w:val="232629"/>
          <w:sz w:val="20"/>
          <w:szCs w:val="20"/>
          <w:shd w:val="clear" w:color="auto" w:fill="E3E6E8"/>
        </w:rPr>
        <w:t>jupyter notebook</w:t>
      </w:r>
      <w:r>
        <w:rPr>
          <w:color w:val="000000"/>
          <w:sz w:val="22"/>
          <w:szCs w:val="22"/>
        </w:rPr>
        <w:t xml:space="preserve"> in your terminal, it should start.</w:t>
      </w:r>
    </w:p>
    <w:p w14:paraId="67D2BD38" w14:textId="77777777" w:rsidR="00186CF4" w:rsidRDefault="00746E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 access this notebook, copy and paste (or CTRL + click) the URL (that is printed once the previous step is run) into your browser, it should look something like this, where I have underlined the links in blue.</w:t>
      </w:r>
    </w:p>
    <w:p w14:paraId="1AB1F92B" w14:textId="77777777" w:rsidR="00186CF4" w:rsidRDefault="00746E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36043BBD" wp14:editId="5B74A1DE">
            <wp:extent cx="6006394" cy="1268654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r="2488"/>
                    <a:stretch>
                      <a:fillRect/>
                    </a:stretch>
                  </pic:blipFill>
                  <pic:spPr>
                    <a:xfrm>
                      <a:off x="0" y="0"/>
                      <a:ext cx="6006394" cy="1268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0A8B5" w14:textId="77777777" w:rsidR="00186CF4" w:rsidRDefault="00186C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</w:p>
    <w:p w14:paraId="6C450988" w14:textId="77777777" w:rsidR="00186CF4" w:rsidRDefault="00746E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When you want to stop the notebook, just use the keyboard shortcut Ctrl + C in your terminal</w:t>
      </w:r>
    </w:p>
    <w:p w14:paraId="2F8BA82F" w14:textId="77777777" w:rsidR="00186CF4" w:rsidRDefault="00746E2C">
      <w:pPr>
        <w:pStyle w:val="Heading1"/>
      </w:pPr>
      <w:r>
        <w:rPr>
          <w:color w:val="000000"/>
          <w:sz w:val="32"/>
          <w:szCs w:val="32"/>
        </w:rPr>
        <w:t>Using a Jupyter Notebook</w:t>
      </w:r>
    </w:p>
    <w:p w14:paraId="1BBFDDA1" w14:textId="77777777" w:rsidR="00186CF4" w:rsidRDefault="00746E2C">
      <w:pPr>
        <w:rPr>
          <w:sz w:val="22"/>
          <w:szCs w:val="22"/>
        </w:rPr>
      </w:pPr>
      <w:r>
        <w:rPr>
          <w:sz w:val="22"/>
          <w:szCs w:val="22"/>
        </w:rPr>
        <w:t>Once you have started up the jupyter notebook and you have it open in your browser, you will see a screen like below:</w:t>
      </w:r>
    </w:p>
    <w:p w14:paraId="2AA63910" w14:textId="77777777" w:rsidR="00186CF4" w:rsidRDefault="00746E2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472A42E" wp14:editId="5D114D14">
            <wp:extent cx="5997785" cy="1822527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r="16907"/>
                    <a:stretch>
                      <a:fillRect/>
                    </a:stretch>
                  </pic:blipFill>
                  <pic:spPr>
                    <a:xfrm>
                      <a:off x="0" y="0"/>
                      <a:ext cx="5997785" cy="182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7F0E8" w14:textId="77777777" w:rsidR="00186CF4" w:rsidRDefault="00746E2C">
      <w:pPr>
        <w:rPr>
          <w:sz w:val="22"/>
          <w:szCs w:val="22"/>
        </w:rPr>
      </w:pPr>
      <w:r>
        <w:rPr>
          <w:sz w:val="24"/>
          <w:szCs w:val="24"/>
        </w:rPr>
        <w:lastRenderedPageBreak/>
        <w:t>To create a notebook,</w:t>
      </w:r>
      <w:r>
        <w:rPr>
          <w:sz w:val="23"/>
          <w:szCs w:val="23"/>
        </w:rPr>
        <w:t xml:space="preserve"> go to the home page and select “New”. From there, select “Python 3 (ipykernel)”</w:t>
      </w:r>
      <w:r>
        <w:rPr>
          <w:noProof/>
        </w:rPr>
        <w:drawing>
          <wp:inline distT="114300" distB="114300" distL="114300" distR="114300" wp14:anchorId="7BC6E655" wp14:editId="187F4491">
            <wp:extent cx="5731200" cy="14224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1C2CE" w14:textId="77777777" w:rsidR="00186CF4" w:rsidRDefault="00746E2C">
      <w:pPr>
        <w:rPr>
          <w:sz w:val="22"/>
          <w:szCs w:val="22"/>
        </w:rPr>
      </w:pPr>
      <w:r>
        <w:rPr>
          <w:sz w:val="22"/>
          <w:szCs w:val="22"/>
        </w:rPr>
        <w:t>Then double click on the file you want to open.</w:t>
      </w:r>
    </w:p>
    <w:p w14:paraId="3A6B4076" w14:textId="77777777" w:rsidR="00186CF4" w:rsidRDefault="00746E2C">
      <w:pPr>
        <w:rPr>
          <w:sz w:val="22"/>
          <w:szCs w:val="22"/>
        </w:rPr>
      </w:pPr>
      <w:r>
        <w:rPr>
          <w:sz w:val="22"/>
          <w:szCs w:val="22"/>
        </w:rPr>
        <w:t xml:space="preserve">Jupyter notebooks allow you to have blocks of code. To run a block of code, select it and then click the “Run” button at the top of the screen </w:t>
      </w:r>
      <w:r>
        <w:rPr>
          <w:noProof/>
          <w:sz w:val="22"/>
          <w:szCs w:val="22"/>
        </w:rPr>
        <w:drawing>
          <wp:inline distT="0" distB="0" distL="0" distR="0" wp14:anchorId="6576218D" wp14:editId="7FF204DF">
            <wp:extent cx="5724525" cy="22383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4D0CC" w14:textId="77777777" w:rsidR="00186CF4" w:rsidRDefault="00186CF4">
      <w:pPr>
        <w:rPr>
          <w:sz w:val="22"/>
          <w:szCs w:val="22"/>
        </w:rPr>
      </w:pPr>
    </w:p>
    <w:p w14:paraId="4B1B0B75" w14:textId="56C8F646" w:rsidR="00186CF4" w:rsidRDefault="00746E2C">
      <w:pPr>
        <w:rPr>
          <w:sz w:val="22"/>
          <w:szCs w:val="22"/>
        </w:rPr>
      </w:pPr>
      <w:r>
        <w:rPr>
          <w:sz w:val="22"/>
          <w:szCs w:val="22"/>
        </w:rPr>
        <w:t xml:space="preserve">If you want to start the notebook again, you will find it useful to </w:t>
      </w:r>
      <w:r w:rsidR="00111554">
        <w:rPr>
          <w:sz w:val="22"/>
          <w:szCs w:val="22"/>
        </w:rPr>
        <w:t xml:space="preserve">clear the Kernel and </w:t>
      </w:r>
      <w:r>
        <w:rPr>
          <w:sz w:val="22"/>
          <w:szCs w:val="22"/>
        </w:rPr>
        <w:t xml:space="preserve">remove all of the cell outputs. To do this, open the </w:t>
      </w:r>
      <w:r w:rsidR="00111554">
        <w:rPr>
          <w:sz w:val="22"/>
          <w:szCs w:val="22"/>
        </w:rPr>
        <w:t>Kernel</w:t>
      </w:r>
      <w:r>
        <w:rPr>
          <w:sz w:val="22"/>
          <w:szCs w:val="22"/>
        </w:rPr>
        <w:t xml:space="preserve"> dropdown</w:t>
      </w:r>
      <w:r w:rsidR="0011155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select “</w:t>
      </w:r>
      <w:r w:rsidR="00111554">
        <w:rPr>
          <w:sz w:val="22"/>
          <w:szCs w:val="22"/>
        </w:rPr>
        <w:t xml:space="preserve">Restart &amp; </w:t>
      </w:r>
      <w:r>
        <w:rPr>
          <w:sz w:val="22"/>
          <w:szCs w:val="22"/>
        </w:rPr>
        <w:t>Clear</w:t>
      </w:r>
      <w:r w:rsidR="00111554">
        <w:rPr>
          <w:sz w:val="22"/>
          <w:szCs w:val="22"/>
        </w:rPr>
        <w:t xml:space="preserve"> Output</w:t>
      </w:r>
      <w:r>
        <w:rPr>
          <w:sz w:val="22"/>
          <w:szCs w:val="22"/>
        </w:rPr>
        <w:t>”</w:t>
      </w:r>
      <w:r w:rsidR="00111554" w:rsidRPr="00111554">
        <w:rPr>
          <w:noProof/>
        </w:rPr>
        <w:t xml:space="preserve"> </w:t>
      </w:r>
      <w:r w:rsidR="00111554" w:rsidRPr="00111554">
        <w:rPr>
          <w:sz w:val="22"/>
          <w:szCs w:val="22"/>
        </w:rPr>
        <w:drawing>
          <wp:inline distT="0" distB="0" distL="0" distR="0" wp14:anchorId="5E72828D" wp14:editId="58929ED8">
            <wp:extent cx="5731510" cy="1308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702D" w14:textId="77777777" w:rsidR="00186CF4" w:rsidRDefault="00746E2C">
      <w:pPr>
        <w:pStyle w:val="Heading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Possible errors and solutions</w:t>
      </w:r>
    </w:p>
    <w:p w14:paraId="1E436509" w14:textId="77777777" w:rsidR="00186CF4" w:rsidRDefault="00186CF4"/>
    <w:p w14:paraId="1A87D952" w14:textId="77777777" w:rsidR="00186CF4" w:rsidRDefault="00746E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you try and open jupyter notebooks, but when you copy the link into your browser the page loads forever, try restarting jupyter notebooks and running with the command </w:t>
      </w:r>
      <w:r>
        <w:rPr>
          <w:rFonts w:ascii="Cascadia Mono" w:eastAsia="Cascadia Mono" w:hAnsi="Cascadia Mono" w:cs="Cascadia Mono"/>
          <w:color w:val="232629"/>
          <w:sz w:val="20"/>
          <w:szCs w:val="20"/>
          <w:shd w:val="clear" w:color="auto" w:fill="E3E6E8"/>
        </w:rPr>
        <w:t>jupyter notebook --no-browser</w:t>
      </w:r>
      <w:r>
        <w:rPr>
          <w:color w:val="000000"/>
          <w:sz w:val="22"/>
          <w:szCs w:val="22"/>
        </w:rPr>
        <w:t xml:space="preserve"> instead</w:t>
      </w:r>
    </w:p>
    <w:p w14:paraId="68A8EA77" w14:textId="77777777" w:rsidR="00186CF4" w:rsidRDefault="00746E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Another possible solution would be running </w:t>
      </w:r>
      <w:r>
        <w:rPr>
          <w:rFonts w:ascii="Cascadia Mono" w:eastAsia="Cascadia Mono" w:hAnsi="Cascadia Mono" w:cs="Cascadia Mono"/>
          <w:color w:val="232629"/>
          <w:sz w:val="20"/>
          <w:szCs w:val="20"/>
          <w:shd w:val="clear" w:color="auto" w:fill="E3E6E8"/>
        </w:rPr>
        <w:t>jupyter lab</w:t>
      </w:r>
      <w:r>
        <w:rPr>
          <w:color w:val="000000"/>
          <w:sz w:val="22"/>
          <w:szCs w:val="22"/>
        </w:rPr>
        <w:t xml:space="preserve"> instead</w:t>
      </w:r>
    </w:p>
    <w:p w14:paraId="3337C29B" w14:textId="77777777" w:rsidR="00186CF4" w:rsidRDefault="00746E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If neither of those solutions worked, another way is to try and set it so that jupyter notebooks will automatically open in browser. The following link may be helpful:</w:t>
      </w:r>
      <w:r>
        <w:rPr>
          <w:color w:val="000000"/>
        </w:rPr>
        <w:t xml:space="preserve"> </w:t>
      </w:r>
      <w:hyperlink r:id="rId12">
        <w:r>
          <w:rPr>
            <w:color w:val="0563C1"/>
            <w:sz w:val="22"/>
            <w:szCs w:val="22"/>
            <w:u w:val="single"/>
          </w:rPr>
          <w:t>https://stackoverflow.com/questions/55756151/how-to-set-jupyter-notebook-to-open-on-browser-automatically</w:t>
        </w:r>
      </w:hyperlink>
    </w:p>
    <w:p w14:paraId="7D3172F2" w14:textId="77777777" w:rsidR="00186CF4" w:rsidRDefault="00746E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>If you get the following error, you need to install the required modules on your machine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8E00675" wp14:editId="5564A0D3">
            <wp:simplePos x="0" y="0"/>
            <wp:positionH relativeFrom="column">
              <wp:posOffset>-1424</wp:posOffset>
            </wp:positionH>
            <wp:positionV relativeFrom="paragraph">
              <wp:posOffset>304800</wp:posOffset>
            </wp:positionV>
            <wp:extent cx="5731200" cy="1917700"/>
            <wp:effectExtent l="0" t="0" r="0" b="0"/>
            <wp:wrapNone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13A86B" w14:textId="77777777" w:rsidR="00186CF4" w:rsidRDefault="00186CF4">
      <w:pPr>
        <w:rPr>
          <w:sz w:val="22"/>
          <w:szCs w:val="22"/>
        </w:rPr>
      </w:pPr>
    </w:p>
    <w:p w14:paraId="2631107A" w14:textId="77777777" w:rsidR="00186CF4" w:rsidRDefault="00186CF4">
      <w:pPr>
        <w:rPr>
          <w:sz w:val="22"/>
          <w:szCs w:val="22"/>
        </w:rPr>
      </w:pPr>
    </w:p>
    <w:p w14:paraId="4351D8AF" w14:textId="77777777" w:rsidR="00186CF4" w:rsidRDefault="00186CF4">
      <w:pPr>
        <w:rPr>
          <w:sz w:val="22"/>
          <w:szCs w:val="22"/>
        </w:rPr>
      </w:pPr>
    </w:p>
    <w:p w14:paraId="35F28C8A" w14:textId="77777777" w:rsidR="00186CF4" w:rsidRDefault="00186CF4">
      <w:pPr>
        <w:rPr>
          <w:sz w:val="22"/>
          <w:szCs w:val="22"/>
        </w:rPr>
      </w:pPr>
    </w:p>
    <w:p w14:paraId="3506513E" w14:textId="77777777" w:rsidR="00186CF4" w:rsidRDefault="00186CF4">
      <w:pPr>
        <w:rPr>
          <w:sz w:val="22"/>
          <w:szCs w:val="22"/>
        </w:rPr>
      </w:pPr>
    </w:p>
    <w:p w14:paraId="4E677976" w14:textId="77777777" w:rsidR="00186CF4" w:rsidRDefault="00186CF4">
      <w:pPr>
        <w:rPr>
          <w:sz w:val="22"/>
          <w:szCs w:val="22"/>
        </w:rPr>
      </w:pPr>
    </w:p>
    <w:p w14:paraId="1E17C7A8" w14:textId="76FDC6D1" w:rsidR="00186CF4" w:rsidRDefault="00D67B8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U</w:t>
      </w:r>
      <w:r w:rsidR="00746E2C">
        <w:rPr>
          <w:sz w:val="22"/>
          <w:szCs w:val="22"/>
        </w:rPr>
        <w:t>se the following guide to install matplotlib:</w:t>
      </w:r>
    </w:p>
    <w:p w14:paraId="115348BB" w14:textId="77777777" w:rsidR="00186CF4" w:rsidRDefault="0011155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hyperlink r:id="rId14">
        <w:r w:rsidR="00746E2C">
          <w:rPr>
            <w:color w:val="1155CC"/>
            <w:sz w:val="22"/>
            <w:szCs w:val="22"/>
            <w:u w:val="single"/>
          </w:rPr>
          <w:t>https://pythonguides.com/how-to-install-matplotlib-python/</w:t>
        </w:r>
      </w:hyperlink>
    </w:p>
    <w:p w14:paraId="4319F976" w14:textId="5C41095C" w:rsidR="00186CF4" w:rsidRDefault="00D67B8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r w:rsidR="00746E2C">
        <w:rPr>
          <w:sz w:val="22"/>
          <w:szCs w:val="22"/>
        </w:rPr>
        <w:t>the following guide to install pandas:</w:t>
      </w:r>
    </w:p>
    <w:p w14:paraId="5684014D" w14:textId="5FD6ACDB" w:rsidR="00186CF4" w:rsidRDefault="00111554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22"/>
          <w:szCs w:val="22"/>
          <w:u w:val="single"/>
        </w:rPr>
      </w:pPr>
      <w:hyperlink r:id="rId15">
        <w:r w:rsidR="00746E2C">
          <w:rPr>
            <w:color w:val="1155CC"/>
            <w:sz w:val="22"/>
            <w:szCs w:val="22"/>
            <w:u w:val="single"/>
          </w:rPr>
          <w:t>https://sparkbyexamples.com/pandas/install-python-pandas-on-windows-linux-mac-os/</w:t>
        </w:r>
      </w:hyperlink>
    </w:p>
    <w:p w14:paraId="5675597F" w14:textId="6D293014" w:rsidR="00D67B84" w:rsidRDefault="00D67B84" w:rsidP="00D67B8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Use the following guide to install numpy:</w:t>
      </w:r>
    </w:p>
    <w:p w14:paraId="2C24CB32" w14:textId="62CE4F47" w:rsidR="00D67B84" w:rsidRDefault="00111554" w:rsidP="00D67B8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hyperlink r:id="rId16" w:history="1">
        <w:r w:rsidR="00D67B84" w:rsidRPr="00C1152B">
          <w:rPr>
            <w:rStyle w:val="Hyperlink"/>
            <w:sz w:val="22"/>
            <w:szCs w:val="22"/>
          </w:rPr>
          <w:t>https://numpy.org/install/</w:t>
        </w:r>
      </w:hyperlink>
      <w:r w:rsidR="00D67B84">
        <w:rPr>
          <w:sz w:val="22"/>
          <w:szCs w:val="22"/>
        </w:rPr>
        <w:t xml:space="preserve"> </w:t>
      </w:r>
    </w:p>
    <w:p w14:paraId="49B24106" w14:textId="77777777" w:rsidR="00D67B84" w:rsidRDefault="00D67B8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2132D438" w14:textId="77777777" w:rsidR="00186CF4" w:rsidRDefault="00186CF4">
      <w:pPr>
        <w:pBdr>
          <w:top w:val="nil"/>
          <w:left w:val="nil"/>
          <w:bottom w:val="nil"/>
          <w:right w:val="nil"/>
          <w:between w:val="nil"/>
        </w:pBdr>
      </w:pPr>
    </w:p>
    <w:sectPr w:rsidR="00186CF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9597A"/>
    <w:multiLevelType w:val="multilevel"/>
    <w:tmpl w:val="E7507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961794"/>
    <w:multiLevelType w:val="multilevel"/>
    <w:tmpl w:val="5BFAF1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505F17"/>
    <w:multiLevelType w:val="multilevel"/>
    <w:tmpl w:val="7DA81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85547550">
    <w:abstractNumId w:val="0"/>
  </w:num>
  <w:num w:numId="2" w16cid:durableId="1106534172">
    <w:abstractNumId w:val="1"/>
  </w:num>
  <w:num w:numId="3" w16cid:durableId="705957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CF4"/>
    <w:rsid w:val="00111554"/>
    <w:rsid w:val="00186CF4"/>
    <w:rsid w:val="00746E2C"/>
    <w:rsid w:val="00D6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D9EA"/>
  <w15:docId w15:val="{D1A10ADA-8E39-43F5-9F59-12B15330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B6"/>
  </w:style>
  <w:style w:type="paragraph" w:styleId="Heading1">
    <w:name w:val="heading 1"/>
    <w:basedOn w:val="Normal"/>
    <w:next w:val="Normal"/>
    <w:link w:val="Heading1Char"/>
    <w:uiPriority w:val="9"/>
    <w:qFormat/>
    <w:rsid w:val="00F815B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5B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5B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5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5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5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5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5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5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F815B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5B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5B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5B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5B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5B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5B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5B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5B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5B6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F815B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15B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815B6"/>
    <w:rPr>
      <w:b/>
      <w:bCs/>
    </w:rPr>
  </w:style>
  <w:style w:type="character" w:styleId="Emphasis">
    <w:name w:val="Emphasis"/>
    <w:basedOn w:val="DefaultParagraphFont"/>
    <w:uiPriority w:val="20"/>
    <w:qFormat/>
    <w:rsid w:val="00F815B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815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15B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815B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5B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5B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815B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815B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15B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815B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815B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5B6"/>
    <w:pPr>
      <w:outlineLvl w:val="9"/>
    </w:pPr>
  </w:style>
  <w:style w:type="paragraph" w:styleId="ListParagraph">
    <w:name w:val="List Paragraph"/>
    <w:basedOn w:val="Normal"/>
    <w:uiPriority w:val="34"/>
    <w:qFormat/>
    <w:rsid w:val="00024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B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55756151/how-to-set-jupyter-notebook-to-open-on-browser-automaticall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umpy.org/instal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jupyter.org/en/latest/install/notebook-classic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sparkbyexamples.com/pandas/install-python-pandas-on-windows-linux-mac-os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ythonguides.com/how-to-install-matplotlib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qv0s8tWbOhP5K0BafQqwKv08w==">AMUW2mWIOu1aaWyTD/66bhtDlM8DQkf0zfUmLKe1gnDB2DNGGeCliVkd1jj7vPG2wIowLGrlM3RwDcPg4GLb7HgX+IxBBBGgEdsEf33yceTOQR+l7WKE7VY=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Jemima Robinson</dc:creator>
  <cp:lastModifiedBy>Jemima Robinson</cp:lastModifiedBy>
  <cp:revision>4</cp:revision>
  <dcterms:created xsi:type="dcterms:W3CDTF">2022-06-20T11:21:00Z</dcterms:created>
  <dcterms:modified xsi:type="dcterms:W3CDTF">2022-06-28T14:47:00Z</dcterms:modified>
</cp:coreProperties>
</file>