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81" w:rsidRDefault="00CF4281">
      <w:r w:rsidRPr="00CF428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B80A3" wp14:editId="0A72E0FC">
                <wp:simplePos x="0" y="0"/>
                <wp:positionH relativeFrom="column">
                  <wp:posOffset>1510030</wp:posOffset>
                </wp:positionH>
                <wp:positionV relativeFrom="paragraph">
                  <wp:posOffset>2462530</wp:posOffset>
                </wp:positionV>
                <wp:extent cx="3152775" cy="447675"/>
                <wp:effectExtent l="0" t="0" r="0" b="0"/>
                <wp:wrapNone/>
                <wp:docPr id="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47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281" w:rsidRPr="00CF4281" w:rsidRDefault="00CF4281" w:rsidP="00CF4281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/>
                                <w:kern w:val="24"/>
                                <w:sz w:val="40"/>
                                <w:szCs w:val="88"/>
                              </w:rPr>
                              <w:t>I</w:t>
                            </w:r>
                            <w:r w:rsidRPr="00CF428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/>
                                <w:kern w:val="24"/>
                                <w:sz w:val="40"/>
                                <w:szCs w:val="88"/>
                              </w:rPr>
                              <w:t>nstallation und Bedienung</w:t>
                            </w:r>
                          </w:p>
                          <w:p w:rsidR="00CF4281" w:rsidRDefault="00CF4281" w:rsidP="00CF4281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18.9pt;margin-top:193.9pt;width:248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" filled="f" stroked="f">
                <v:textbox>
                  <w:txbxContent>
                    <w:p w:rsidR="00CF4281" w:rsidRPr="00CF4281" w:rsidRDefault="00CF4281" w:rsidP="00CF4281">
                      <w:pPr>
                        <w:pStyle w:val="Standard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/>
                          <w:kern w:val="24"/>
                          <w:sz w:val="40"/>
                          <w:szCs w:val="88"/>
                        </w:rPr>
                        <w:t>I</w:t>
                      </w:r>
                      <w:r w:rsidRPr="00CF4281">
                        <w:rPr>
                          <w:rFonts w:asciiTheme="minorHAnsi" w:hAnsi="Calibri" w:cstheme="minorBidi"/>
                          <w:b/>
                          <w:bCs/>
                          <w:color w:val="262626"/>
                          <w:kern w:val="24"/>
                          <w:sz w:val="40"/>
                          <w:szCs w:val="88"/>
                        </w:rPr>
                        <w:t>nstallation und Bedienung</w:t>
                      </w:r>
                    </w:p>
                    <w:p w:rsidR="00CF4281" w:rsidRDefault="00CF4281" w:rsidP="00CF4281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CF428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2D390" wp14:editId="4FAAF5FB">
                <wp:simplePos x="0" y="0"/>
                <wp:positionH relativeFrom="column">
                  <wp:posOffset>1348105</wp:posOffset>
                </wp:positionH>
                <wp:positionV relativeFrom="paragraph">
                  <wp:posOffset>424180</wp:posOffset>
                </wp:positionV>
                <wp:extent cx="5219700" cy="1685925"/>
                <wp:effectExtent l="0" t="0" r="0" b="0"/>
                <wp:wrapNone/>
                <wp:docPr id="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685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281" w:rsidRPr="00CF4281" w:rsidRDefault="00CF4281" w:rsidP="00CF4281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b/>
                                <w:sz w:val="22"/>
                              </w:rPr>
                            </w:pPr>
                            <w:r w:rsidRPr="00CF4281">
                              <w:rPr>
                                <w:rFonts w:asciiTheme="minorHAnsi" w:hAnsi="Calibri" w:cstheme="minorBidi"/>
                                <w:b/>
                                <w:color w:val="4BACC6" w:themeColor="accent5"/>
                                <w:kern w:val="24"/>
                                <w:sz w:val="96"/>
                                <w:szCs w:val="140"/>
                              </w:rPr>
                              <w:t>GAME OF DRONES</w:t>
                            </w:r>
                          </w:p>
                          <w:p w:rsidR="00CF4281" w:rsidRDefault="00CF4281" w:rsidP="00CF4281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/>
                                <w:kern w:val="24"/>
                                <w:sz w:val="32"/>
                                <w:szCs w:val="88"/>
                              </w:rPr>
                            </w:pPr>
                          </w:p>
                          <w:p w:rsidR="00CF4281" w:rsidRPr="00CF4281" w:rsidRDefault="00CF4281" w:rsidP="00CF4281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/>
                                <w:kern w:val="24"/>
                                <w:sz w:val="32"/>
                                <w:szCs w:val="8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noProof/>
                                <w:color w:val="262626"/>
                                <w:kern w:val="24"/>
                                <w:sz w:val="32"/>
                                <w:szCs w:val="88"/>
                              </w:rPr>
                              <w:drawing>
                                <wp:inline distT="0" distB="0" distL="0" distR="0" wp14:anchorId="6129C382" wp14:editId="1A3E3908">
                                  <wp:extent cx="5036820" cy="598890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6820" cy="59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6.15pt;margin-top:33.4pt;width:411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" filled="f" stroked="f">
                <v:textbox>
                  <w:txbxContent>
                    <w:p w:rsidR="00CF4281" w:rsidRPr="00CF4281" w:rsidRDefault="00CF4281" w:rsidP="00CF4281">
                      <w:pPr>
                        <w:pStyle w:val="StandardWeb"/>
                        <w:spacing w:before="0" w:beforeAutospacing="0" w:after="0" w:afterAutospacing="0"/>
                        <w:rPr>
                          <w:b/>
                          <w:sz w:val="22"/>
                        </w:rPr>
                      </w:pPr>
                      <w:r w:rsidRPr="00CF4281">
                        <w:rPr>
                          <w:rFonts w:asciiTheme="minorHAnsi" w:hAnsi="Calibri" w:cstheme="minorBidi"/>
                          <w:b/>
                          <w:color w:val="4BACC6" w:themeColor="accent5"/>
                          <w:kern w:val="24"/>
                          <w:sz w:val="96"/>
                          <w:szCs w:val="140"/>
                        </w:rPr>
                        <w:t>GAME OF DRONES</w:t>
                      </w:r>
                    </w:p>
                    <w:p w:rsidR="00CF4281" w:rsidRDefault="00CF4281" w:rsidP="00CF4281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262626"/>
                          <w:kern w:val="24"/>
                          <w:sz w:val="32"/>
                          <w:szCs w:val="88"/>
                        </w:rPr>
                      </w:pPr>
                    </w:p>
                    <w:p w:rsidR="00CF4281" w:rsidRPr="00CF4281" w:rsidRDefault="00CF4281" w:rsidP="00CF4281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262626"/>
                          <w:kern w:val="24"/>
                          <w:sz w:val="32"/>
                          <w:szCs w:val="8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noProof/>
                          <w:color w:val="262626"/>
                          <w:kern w:val="24"/>
                          <w:sz w:val="32"/>
                          <w:szCs w:val="88"/>
                        </w:rPr>
                        <w:drawing>
                          <wp:inline distT="0" distB="0" distL="0" distR="0" wp14:anchorId="6129C382" wp14:editId="1A3E3908">
                            <wp:extent cx="5036820" cy="598890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6820" cy="59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F4281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103D79AF" wp14:editId="2171F59C">
            <wp:simplePos x="0" y="0"/>
            <wp:positionH relativeFrom="column">
              <wp:posOffset>-708660</wp:posOffset>
            </wp:positionH>
            <wp:positionV relativeFrom="paragraph">
              <wp:posOffset>271780</wp:posOffset>
            </wp:positionV>
            <wp:extent cx="1885950" cy="2192020"/>
            <wp:effectExtent l="0" t="0" r="0" b="0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Pr="00CF4281" w:rsidRDefault="00CF4281" w:rsidP="00CF4281"/>
    <w:p w:rsidR="00CF4281" w:rsidRDefault="00CF4281" w:rsidP="00CF4281"/>
    <w:p w:rsidR="00CF4281" w:rsidRDefault="00CF4281" w:rsidP="00CF4281">
      <w:r>
        <w:br w:type="page"/>
      </w:r>
    </w:p>
    <w:p w:rsidR="008078DC" w:rsidRDefault="00CF4281" w:rsidP="00CF4281">
      <w:pPr>
        <w:pStyle w:val="berschrift1"/>
        <w:numPr>
          <w:ilvl w:val="0"/>
          <w:numId w:val="1"/>
        </w:numPr>
      </w:pPr>
      <w:r>
        <w:lastRenderedPageBreak/>
        <w:t>Inbetriebnahme</w:t>
      </w:r>
    </w:p>
    <w:p w:rsidR="00CF4281" w:rsidRDefault="00CF4281" w:rsidP="00BB1743">
      <w:pPr>
        <w:ind w:left="360"/>
        <w:jc w:val="both"/>
      </w:pPr>
      <w:r>
        <w:t>Im Folgenden wird beschrieben, welche Anforderungen an das Zielsystem gestellt werden und wie die Anwendung in Betrieb genommen werden kann.</w:t>
      </w:r>
    </w:p>
    <w:p w:rsidR="00CF4281" w:rsidRDefault="00BB1743" w:rsidP="004D279F">
      <w:pPr>
        <w:pStyle w:val="berschrift2"/>
        <w:numPr>
          <w:ilvl w:val="1"/>
          <w:numId w:val="1"/>
        </w:numPr>
        <w:spacing w:before="0"/>
      </w:pPr>
      <w:r>
        <w:t>A</w:t>
      </w:r>
      <w:r w:rsidR="00CF4281">
        <w:t>nforderungen</w:t>
      </w:r>
      <w:r>
        <w:t xml:space="preserve"> an das System</w:t>
      </w:r>
    </w:p>
    <w:p w:rsidR="00BB1743" w:rsidRDefault="00BB1743" w:rsidP="004D279F">
      <w:pPr>
        <w:spacing w:after="0"/>
        <w:ind w:left="360"/>
      </w:pPr>
    </w:p>
    <w:p w:rsidR="00BB1743" w:rsidRDefault="00BB1743" w:rsidP="004D279F">
      <w:pPr>
        <w:spacing w:after="0"/>
        <w:ind w:left="360"/>
        <w:jc w:val="both"/>
      </w:pPr>
      <w:r>
        <w:t xml:space="preserve">Als Betriebssystem sollte auf dem Zielsystem eine der verbreiteten </w:t>
      </w:r>
      <w:proofErr w:type="spellStart"/>
      <w:r>
        <w:t>Linuxdistributionen</w:t>
      </w:r>
      <w:proofErr w:type="spellEnd"/>
      <w:r>
        <w:t xml:space="preserve"> (z.B. Ubuntu oder Debian) genutzt werden</w:t>
      </w:r>
      <w:r w:rsidR="004D279F">
        <w:t>, da die Einrichtung hier vollständig und relativ unkompliziert erfolgen kann.</w:t>
      </w:r>
    </w:p>
    <w:p w:rsidR="004D279F" w:rsidRDefault="004D279F" w:rsidP="004D279F">
      <w:pPr>
        <w:spacing w:after="0"/>
        <w:ind w:left="360"/>
        <w:jc w:val="both"/>
      </w:pPr>
    </w:p>
    <w:p w:rsidR="00CF4281" w:rsidRPr="00CF4281" w:rsidRDefault="00CF4281" w:rsidP="00BB1743">
      <w:pPr>
        <w:pStyle w:val="berschrift2"/>
        <w:numPr>
          <w:ilvl w:val="1"/>
          <w:numId w:val="1"/>
        </w:numPr>
        <w:spacing w:before="0"/>
      </w:pPr>
      <w:r>
        <w:t>Installation</w:t>
      </w:r>
    </w:p>
    <w:p w:rsidR="00BB1743" w:rsidRDefault="00BB1743" w:rsidP="00BB1743">
      <w:pPr>
        <w:spacing w:after="0"/>
        <w:ind w:left="360"/>
      </w:pPr>
    </w:p>
    <w:p w:rsidR="00CF4281" w:rsidRDefault="00BB1743" w:rsidP="00BB1743">
      <w:pPr>
        <w:spacing w:after="0"/>
        <w:ind w:left="360"/>
      </w:pPr>
      <w:r>
        <w:t>Nachfolgend werden die zur Installation der Applikation benötigten Schritte beschrieben.</w:t>
      </w:r>
    </w:p>
    <w:p w:rsidR="00BB1743" w:rsidRDefault="00BB1743" w:rsidP="00BB1743">
      <w:pPr>
        <w:pStyle w:val="berschrift3"/>
        <w:numPr>
          <w:ilvl w:val="2"/>
          <w:numId w:val="1"/>
        </w:numPr>
      </w:pPr>
      <w:r>
        <w:t>Vor der Installation</w:t>
      </w:r>
    </w:p>
    <w:p w:rsidR="00BB1743" w:rsidRDefault="00BB1743" w:rsidP="00BB1743">
      <w:pPr>
        <w:spacing w:after="0"/>
        <w:ind w:left="360"/>
        <w:jc w:val="both"/>
      </w:pPr>
    </w:p>
    <w:p w:rsidR="004D279F" w:rsidRDefault="00BB1743" w:rsidP="004D279F">
      <w:pPr>
        <w:pStyle w:val="Listenabsatz"/>
        <w:numPr>
          <w:ilvl w:val="0"/>
          <w:numId w:val="2"/>
        </w:numPr>
        <w:spacing w:after="0"/>
        <w:jc w:val="both"/>
      </w:pPr>
      <w:r>
        <w:t>Vor der Installation</w:t>
      </w:r>
      <w:r w:rsidR="004D279F">
        <w:t xml:space="preserve"> muss zunächst </w:t>
      </w:r>
      <w:proofErr w:type="spellStart"/>
      <w:r w:rsidR="004D279F">
        <w:t>NodeJS</w:t>
      </w:r>
      <w:proofErr w:type="spellEnd"/>
      <w:r w:rsidR="004D279F">
        <w:t xml:space="preserve"> in der Version 4.4.7 installiert werden. Nutzen Sie hierzu den Download auf der offiziellen Website (</w:t>
      </w:r>
      <w:hyperlink r:id="rId13" w:history="1">
        <w:r w:rsidR="004D279F" w:rsidRPr="001D1032">
          <w:rPr>
            <w:rStyle w:val="Hyperlink"/>
          </w:rPr>
          <w:t>https://nodejs.org/en/</w:t>
        </w:r>
      </w:hyperlink>
      <w:r w:rsidR="004D279F">
        <w:t>)</w:t>
      </w:r>
    </w:p>
    <w:p w:rsidR="004D279F" w:rsidRDefault="004D279F" w:rsidP="004D279F">
      <w:pPr>
        <w:pStyle w:val="Listenabsatz"/>
        <w:spacing w:after="0"/>
        <w:ind w:left="1068"/>
        <w:jc w:val="both"/>
      </w:pPr>
    </w:p>
    <w:p w:rsidR="004D279F" w:rsidRDefault="004D279F" w:rsidP="004D279F">
      <w:pPr>
        <w:pStyle w:val="Listenabsatz"/>
        <w:numPr>
          <w:ilvl w:val="0"/>
          <w:numId w:val="2"/>
        </w:numPr>
        <w:spacing w:after="0"/>
        <w:jc w:val="both"/>
      </w:pPr>
      <w:r>
        <w:t xml:space="preserve">Um den MPEG Stream der Applikation nutzen zu können, muss </w:t>
      </w:r>
      <w:proofErr w:type="spellStart"/>
      <w:r>
        <w:t>OpenCV</w:t>
      </w:r>
      <w:proofErr w:type="spellEnd"/>
      <w:r>
        <w:t xml:space="preserve"> installiert werden. Hierfür bieten sich die automatischen </w:t>
      </w:r>
      <w:proofErr w:type="spellStart"/>
      <w:r>
        <w:t>Installationsscripts</w:t>
      </w:r>
      <w:proofErr w:type="spellEnd"/>
      <w:r>
        <w:t xml:space="preserve"> des </w:t>
      </w:r>
      <w:proofErr w:type="spellStart"/>
      <w:r>
        <w:t>GitHub</w:t>
      </w:r>
      <w:proofErr w:type="spellEnd"/>
      <w:r>
        <w:t xml:space="preserve"> Benutzers </w:t>
      </w:r>
      <w:proofErr w:type="spellStart"/>
      <w:r>
        <w:t>jayrambhia</w:t>
      </w:r>
      <w:proofErr w:type="spellEnd"/>
      <w:r>
        <w:t xml:space="preserve"> an, welche für verschiedene </w:t>
      </w:r>
      <w:proofErr w:type="spellStart"/>
      <w:r>
        <w:t>Linuxdistributionen</w:t>
      </w:r>
      <w:proofErr w:type="spellEnd"/>
      <w:r>
        <w:t xml:space="preserve"> und </w:t>
      </w:r>
      <w:proofErr w:type="spellStart"/>
      <w:r>
        <w:t>OpenCV</w:t>
      </w:r>
      <w:proofErr w:type="spellEnd"/>
      <w:r>
        <w:t xml:space="preserve"> Versionen existieren (</w:t>
      </w:r>
      <w:hyperlink r:id="rId14" w:history="1">
        <w:r w:rsidRPr="001D1032">
          <w:rPr>
            <w:rStyle w:val="Hyperlink"/>
          </w:rPr>
          <w:t>https://github.com/jayrambhia/Install-OpenCV</w:t>
        </w:r>
      </w:hyperlink>
      <w:r>
        <w:t xml:space="preserve">). </w:t>
      </w:r>
    </w:p>
    <w:p w:rsidR="004D279F" w:rsidRDefault="004D279F" w:rsidP="004D279F">
      <w:pPr>
        <w:pStyle w:val="Listenabsatz"/>
        <w:spacing w:after="0"/>
        <w:ind w:left="1068"/>
        <w:jc w:val="both"/>
      </w:pPr>
    </w:p>
    <w:p w:rsidR="004D279F" w:rsidRDefault="004D279F" w:rsidP="004D279F">
      <w:pPr>
        <w:pStyle w:val="Listenabsatz"/>
        <w:spacing w:after="0"/>
        <w:ind w:left="1068"/>
        <w:jc w:val="both"/>
      </w:pPr>
      <w:r w:rsidRPr="004D279F">
        <w:rPr>
          <w:b/>
          <w:color w:val="FF0000"/>
        </w:rPr>
        <w:t>WICHTIG</w:t>
      </w:r>
      <w:r>
        <w:t xml:space="preserve">: Installieren Sie eine </w:t>
      </w:r>
      <w:proofErr w:type="spellStart"/>
      <w:r>
        <w:t>OpenCV</w:t>
      </w:r>
      <w:proofErr w:type="spellEnd"/>
      <w:r>
        <w:t xml:space="preserve"> Version mit einer Versionsnummer &lt;=  2.4.10, da die Installation des benötigten Nodes sonst fehlschlägt.</w:t>
      </w:r>
    </w:p>
    <w:p w:rsidR="004D279F" w:rsidRDefault="004D279F" w:rsidP="004D279F">
      <w:pPr>
        <w:pStyle w:val="berschrift3"/>
        <w:numPr>
          <w:ilvl w:val="2"/>
          <w:numId w:val="1"/>
        </w:numPr>
      </w:pPr>
      <w:r>
        <w:t>Der Installationsprozess</w:t>
      </w:r>
    </w:p>
    <w:p w:rsidR="004D279F" w:rsidRDefault="004D279F" w:rsidP="004D279F">
      <w:pPr>
        <w:pStyle w:val="Listenabsatz"/>
        <w:spacing w:after="0"/>
        <w:ind w:left="1068"/>
        <w:jc w:val="both"/>
      </w:pPr>
    </w:p>
    <w:p w:rsidR="00BB1743" w:rsidRDefault="004D279F" w:rsidP="00BB1743">
      <w:pPr>
        <w:spacing w:after="0"/>
        <w:ind w:left="360"/>
        <w:jc w:val="both"/>
      </w:pPr>
      <w:r>
        <w:t>Zur Installation</w:t>
      </w:r>
      <w:r w:rsidR="00BB1743">
        <w:t xml:space="preserve"> muss das Projektverzeichnis aus dem </w:t>
      </w:r>
      <w:proofErr w:type="spellStart"/>
      <w:r w:rsidR="00BB1743">
        <w:t>GitHub</w:t>
      </w:r>
      <w:proofErr w:type="spellEnd"/>
      <w:r w:rsidR="00BB1743">
        <w:t xml:space="preserve"> Repository (</w:t>
      </w:r>
      <w:hyperlink r:id="rId15" w:history="1">
        <w:r w:rsidR="00BB1743" w:rsidRPr="001D1032">
          <w:rPr>
            <w:rStyle w:val="Hyperlink"/>
          </w:rPr>
          <w:t>https://github.com/fog1992/AIS-Drone</w:t>
        </w:r>
      </w:hyperlink>
      <w:r w:rsidR="00BB1743">
        <w:t xml:space="preserve">) heruntergeladen werden. Öffnen </w:t>
      </w:r>
      <w:r>
        <w:t>Sie</w:t>
      </w:r>
      <w:r w:rsidR="00B466CB">
        <w:t xml:space="preserve"> anschließend</w:t>
      </w:r>
      <w:r>
        <w:t xml:space="preserve"> ein Terminal und navigieren Sie </w:t>
      </w:r>
      <w:r w:rsidR="00B466CB">
        <w:t>zu besagtem Projektverzeichnis. Starten Sie die Einrichtung des Programms nun mit folgendem Befehl.</w:t>
      </w:r>
    </w:p>
    <w:p w:rsidR="00B466CB" w:rsidRDefault="00B466CB" w:rsidP="00BB1743">
      <w:pPr>
        <w:spacing w:after="0"/>
        <w:ind w:left="360"/>
        <w:jc w:val="both"/>
      </w:pPr>
    </w:p>
    <w:p w:rsidR="00B466CB" w:rsidRDefault="00B466CB" w:rsidP="00BB1743">
      <w:pPr>
        <w:spacing w:after="0"/>
        <w:ind w:left="360"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-7620</wp:posOffset>
                </wp:positionV>
                <wp:extent cx="5505450" cy="276225"/>
                <wp:effectExtent l="0" t="0" r="0" b="952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6CB" w:rsidRDefault="00B466CB" w:rsidP="00B466C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28" style="position:absolute;left:0;text-align:left;margin-left:17.65pt;margin-top:-.6pt;width:433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" fillcolor="black [3213]" stroked="f" strokeweight="2pt">
                <v:textbox>
                  <w:txbxContent>
                    <w:p w:rsidR="00B466CB" w:rsidRDefault="00B466CB" w:rsidP="00B466CB">
                      <w:r>
                        <w:t>npm install</w:t>
                      </w:r>
                    </w:p>
                  </w:txbxContent>
                </v:textbox>
              </v:rect>
            </w:pict>
          </mc:Fallback>
        </mc:AlternateContent>
      </w:r>
    </w:p>
    <w:p w:rsidR="00BB1743" w:rsidRDefault="00BB1743" w:rsidP="00CF4281"/>
    <w:p w:rsidR="00B466CB" w:rsidRDefault="00B466CB" w:rsidP="00B466CB">
      <w:pPr>
        <w:ind w:left="360"/>
        <w:jc w:val="both"/>
      </w:pPr>
      <w:r>
        <w:t xml:space="preserve">Sofern </w:t>
      </w:r>
      <w:proofErr w:type="spellStart"/>
      <w:r>
        <w:t>NodeJS</w:t>
      </w:r>
      <w:proofErr w:type="spellEnd"/>
      <w:r>
        <w:t xml:space="preserve"> installiert wurde und eine Internetverbindung existiert, werden nun alle benötigten Nodes automatisch installiert. Wurde im vorhergehenden Schritt </w:t>
      </w:r>
      <w:proofErr w:type="spellStart"/>
      <w:r>
        <w:t>OpenCV</w:t>
      </w:r>
      <w:proofErr w:type="spellEnd"/>
      <w:r>
        <w:t xml:space="preserve"> nicht installiert, so wird eine Fehlermeldung erscheinen. Mit Ausnahme des MPEG Streams kann die Anwendung dennoch vollständig genutzt werden.</w:t>
      </w:r>
    </w:p>
    <w:p w:rsidR="00853392" w:rsidRDefault="00853392" w:rsidP="00853392">
      <w:pPr>
        <w:pStyle w:val="berschrift3"/>
        <w:spacing w:before="0"/>
        <w:ind w:left="1080"/>
      </w:pPr>
    </w:p>
    <w:p w:rsidR="00853392" w:rsidRDefault="00853392" w:rsidP="00853392"/>
    <w:p w:rsidR="00853392" w:rsidRPr="00853392" w:rsidRDefault="00853392" w:rsidP="00853392"/>
    <w:p w:rsidR="00853392" w:rsidRDefault="00853392" w:rsidP="00853392">
      <w:pPr>
        <w:pStyle w:val="berschrift3"/>
        <w:spacing w:before="0"/>
        <w:ind w:left="360"/>
      </w:pPr>
    </w:p>
    <w:p w:rsidR="00853392" w:rsidRDefault="00853392" w:rsidP="00853392">
      <w:pPr>
        <w:pStyle w:val="berschrift3"/>
        <w:numPr>
          <w:ilvl w:val="2"/>
          <w:numId w:val="1"/>
        </w:numPr>
        <w:spacing w:before="0"/>
      </w:pPr>
      <w:r>
        <w:t>Start der Applikation</w:t>
      </w:r>
    </w:p>
    <w:p w:rsidR="00853392" w:rsidRDefault="00853392" w:rsidP="00853392">
      <w:pPr>
        <w:spacing w:after="0"/>
        <w:ind w:left="360"/>
        <w:jc w:val="both"/>
      </w:pPr>
    </w:p>
    <w:p w:rsidR="00CF4281" w:rsidRDefault="00B466CB" w:rsidP="00853392">
      <w:pPr>
        <w:spacing w:after="0"/>
        <w:ind w:left="360"/>
        <w:jc w:val="both"/>
      </w:pPr>
      <w:r>
        <w:t>Das Programm selbst kann nun mit folgendem Befehl gestartet werden.</w:t>
      </w:r>
    </w:p>
    <w:p w:rsidR="00853392" w:rsidRDefault="00853392" w:rsidP="00853392">
      <w:pPr>
        <w:spacing w:after="0"/>
        <w:ind w:left="360"/>
        <w:jc w:val="both"/>
      </w:pPr>
    </w:p>
    <w:p w:rsidR="00B466CB" w:rsidRDefault="00B466CB" w:rsidP="00CF4281">
      <w:pPr>
        <w:ind w:left="36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E104C" wp14:editId="5744110B">
                <wp:simplePos x="0" y="0"/>
                <wp:positionH relativeFrom="column">
                  <wp:posOffset>205105</wp:posOffset>
                </wp:positionH>
                <wp:positionV relativeFrom="paragraph">
                  <wp:posOffset>24765</wp:posOffset>
                </wp:positionV>
                <wp:extent cx="5505450" cy="276225"/>
                <wp:effectExtent l="0" t="0" r="0" b="95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6CB" w:rsidRDefault="00B466CB" w:rsidP="00B466CB"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9" style="position:absolute;left:0;text-align:left;margin-left:16.15pt;margin-top:1.95pt;width:433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" fillcolor="black [3213]" stroked="f" strokeweight="2pt">
                <v:textbox>
                  <w:txbxContent>
                    <w:p w:rsidR="00B466CB" w:rsidRDefault="00B466CB" w:rsidP="00B466CB">
                      <w:r>
                        <w:t>node main.js</w:t>
                      </w:r>
                    </w:p>
                  </w:txbxContent>
                </v:textbox>
              </v:rect>
            </w:pict>
          </mc:Fallback>
        </mc:AlternateContent>
      </w:r>
    </w:p>
    <w:p w:rsidR="00853392" w:rsidRDefault="00B466CB" w:rsidP="00B466CB">
      <w:pPr>
        <w:tabs>
          <w:tab w:val="left" w:pos="360"/>
        </w:tabs>
      </w:pPr>
      <w:r>
        <w:tab/>
      </w:r>
      <w:r w:rsidR="00853392">
        <w:tab/>
      </w:r>
    </w:p>
    <w:tbl>
      <w:tblPr>
        <w:tblStyle w:val="HelleListe-Akzent1"/>
        <w:tblW w:w="0" w:type="auto"/>
        <w:tblInd w:w="548" w:type="dxa"/>
        <w:tblLook w:val="04A0" w:firstRow="1" w:lastRow="0" w:firstColumn="1" w:lastColumn="0" w:noHBand="0" w:noVBand="1"/>
      </w:tblPr>
      <w:tblGrid>
        <w:gridCol w:w="1355"/>
        <w:gridCol w:w="1994"/>
        <w:gridCol w:w="5283"/>
      </w:tblGrid>
      <w:tr w:rsidR="00853392" w:rsidTr="001C7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853392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 w:rsidRPr="001C72D8">
              <w:t>Option</w:t>
            </w:r>
          </w:p>
        </w:tc>
        <w:tc>
          <w:tcPr>
            <w:tcW w:w="1994" w:type="dxa"/>
            <w:vAlign w:val="center"/>
          </w:tcPr>
          <w:p w:rsidR="00853392" w:rsidRDefault="001C72D8" w:rsidP="001C72D8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</w:t>
            </w:r>
          </w:p>
        </w:tc>
        <w:tc>
          <w:tcPr>
            <w:tcW w:w="5283" w:type="dxa"/>
            <w:vAlign w:val="center"/>
          </w:tcPr>
          <w:p w:rsidR="00853392" w:rsidRDefault="001C72D8" w:rsidP="001C72D8">
            <w:pPr>
              <w:tabs>
                <w:tab w:val="left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C72D8" w:rsidTr="001C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>
              <w:t>-</w:t>
            </w:r>
            <w:r w:rsidRPr="00853392">
              <w:rPr>
                <w:color w:val="365F91" w:themeColor="accent1" w:themeShade="BF"/>
              </w:rPr>
              <w:t xml:space="preserve"> </w:t>
            </w:r>
            <w:r>
              <w:t>?</w:t>
            </w:r>
          </w:p>
        </w:tc>
        <w:tc>
          <w:tcPr>
            <w:tcW w:w="1994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-- </w:t>
            </w:r>
            <w:proofErr w:type="spellStart"/>
            <w:r>
              <w:t>help</w:t>
            </w:r>
            <w:proofErr w:type="spellEnd"/>
          </w:p>
        </w:tc>
        <w:tc>
          <w:tcPr>
            <w:tcW w:w="5283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Übersicht über alle Parameter</w:t>
            </w:r>
          </w:p>
        </w:tc>
      </w:tr>
      <w:tr w:rsidR="001C72D8" w:rsidTr="001C72D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>
              <w:t>- r &lt;</w:t>
            </w:r>
            <w:proofErr w:type="spellStart"/>
            <w:r>
              <w:t>radius</w:t>
            </w:r>
            <w:proofErr w:type="spellEnd"/>
            <w:r>
              <w:t>&gt;</w:t>
            </w:r>
          </w:p>
        </w:tc>
        <w:tc>
          <w:tcPr>
            <w:tcW w:w="1994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geofencingradius</w:t>
            </w:r>
            <w:proofErr w:type="spellEnd"/>
          </w:p>
        </w:tc>
        <w:tc>
          <w:tcPr>
            <w:tcW w:w="5283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Setzt </w:t>
            </w:r>
            <w:proofErr w:type="spellStart"/>
            <w:r>
              <w:t>Geofencing</w:t>
            </w:r>
            <w:proofErr w:type="spellEnd"/>
            <w:r>
              <w:t xml:space="preserve"> Radius (in Meter)</w:t>
            </w:r>
          </w:p>
        </w:tc>
      </w:tr>
      <w:tr w:rsidR="001C72D8" w:rsidTr="001C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>
              <w:t>- l &lt;</w:t>
            </w:r>
            <w:proofErr w:type="spellStart"/>
            <w:r>
              <w:t>level</w:t>
            </w:r>
            <w:proofErr w:type="spellEnd"/>
            <w:r>
              <w:t>&gt;</w:t>
            </w:r>
          </w:p>
        </w:tc>
        <w:tc>
          <w:tcPr>
            <w:tcW w:w="1994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--log &lt;</w:t>
            </w:r>
            <w:proofErr w:type="spellStart"/>
            <w:r>
              <w:t>level</w:t>
            </w:r>
            <w:proofErr w:type="spellEnd"/>
            <w:r>
              <w:t>&gt;</w:t>
            </w:r>
          </w:p>
        </w:tc>
        <w:tc>
          <w:tcPr>
            <w:tcW w:w="5283" w:type="dxa"/>
            <w:vAlign w:val="center"/>
          </w:tcPr>
          <w:p w:rsidR="001C72D8" w:rsidRDefault="001C72D8" w:rsidP="0042317A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Log</w:t>
            </w:r>
            <w:r w:rsidR="0042317A">
              <w:t xml:space="preserve"> L</w:t>
            </w:r>
            <w:r>
              <w:t>evel</w:t>
            </w:r>
            <w:r w:rsidR="002B53E4">
              <w:t xml:space="preserve"> (10</w:t>
            </w:r>
            <w:bookmarkStart w:id="0" w:name="_GoBack"/>
            <w:bookmarkEnd w:id="0"/>
            <w:r w:rsidR="002B53E4">
              <w:t>-60)</w:t>
            </w:r>
          </w:p>
        </w:tc>
      </w:tr>
      <w:tr w:rsidR="001C72D8" w:rsidTr="001C72D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>
              <w:t>- v</w:t>
            </w:r>
          </w:p>
        </w:tc>
        <w:tc>
          <w:tcPr>
            <w:tcW w:w="1994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65F91" w:themeColor="accent1" w:themeShade="BF"/>
              </w:rPr>
            </w:pPr>
            <w:r>
              <w:t>--verbose</w:t>
            </w:r>
          </w:p>
        </w:tc>
        <w:tc>
          <w:tcPr>
            <w:tcW w:w="5283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Direkte </w:t>
            </w:r>
            <w:proofErr w:type="spellStart"/>
            <w:r>
              <w:t>Debug</w:t>
            </w:r>
            <w:proofErr w:type="spellEnd"/>
            <w:r>
              <w:t xml:space="preserve"> Ausgaben und Unterdrückung des UI </w:t>
            </w:r>
          </w:p>
        </w:tc>
      </w:tr>
      <w:tr w:rsidR="001C72D8" w:rsidTr="001C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</w:p>
        </w:tc>
        <w:tc>
          <w:tcPr>
            <w:tcW w:w="1994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no-ui</w:t>
            </w:r>
            <w:proofErr w:type="spellEnd"/>
          </w:p>
        </w:tc>
        <w:tc>
          <w:tcPr>
            <w:tcW w:w="5283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Unterdrückt das UI</w:t>
            </w:r>
          </w:p>
        </w:tc>
      </w:tr>
      <w:tr w:rsidR="001C72D8" w:rsidTr="001C72D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C72D8" w:rsidRPr="00853392" w:rsidRDefault="001C72D8" w:rsidP="001C72D8">
            <w:pPr>
              <w:tabs>
                <w:tab w:val="left" w:pos="360"/>
              </w:tabs>
              <w:rPr>
                <w:color w:val="365F91" w:themeColor="accent1" w:themeShade="BF"/>
              </w:rPr>
            </w:pPr>
            <w:r>
              <w:t>-s</w:t>
            </w:r>
          </w:p>
        </w:tc>
        <w:tc>
          <w:tcPr>
            <w:tcW w:w="1994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stream</w:t>
            </w:r>
            <w:proofErr w:type="spellEnd"/>
          </w:p>
        </w:tc>
        <w:tc>
          <w:tcPr>
            <w:tcW w:w="5283" w:type="dxa"/>
            <w:vAlign w:val="center"/>
          </w:tcPr>
          <w:p w:rsidR="001C72D8" w:rsidRDefault="001C72D8" w:rsidP="001C72D8">
            <w:pPr>
              <w:tabs>
                <w:tab w:val="left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Startet MPEG Stream (nur Unix mit </w:t>
            </w:r>
            <w:proofErr w:type="spellStart"/>
            <w:r>
              <w:t>OpenCV</w:t>
            </w:r>
            <w:proofErr w:type="spellEnd"/>
            <w:r>
              <w:t>)</w:t>
            </w:r>
          </w:p>
        </w:tc>
      </w:tr>
    </w:tbl>
    <w:p w:rsidR="001A1E5D" w:rsidRDefault="001A1E5D" w:rsidP="001A1E5D">
      <w:pPr>
        <w:pStyle w:val="berschrift1"/>
        <w:ind w:left="720"/>
        <w:sectPr w:rsidR="001A1E5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466CB" w:rsidRDefault="00B466CB" w:rsidP="00B466CB">
      <w:pPr>
        <w:pStyle w:val="berschrift1"/>
        <w:numPr>
          <w:ilvl w:val="0"/>
          <w:numId w:val="1"/>
        </w:numPr>
      </w:pPr>
      <w:r>
        <w:lastRenderedPageBreak/>
        <w:t>Bedienung</w:t>
      </w:r>
    </w:p>
    <w:p w:rsidR="00B466CB" w:rsidRDefault="00B466CB" w:rsidP="00B466CB"/>
    <w:p w:rsidR="00B466CB" w:rsidRDefault="00B466CB" w:rsidP="009D17DA">
      <w:pPr>
        <w:ind w:left="360"/>
        <w:jc w:val="both"/>
      </w:pPr>
      <w:r>
        <w:t>Das Programm ist als Konsolenapplikation konzipiert.</w:t>
      </w:r>
      <w:r w:rsidR="009D17DA">
        <w:t xml:space="preserve"> Diese stellt die zentrale Verwaltungseinheit dar.</w:t>
      </w:r>
      <w:r w:rsidR="009021F2">
        <w:t xml:space="preserve"> Der Benutzer hat ständig im Blick, welche Peripheriegeräte angeschlossen und gerade aktiviert sind. Zudem erhält er Informationen über den Status der Drohne</w:t>
      </w:r>
      <w:r w:rsidR="004F05A6">
        <w:t xml:space="preserve"> wie z.B. den Akkustand und den aktuellen Flugstatus.</w:t>
      </w:r>
    </w:p>
    <w:p w:rsidR="009D17DA" w:rsidRDefault="009D17DA" w:rsidP="009D17DA">
      <w:pPr>
        <w:ind w:left="360"/>
        <w:jc w:val="both"/>
      </w:pPr>
      <w:r>
        <w:t xml:space="preserve">Die Drohne kann vollständig über die Tastatur gesteuert werden. Dies hat hauptsächlich sicherheitstechnische Gründe und ist dazu gedacht, </w:t>
      </w:r>
      <w:r w:rsidR="00853392">
        <w:t xml:space="preserve">um z.B. </w:t>
      </w:r>
      <w:r>
        <w:t>bei Kontrollverlust eines der Peripheriegeräte</w:t>
      </w:r>
      <w:r w:rsidR="00853392">
        <w:t xml:space="preserve"> über die Drohne</w:t>
      </w:r>
      <w:r>
        <w:t xml:space="preserve"> jederzeit eingreifen zu können.</w:t>
      </w:r>
    </w:p>
    <w:p w:rsidR="00853392" w:rsidRDefault="00853392" w:rsidP="009D17DA">
      <w:pPr>
        <w:ind w:left="360"/>
        <w:jc w:val="both"/>
      </w:pPr>
      <w:r>
        <w:t xml:space="preserve">Hier kann zudem der Racing Modus aktiviert werden. Hierbei können für </w:t>
      </w:r>
      <w:r w:rsidR="001A1E5D">
        <w:t>alle</w:t>
      </w:r>
      <w:r>
        <w:t xml:space="preserve"> drei angebundenen Peripheriegeräte Zeitmessungen zur Absolvierung eines zuvor festgelegten </w:t>
      </w:r>
      <w:r w:rsidR="001A1E5D">
        <w:t>Parcours durchgeführt werden</w:t>
      </w:r>
      <w:r w:rsidR="005312DB">
        <w:t>.</w:t>
      </w:r>
    </w:p>
    <w:p w:rsidR="009021F2" w:rsidRPr="00B466CB" w:rsidRDefault="009021F2" w:rsidP="00B466CB">
      <w:pPr>
        <w:ind w:firstLine="360"/>
      </w:pPr>
      <w:r>
        <w:t>Screenshot</w:t>
      </w:r>
    </w:p>
    <w:p w:rsidR="00B466CB" w:rsidRDefault="00B466CB" w:rsidP="00B466CB">
      <w:pPr>
        <w:tabs>
          <w:tab w:val="left" w:pos="360"/>
        </w:tabs>
      </w:pPr>
    </w:p>
    <w:p w:rsidR="006E58B5" w:rsidRDefault="006E58B5" w:rsidP="006E58B5">
      <w:pPr>
        <w:pStyle w:val="berschrift2"/>
        <w:numPr>
          <w:ilvl w:val="1"/>
          <w:numId w:val="1"/>
        </w:numPr>
        <w:spacing w:before="0"/>
      </w:pPr>
      <w:r>
        <w:t>Steuerung per Tastatur</w:t>
      </w:r>
    </w:p>
    <w:p w:rsidR="006E58B5" w:rsidRDefault="006E58B5" w:rsidP="006E58B5"/>
    <w:p w:rsidR="006E58B5" w:rsidRDefault="006E58B5" w:rsidP="006E58B5">
      <w:pPr>
        <w:pStyle w:val="berschrift2"/>
        <w:numPr>
          <w:ilvl w:val="1"/>
          <w:numId w:val="1"/>
        </w:numPr>
        <w:spacing w:before="0"/>
      </w:pPr>
      <w:r>
        <w:t>Steuerung per Xbox Controller</w:t>
      </w:r>
    </w:p>
    <w:p w:rsidR="006E58B5" w:rsidRDefault="006E58B5" w:rsidP="006E58B5"/>
    <w:p w:rsidR="006E58B5" w:rsidRDefault="006E58B5" w:rsidP="006E58B5">
      <w:pPr>
        <w:pStyle w:val="berschrift2"/>
        <w:numPr>
          <w:ilvl w:val="1"/>
          <w:numId w:val="1"/>
        </w:numPr>
        <w:spacing w:before="0"/>
      </w:pPr>
      <w:r>
        <w:t xml:space="preserve">Steuerung per Logitech </w:t>
      </w:r>
      <w:proofErr w:type="spellStart"/>
      <w:r>
        <w:t>Attack</w:t>
      </w:r>
      <w:proofErr w:type="spellEnd"/>
      <w:r>
        <w:t xml:space="preserve"> Joystick</w:t>
      </w:r>
    </w:p>
    <w:p w:rsidR="006E58B5" w:rsidRDefault="006E58B5" w:rsidP="006E58B5"/>
    <w:p w:rsidR="006E58B5" w:rsidRDefault="006E58B5" w:rsidP="006E58B5">
      <w:pPr>
        <w:pStyle w:val="berschrift2"/>
        <w:numPr>
          <w:ilvl w:val="1"/>
          <w:numId w:val="1"/>
        </w:numPr>
        <w:spacing w:before="0"/>
      </w:pPr>
      <w:r>
        <w:t>Steuerung per Wii Balance Board</w:t>
      </w:r>
    </w:p>
    <w:p w:rsidR="006E58B5" w:rsidRPr="006E58B5" w:rsidRDefault="006E58B5" w:rsidP="006E58B5"/>
    <w:p w:rsidR="006E58B5" w:rsidRPr="006E58B5" w:rsidRDefault="006E58B5" w:rsidP="006E58B5"/>
    <w:p w:rsidR="00B466CB" w:rsidRPr="00B466CB" w:rsidRDefault="00B466CB" w:rsidP="00B466CB">
      <w:pPr>
        <w:tabs>
          <w:tab w:val="left" w:pos="360"/>
        </w:tabs>
      </w:pPr>
    </w:p>
    <w:sectPr w:rsidR="00B466CB" w:rsidRPr="00B46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A71" w:rsidRDefault="00630A71" w:rsidP="00B466CB">
      <w:pPr>
        <w:spacing w:after="0" w:line="240" w:lineRule="auto"/>
      </w:pPr>
      <w:r>
        <w:separator/>
      </w:r>
    </w:p>
  </w:endnote>
  <w:endnote w:type="continuationSeparator" w:id="0">
    <w:p w:rsidR="00630A71" w:rsidRDefault="00630A71" w:rsidP="00B4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A71" w:rsidRDefault="00630A71" w:rsidP="00B466CB">
      <w:pPr>
        <w:spacing w:after="0" w:line="240" w:lineRule="auto"/>
      </w:pPr>
      <w:r>
        <w:separator/>
      </w:r>
    </w:p>
  </w:footnote>
  <w:footnote w:type="continuationSeparator" w:id="0">
    <w:p w:rsidR="00630A71" w:rsidRDefault="00630A71" w:rsidP="00B46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7702"/>
    <w:multiLevelType w:val="hybridMultilevel"/>
    <w:tmpl w:val="76C61630"/>
    <w:lvl w:ilvl="0" w:tplc="375E6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36CB6"/>
    <w:multiLevelType w:val="multilevel"/>
    <w:tmpl w:val="C2F6F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0E84370"/>
    <w:multiLevelType w:val="multilevel"/>
    <w:tmpl w:val="C2F6F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2C54702"/>
    <w:multiLevelType w:val="hybridMultilevel"/>
    <w:tmpl w:val="A51A72F0"/>
    <w:lvl w:ilvl="0" w:tplc="44C824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B5FCB"/>
    <w:multiLevelType w:val="hybridMultilevel"/>
    <w:tmpl w:val="0F6AA206"/>
    <w:lvl w:ilvl="0" w:tplc="B30A1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943A8"/>
    <w:multiLevelType w:val="hybridMultilevel"/>
    <w:tmpl w:val="B44C4F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5E"/>
    <w:rsid w:val="0002391B"/>
    <w:rsid w:val="001A1E5D"/>
    <w:rsid w:val="001C72D8"/>
    <w:rsid w:val="002B53E4"/>
    <w:rsid w:val="00360CDB"/>
    <w:rsid w:val="0042317A"/>
    <w:rsid w:val="004D279F"/>
    <w:rsid w:val="004F05A6"/>
    <w:rsid w:val="005312DB"/>
    <w:rsid w:val="00630A71"/>
    <w:rsid w:val="006C2665"/>
    <w:rsid w:val="006E58B5"/>
    <w:rsid w:val="00853392"/>
    <w:rsid w:val="009021F2"/>
    <w:rsid w:val="00983588"/>
    <w:rsid w:val="009D17DA"/>
    <w:rsid w:val="009D1C5E"/>
    <w:rsid w:val="00B466CB"/>
    <w:rsid w:val="00BA2EDD"/>
    <w:rsid w:val="00BB1743"/>
    <w:rsid w:val="00CF4281"/>
    <w:rsid w:val="00E1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4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4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1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F42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28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4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F428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F4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B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BB17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BB1743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7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B4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66CB"/>
  </w:style>
  <w:style w:type="paragraph" w:styleId="Fuzeile">
    <w:name w:val="footer"/>
    <w:basedOn w:val="Standard"/>
    <w:link w:val="FuzeileZchn"/>
    <w:uiPriority w:val="99"/>
    <w:unhideWhenUsed/>
    <w:rsid w:val="00B4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66CB"/>
  </w:style>
  <w:style w:type="table" w:styleId="HelleListe-Akzent1">
    <w:name w:val="Light List Accent 1"/>
    <w:basedOn w:val="NormaleTabelle"/>
    <w:uiPriority w:val="61"/>
    <w:rsid w:val="001C72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4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4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1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F42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28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4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F428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F4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B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BB17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BB1743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7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B4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66CB"/>
  </w:style>
  <w:style w:type="paragraph" w:styleId="Fuzeile">
    <w:name w:val="footer"/>
    <w:basedOn w:val="Standard"/>
    <w:link w:val="FuzeileZchn"/>
    <w:uiPriority w:val="99"/>
    <w:unhideWhenUsed/>
    <w:rsid w:val="00B4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66CB"/>
  </w:style>
  <w:style w:type="table" w:styleId="HelleListe-Akzent1">
    <w:name w:val="Light List Accent 1"/>
    <w:basedOn w:val="NormaleTabelle"/>
    <w:uiPriority w:val="61"/>
    <w:rsid w:val="001C72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fog1992/AIS-Drone" TargetMode="Externa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github.com/jayrambhia/Install-OpenC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83BE-BB63-4905-A2B8-9E7CE55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Puderer</dc:creator>
  <cp:keywords/>
  <dc:description/>
  <cp:lastModifiedBy>Puderer</cp:lastModifiedBy>
  <cp:revision>10</cp:revision>
  <dcterms:created xsi:type="dcterms:W3CDTF">2016-07-06T21:33:00Z</dcterms:created>
  <dcterms:modified xsi:type="dcterms:W3CDTF">2016-07-07T08:36:00Z</dcterms:modified>
</cp:coreProperties>
</file>