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D6A83E"/>
          <w:sz w:val="20"/>
        </w:rPr>
        <w:t>QUESTIONNAIRE DE CLARIFICATION</w:t>
      </w:r>
    </w:p>
    <w:p>
      <w:pPr>
        <w:pStyle w:val="Title"/>
      </w:pPr>
      <w:r>
        <w:t>Services de Macken Pices</w:t>
        <w:br/>
        <w:t>en République Démocratique du Congo</w:t>
      </w:r>
    </w:p>
    <w:p>
      <w:pPr>
        <w:spacing w:after="240"/>
      </w:pPr>
      <w:r>
        <w:rPr>
          <w:color w:val="667788"/>
          <w:sz w:val="24"/>
        </w:rPr>
        <w:t>Document à compléter par un responsable de l’entreprise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17324D"/>
                <w:sz w:val="18"/>
              </w:rPr>
              <w:t>OBJECTIF</w:t>
            </w:r>
          </w:p>
          <w:p>
            <w:r>
              <w:rPr>
                <w:sz w:val="19"/>
              </w:rPr>
              <w:t>Recueillir des informations exactes et validées sur les services réellement disponibles, leurs conditions d’accès et leur périmètre géographique. Les réponses serviront à présenter l’offre de Macken Pices clairement sur son site et dans ses communications, sans promettre un niveau de service qui ne s’applique pas à tous les clients.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EF3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Responsable répondant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5083"/>
            <w:vAlign w:val="center"/>
            <w:shd w:fill="EEF3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de mise à jour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5083"/>
            <w:vAlign w:val="center"/>
            <w:shd w:fill="EEF3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Validation finale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</w:tr>
    </w:tbl>
    <w:p>
      <w:pPr>
        <w:spacing w:before="160"/>
      </w:pPr>
      <w:r>
        <w:rPr>
          <w:b/>
        </w:rPr>
        <w:t xml:space="preserve">Consignes : </w:t>
      </w:r>
      <w:r>
        <w:t>répondez selon la situation actuelle, pas selon une offre envisagée. Pour chaque promesse, indiquez si elle est vérifiée, conditionnelle ou à retirer. Ne communiquez aucune information confidentielle sur les clients ou contrats ; une réponse « non publiable » est possible.</w:t>
      </w:r>
    </w:p>
    <w:p>
      <w:pPr>
        <w:pStyle w:val="Heading1"/>
        <w:keepNext/>
      </w:pPr>
      <w:r>
        <w:t>1. Identité et périmètre de l’activité</w:t>
      </w:r>
    </w:p>
    <w:p>
      <w:pPr>
        <w:spacing w:before="40" w:after="40"/>
      </w:pPr>
      <w:r>
        <w:rPr>
          <w:b/>
          <w:color w:val="17324D"/>
          <w:sz w:val="18"/>
        </w:rPr>
        <w:t>Quelle est la dénomination officielle à utiliser sur le site ? (Macken Pices SARL / S.A.R.L. / autre)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Quelle activité principale décririez-vous en une ou deux phrases, avec vos propres termes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Quels types de clients servez-vous réellement en RDC ? (opérateurs miniers, sous-traitants, industrie, autres)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Votre clientèle est-elle composée d’entreprises uniquement, ou aussi de particuliers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Quels métiers/équipes de vos clients sollicitent vos services ? (maintenance, achats, opérations, HSE, autres)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pStyle w:val="Heading1"/>
        <w:keepNext/>
      </w:pPr>
      <w:r>
        <w:t>2. Inventaire des services et mode de disponibilité</w:t>
      </w:r>
    </w:p>
    <w:p>
      <w:pPr>
        <w:spacing w:after="120"/>
      </w:pPr>
      <w:r>
        <w:rPr>
          <w:color w:val="667788"/>
          <w:sz w:val="18"/>
        </w:rPr>
        <w:t>Pour chaque ligne, cochez une seule situation principale ou précisez « les deux ». Confirmez qu’une prestation ponctuelle est réellement accessible à un client sans contrat-cadre.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Service à confirmer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Ponctuel / sur devis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Sous contrat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Les deux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Non offert / à confirmer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Vente / fourniture de flexibles hydrauliques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Fourniture de raccords et composants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Sélection selon équipement et pression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Assemblage et sertissage de flexibles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Remplacement de flexible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Diagnostic et dépannage hydraulique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Maintenance préventive / audit de circuits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Essais, contrôle qualité et documentation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Intervention d’urgence / astreinte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Atelier fixe ou mobile chez le client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Stock de composants sur le site client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Autre (préciser)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</w:t>
            </w:r>
          </w:p>
        </w:tc>
      </w:tr>
    </w:tbl>
    <w:p>
      <w:pPr>
        <w:spacing w:before="40" w:after="40"/>
      </w:pPr>
      <w:r>
        <w:rPr>
          <w:b/>
          <w:color w:val="17324D"/>
          <w:sz w:val="18"/>
        </w:rPr>
        <w:t>Pour les prestations ponctuelles : un nouveau client sans contrat peut-il commander chaque prestation cochée ? Quelles conditions, limites ou commandes minimales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Listez les prestations uniquement accessibles après signature d’un contrat, d’un bon de commande ou d’une convention de service.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Quels services ne sont plus offerts, sont seulement envisagés, ou ne doivent pas apparaître sur le site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pStyle w:val="Heading1"/>
        <w:keepNext/>
      </w:pPr>
      <w:r>
        <w:t>3. Détail des prestations techniques</w:t>
      </w:r>
    </w:p>
    <w:p>
      <w:pPr>
        <w:pStyle w:val="Heading2"/>
        <w:keepNext/>
      </w:pPr>
      <w:r>
        <w:t>Flexibles, raccords et assemblage</w:t>
      </w:r>
    </w:p>
    <w:p>
      <w:pPr>
        <w:spacing w:before="40" w:after="40"/>
      </w:pPr>
      <w:r>
        <w:rPr>
          <w:b/>
          <w:color w:val="17324D"/>
          <w:sz w:val="18"/>
        </w:rPr>
        <w:t>Quels types, dimensions, matières, marques ou familles de flexibles/raccords fournissez-vous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La capacité « jusqu’à 600 bars » est-elle exacte ? Pour quelles références, normes, températures et conditions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Le client peut-il fournir les pièces, ou Macken Pices fournit-il toujours les composants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 contrôle ou essai est réalisé après assemblage ? Quel document est remis au client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Maintenance, diagnostic et intervention</w:t>
      </w:r>
    </w:p>
    <w:p>
      <w:pPr>
        <w:spacing w:before="40" w:after="40"/>
      </w:pPr>
      <w:r>
        <w:rPr>
          <w:b/>
          <w:color w:val="17324D"/>
          <w:sz w:val="18"/>
        </w:rPr>
        <w:t>Quels équipements ou circuits pouvez-vous traiter ? (engins miniers, foreuses, équipements de traitement, autres)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Quelles opérations sont incluses dans un diagnostic, une réparation ou une maintenance préventive ? Quelles exclusions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Quelles interventions sont possibles sur site et lesquelles exigent un atelier ? Quels moyens doivent être disponibles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Quelle garantie s’applique aux pièces, à l’assemblage et à la main-d’œuvre ? Quelles exclusions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4. Distinguer l’offre ponctuelle du service sous contrat</w:t>
      </w:r>
    </w:p>
    <w:p>
      <w:pPr>
        <w:pStyle w:val="Heading2"/>
        <w:keepNext/>
      </w:pPr>
      <w:r>
        <w:t>A. Prestations ponctuelles / sans contrat-cadre</w:t>
      </w:r>
    </w:p>
    <w:p>
      <w:pPr>
        <w:spacing w:before="40" w:after="40"/>
      </w:pPr>
      <w:r>
        <w:rPr>
          <w:b/>
          <w:color w:val="17324D"/>
          <w:sz w:val="18"/>
        </w:rPr>
        <w:t>Un nouveau client peut-il demander une intervention ponctuelle sans contrat-cadre ? ☐ Oui ☐ Non ☐ Selon les cas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Comment demander un devis ? Quelles informations, photos ou références le client doit-il fournir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Délai habituel de réponse au devis et délai de livraison/intervention, selon disponibilité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Jours/heures d’ouverture et modalités hors horaires. L’urgence 24/7 est-elle accessible aux non-contractuels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Frais possibles : déplacement, diagnostic, urgence, pièces, minimum de facturation, taxes ou autres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Conditions de paiement et documents nécessaires pour ouvrir un compte client ou passer commande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B. Services et engagements sous contrat</w:t>
      </w:r>
    </w:p>
    <w:p>
      <w:pPr>
        <w:spacing w:before="40" w:after="40"/>
      </w:pPr>
      <w:r>
        <w:rPr>
          <w:b/>
          <w:color w:val="17324D"/>
          <w:sz w:val="18"/>
        </w:rPr>
        <w:t>Quels dispositifs sont réservés aux contrats ? (atelier dédié, équipe dédiée, stock, astreinte, rapports, indicateurs…)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Un atelier fixe/mobile peut-il être déployé ? Qui finance l’installation, le personnel, les pièces et l’entretien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Le stock sur site appartient-il à Macken Pices, au client ou est-il en consignation ? Comment est-il renouvelé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Quelles durées, zones, volumes, horaires et niveaux de service sont définis contractuellement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La disponibilité 24/7 s’applique-t-elle à tous les contrats ou à certains sites ? Quelles exclusions et modalités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Quels indicateurs sont suivis ? (accusé de réception, arrivée, diagnostic, remise en service, disponibilité…)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Quelles exigences minimales permettent de bénéficier d’un atelier/stock dédié ? (volume, durée, accès, sécurité…)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pStyle w:val="Heading1"/>
        <w:keepNext/>
      </w:pPr>
      <w:r>
        <w:t>5. Valider les délais et promesses affichées</w:t>
      </w:r>
    </w:p>
    <w:p>
      <w:r>
        <w:rPr>
          <w:i/>
          <w:sz w:val="18"/>
        </w:rPr>
        <w:t>Définissez le point de départ et le résultat mesuré. « Moins de 30 minutes » peut désigner l’accusé de réception, l’arrivée sur site, le début du diagnostic ou le début de la réparation : ces formulations ne sont pas équivalentes.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Promesse affichée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Exacte ?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Périmètre / preuve / formulation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Intervention en moins de 30 minutes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Oui ☐ Non ☐ Conditionnel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Départ du délai ? Sites ? Que signifie « intervention » ?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Astreinte 24/7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Oui ☐ Non ☐ Conditionnel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Pour quels clients/sites ? Appel ou arrivée sur site ?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Couverture depuis Lubumbashi et Kolwezi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Oui ☐ Non ☐ Conditionnel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Bases réelles, équipes, rayon et limites :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Atelier fixe/mobile chez le client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Oui ☐ Non ☐ Conditionnel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Ponctuel ou uniquement sous contrat ?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Stock critique sur site / consignation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Oui ☐ Non ☐ Conditionnel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Sites, références, propriété et modalités :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Flexibles jusqu’à 600 bars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Oui ☐ Non ☐ Conditionnel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Références, fiche technique et limites :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Traçabilité / conformité aux standards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Oui ☐ Non ☐ Conditionnel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Données, normes, certificats ou procédures :</w:t>
            </w:r>
          </w:p>
        </w:tc>
      </w:tr>
    </w:tbl>
    <w:p>
      <w:pPr>
        <w:spacing w:before="40" w:after="40"/>
      </w:pPr>
      <w:r>
        <w:rPr>
          <w:b/>
          <w:color w:val="17324D"/>
          <w:sz w:val="18"/>
        </w:rPr>
        <w:t>Formulation publique approuvée pour chaque promesse conditionnelle, afin de ne pas la présenter comme garantie partout en RDC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pStyle w:val="Heading1"/>
        <w:keepNext/>
      </w:pPr>
      <w:r>
        <w:t>6. Zones réellement desservies en RDC</w:t>
      </w:r>
    </w:p>
    <w:p>
      <w:pPr>
        <w:spacing w:before="40" w:after="40"/>
      </w:pPr>
      <w:r>
        <w:rPr>
          <w:b/>
          <w:color w:val="17324D"/>
          <w:sz w:val="18"/>
        </w:rPr>
        <w:t>Quelles bases sont opérationnelles aujourd’hui ? Ville, adresse et fonctions assurées sur chaque base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Cochez les zones couvertes et indiquez si l’intervention est ponctuelle, régulière ou uniquement contractuelle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Ville / zone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Ponctuel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Contrat seulement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Non desservie / à vérifier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Lubumbashi / Haut-Katanga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Kolwezi / Lualaba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Kamoa-Kakula / Lualaba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Autres sites du Lualaba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Autres zones du Haut-Katanga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Autres provinces / sites (préciser)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</w:tr>
    </w:tbl>
    <w:p>
      <w:pPr>
        <w:spacing w:before="40" w:after="40"/>
      </w:pPr>
      <w:r>
        <w:rPr>
          <w:b/>
          <w:color w:val="17324D"/>
          <w:sz w:val="18"/>
        </w:rPr>
        <w:t>Pour chaque zone : délai estimatif, frais de déplacement, restrictions d’accès ou exigences de sécurité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Quelles zones souhaitez-vous desservir bientôt, mais ne desservez-vous pas encore ? Ne pas les présenter comme disponibles aujourd’hui.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pStyle w:val="Heading1"/>
        <w:keepNext/>
      </w:pPr>
      <w:r>
        <w:t>7. Qualité, sécurité, conformité et équipe</w:t>
      </w:r>
    </w:p>
    <w:p>
      <w:pPr>
        <w:spacing w:before="40" w:after="40"/>
      </w:pPr>
      <w:r>
        <w:rPr>
          <w:b/>
          <w:color w:val="17324D"/>
          <w:sz w:val="18"/>
        </w:rPr>
        <w:t>Certifications, agréments, normes ou procédures qualité/HSE actuellement valides ? Fournir noms, numéros et dates publiables.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Formations et habilitations détenues par les techniciens ? (uniquement les qualifications vérifiables)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Quelles données de traçabilité sont conservées ? (référence, date, essai, opérateur, lot, rapport…)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Règles d’accès, autorisations, inductions ou équipements de protection exigés sur les sites clients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Limitations techniques, pièces incompatibles ou interventions sous-traitées à signaler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8. Références clients et preuves publiables</w:t>
      </w:r>
    </w:p>
    <w:p>
      <w:pPr>
        <w:spacing w:before="40" w:after="40"/>
      </w:pPr>
      <w:r>
        <w:rPr>
          <w:b/>
          <w:color w:val="17324D"/>
          <w:sz w:val="18"/>
        </w:rPr>
        <w:t>Références/projets que l’on peut citer publiquement : nom autorisé, site, période, services réalisés, rôle de Macken Pices.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La mention Kamoa Copper / Kamoa-Kakula et « partenaire depuis 2016 » est-elle exacte, actuelle et autorisée ? ☐ Oui ☐ Non ☐ À valider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KCS DRC (depuis 2015) et Mining Solution Group (depuis 2019) : noms/dates exacts et publiables ? ☐ Oui ☐ Non ☐ À valider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Photos, témoignages, logos ou études de cas disponibles ? Qui détient l’autorisation de diffusion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Quels résultats chiffrés peut-on publier sans divulguer d’informations confidentielles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pStyle w:val="Heading1"/>
        <w:keepNext/>
      </w:pPr>
      <w:r>
        <w:t>9. Clients prioritaires et langage commercial</w:t>
      </w:r>
    </w:p>
    <w:p>
      <w:pPr>
        <w:spacing w:before="40" w:after="40"/>
      </w:pPr>
      <w:r>
        <w:rPr>
          <w:b/>
          <w:color w:val="17324D"/>
          <w:sz w:val="18"/>
        </w:rPr>
        <w:t>Quels sont vos trois profils de clients prioritaires en RDC ? (type d’entreprise, taille, site, décideur)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 problème pousse habituellement un client à vous contacter ? Quelle conséquence cherchez-vous à éviter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Qu’est-ce qui différencie Macken Pices de ses concurrents, et comment le démontrer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Quels mots les clients utilisent-ils localement pour vos services, pièces et métiers ? (français, anglais, termes techniques)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Quels services voulez-vous développer dans les 12 prochains mois ? Lesquels pouvez-vous livrer dès maintenant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pStyle w:val="Heading1"/>
        <w:keepNext/>
      </w:pPr>
      <w:r>
        <w:t>10. Contact, demandes et informations à publier</w:t>
      </w:r>
    </w:p>
    <w:p>
      <w:pPr>
        <w:spacing w:before="40" w:after="40"/>
      </w:pPr>
      <w:r>
        <w:rPr>
          <w:b/>
          <w:color w:val="17324D"/>
          <w:sz w:val="18"/>
        </w:rPr>
        <w:t>Numéros, WhatsApp, e-mails et horaires suivis par une équipe en mesure de répondre aux demandes commerciales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Qui reçoit les demandes de devis et sous quel délai peut-il répondre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Quels documents ou informations le visiteur doit-il transmettre pour recevoir une réponse utile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Adresse officielle à afficher, bureaux ouverts au public, horaires et langues de réponse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Informations à ne pas publier (clients, tarifs, stocks, installations, employés, coordonnées personnelles) ?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pStyle w:val="Heading1"/>
        <w:keepNext/>
      </w:pPr>
      <w:r>
        <w:t>11. Validation des affirmations à publier</w:t>
      </w:r>
    </w:p>
    <w:p>
      <w:pPr>
        <w:spacing w:after="120"/>
      </w:pPr>
      <w:r>
        <w:rPr>
          <w:color w:val="667788"/>
          <w:sz w:val="18"/>
        </w:rPr>
        <w:t>Tout élément non validé sera omis ou présenté avec les réserves nécessaires.</w:t>
      </w:r>
    </w:p>
    <w:p>
      <w:pPr>
        <w:spacing w:after="40"/>
      </w:pPr>
      <w:r>
        <w:rPr>
          <w:b/>
        </w:rPr>
        <w:t xml:space="preserve">☐ Validé  ☐ À corriger  ☐ À ne pas publier   </w:t>
      </w:r>
      <w:r>
        <w:t>Macken Pices fournit, assemble et sertit des flexibles hydrauliques et raccords en RDC.</w:t>
      </w:r>
    </w:p>
    <w:p>
      <w:pPr>
        <w:spacing w:after="60"/>
      </w:pPr>
      <w:r>
        <w:t>Correction / condition / source de vérification : __________________________________________________</w:t>
      </w:r>
    </w:p>
    <w:p>
      <w:pPr>
        <w:spacing w:after="40"/>
      </w:pPr>
      <w:r>
        <w:rPr>
          <w:b/>
        </w:rPr>
        <w:t xml:space="preserve">☐ Validé  ☐ À corriger  ☐ À ne pas publier   </w:t>
      </w:r>
      <w:r>
        <w:t>Macken Pices réalise le diagnostic, le dépannage et la maintenance hydraulique.</w:t>
      </w:r>
    </w:p>
    <w:p>
      <w:pPr>
        <w:spacing w:after="60"/>
      </w:pPr>
      <w:r>
        <w:t>Correction / condition / source de vérification : __________________________________________________</w:t>
      </w:r>
    </w:p>
    <w:p>
      <w:pPr>
        <w:spacing w:after="40"/>
      </w:pPr>
      <w:r>
        <w:rPr>
          <w:b/>
        </w:rPr>
        <w:t xml:space="preserve">☐ Validé  ☐ À corriger  ☐ À ne pas publier   </w:t>
      </w:r>
      <w:r>
        <w:t>Des prestations ponctuelles sont accessibles aux clients sans contrat, sur devis.</w:t>
      </w:r>
    </w:p>
    <w:p>
      <w:pPr>
        <w:spacing w:after="60"/>
      </w:pPr>
      <w:r>
        <w:t>Correction / condition / source de vérification : __________________________________________________</w:t>
      </w:r>
    </w:p>
    <w:p>
      <w:pPr>
        <w:spacing w:after="40"/>
      </w:pPr>
      <w:r>
        <w:rPr>
          <w:b/>
        </w:rPr>
        <w:t xml:space="preserve">☐ Validé  ☐ À corriger  ☐ À ne pas publier   </w:t>
      </w:r>
      <w:r>
        <w:t>Un atelier, une équipe dédiée et un stock peuvent être déployés chez le client sous contrat.</w:t>
      </w:r>
    </w:p>
    <w:p>
      <w:pPr>
        <w:spacing w:after="60"/>
      </w:pPr>
      <w:r>
        <w:t>Correction / condition / source de vérification : __________________________________________________</w:t>
      </w:r>
    </w:p>
    <w:p>
      <w:pPr>
        <w:spacing w:after="40"/>
      </w:pPr>
      <w:r>
        <w:rPr>
          <w:b/>
        </w:rPr>
        <w:t xml:space="preserve">☐ Validé  ☐ À corriger  ☐ À ne pas publier   </w:t>
      </w:r>
      <w:r>
        <w:t>L’urgence 24/7 et le délai inférieur à 30 minutes s’appliquent uniquement au périmètre validé.</w:t>
      </w:r>
    </w:p>
    <w:p>
      <w:pPr>
        <w:spacing w:after="60"/>
      </w:pPr>
      <w:r>
        <w:t>Correction / condition / source de vérification : __________________________________________________</w:t>
      </w:r>
    </w:p>
    <w:p>
      <w:pPr>
        <w:spacing w:after="40"/>
      </w:pPr>
      <w:r>
        <w:rPr>
          <w:b/>
        </w:rPr>
        <w:t xml:space="preserve">☐ Validé  ☐ À corriger  ☐ À ne pas publier   </w:t>
      </w:r>
      <w:r>
        <w:t>Les interventions sont disponibles dans les villes/zones confirmées à la section 6.</w:t>
      </w:r>
    </w:p>
    <w:p>
      <w:pPr>
        <w:spacing w:after="60"/>
      </w:pPr>
      <w:r>
        <w:t>Correction / condition / source de vérification : __________________________________________________</w:t>
      </w:r>
    </w:p>
    <w:p>
      <w:pPr>
        <w:pStyle w:val="Heading1"/>
        <w:keepNext/>
      </w:pPr>
      <w:r>
        <w:t>12. Synthèse et validation du responsable</w:t>
      </w:r>
    </w:p>
    <w:p>
      <w:pPr>
        <w:spacing w:before="40" w:after="40"/>
      </w:pPr>
      <w:r>
        <w:rPr>
          <w:b/>
          <w:color w:val="17324D"/>
          <w:sz w:val="18"/>
        </w:rPr>
        <w:t>Les trois services à mettre en avant en priorité sur le site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Engagements/éléments qui ne doivent pas être présentés comme disponibles à tous les clients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Autres corrections ou précisions importantes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Nom et fonction du responsable validateur :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24D"/>
          <w:sz w:val="18"/>
        </w:rPr>
        <w:t>Date : ____________________    Signature / validation : ______________________________________________</w:t>
      </w:r>
    </w:p>
    <w:p>
      <w:pPr>
        <w:spacing w:after="40" w:line="240" w:lineRule="auto"/>
      </w:pPr>
      <w:r>
        <w:rPr>
          <w:color w:val="B9C2CA"/>
          <w:sz w:val="16"/>
        </w:rPr>
        <w:t>________________________________________________________________________________</w:t>
      </w:r>
    </w:p>
    <w:p>
      <w:pPr>
        <w:spacing w:before="160"/>
      </w:pPr>
      <w:r>
        <w:rPr>
          <w:b/>
          <w:color w:val="17324D"/>
        </w:rPr>
        <w:t xml:space="preserve">Merci pour votre contribution. </w:t>
      </w:r>
      <w:r>
        <w:t>Les réponses permettront de mettre à jour les textes du site et de préparer une version française/anglaise cohérente avec les services réellement disponibles en RDC.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788"/>
        <w:sz w:val="16"/>
      </w:rPr>
      <w:t>Questionnaire de clarification des services  •  République Démocratique du Congo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788"/>
        <w:sz w:val="16"/>
      </w:rPr>
      <w:t>MACKEN PICES  |  DOCUMENT DE TRAVAIL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de clarification des services de Macken Pices en RDC</dc:title>
  <dc:subject>Catalogue de services, conditions contractuelles et couverture géographique</dc:subject>
  <dc:creator>Macken Pices - Document de travail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