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A2455" w14:textId="77777777" w:rsidR="00E61796" w:rsidRPr="00E61796" w:rsidRDefault="00E61796" w:rsidP="00E61796">
      <w:pPr>
        <w:numPr>
          <w:ilvl w:val="0"/>
          <w:numId w:val="1"/>
        </w:numPr>
      </w:pPr>
      <w:r w:rsidRPr="00E61796">
        <w:t>1 INTRODUÇÃO</w:t>
      </w:r>
    </w:p>
    <w:p w14:paraId="5E90D0DB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1.1 Algoritmos evolucionários </w:t>
      </w:r>
    </w:p>
    <w:p w14:paraId="74A944B0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1.2 Biologia </w:t>
      </w:r>
    </w:p>
    <w:p w14:paraId="1CBCF9B1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1.3 Surgimento do algoritmo genético </w:t>
      </w:r>
    </w:p>
    <w:p w14:paraId="18C3C88E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1.4 Teorema da inexistência do almoço grátis </w:t>
      </w:r>
    </w:p>
    <w:p w14:paraId="29F1AD7A" w14:textId="77777777" w:rsidR="00E61796" w:rsidRPr="00E61796" w:rsidRDefault="00E61796" w:rsidP="00E61796">
      <w:pPr>
        <w:numPr>
          <w:ilvl w:val="0"/>
          <w:numId w:val="1"/>
        </w:numPr>
      </w:pPr>
      <w:r w:rsidRPr="00E61796">
        <w:t xml:space="preserve">2 ALGORITMOS GENÉTICOS </w:t>
      </w:r>
    </w:p>
    <w:p w14:paraId="3798FC82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2.1 Codificação dos genes </w:t>
      </w:r>
    </w:p>
    <w:p w14:paraId="031BE33E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2.2 População, Avaliação e Seleção </w:t>
      </w:r>
    </w:p>
    <w:p w14:paraId="5FE97718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2.2.1 População </w:t>
      </w:r>
    </w:p>
    <w:p w14:paraId="1A8ACF0E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2.2.2 Avaliação </w:t>
      </w:r>
    </w:p>
    <w:p w14:paraId="5A3615D0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2.2.3 Seleção </w:t>
      </w:r>
    </w:p>
    <w:p w14:paraId="67EFC293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2.3 Operadores genéticos </w:t>
      </w:r>
    </w:p>
    <w:p w14:paraId="74085E76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2.3.1 Crossover </w:t>
      </w:r>
    </w:p>
    <w:p w14:paraId="001CC5A3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2.3.2 Mutação </w:t>
      </w:r>
    </w:p>
    <w:p w14:paraId="6AD6BFED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2.3.3 Outros operadores </w:t>
      </w:r>
    </w:p>
    <w:p w14:paraId="4B8DCC67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2.4 Fundamentos teóricos </w:t>
      </w:r>
    </w:p>
    <w:p w14:paraId="19E76376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2.4.1 Esquemas </w:t>
      </w:r>
    </w:p>
    <w:p w14:paraId="5CDF69C0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2.4.2 Teorema fundamental do GA </w:t>
      </w:r>
    </w:p>
    <w:p w14:paraId="01E8DA53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2.4.3 </w:t>
      </w:r>
      <w:proofErr w:type="spellStart"/>
      <w:r w:rsidRPr="00E61796">
        <w:t>Two-armed</w:t>
      </w:r>
      <w:proofErr w:type="spellEnd"/>
      <w:r w:rsidRPr="00E61796">
        <w:t xml:space="preserve"> </w:t>
      </w:r>
      <w:proofErr w:type="spellStart"/>
      <w:r w:rsidRPr="00E61796">
        <w:t>bandit</w:t>
      </w:r>
      <w:proofErr w:type="spellEnd"/>
      <w:r w:rsidRPr="00E61796">
        <w:t xml:space="preserve"> </w:t>
      </w:r>
    </w:p>
    <w:p w14:paraId="5D0C4105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2.4.4 O GA como uma cadeia de </w:t>
      </w:r>
      <w:proofErr w:type="spellStart"/>
      <w:r w:rsidRPr="00E61796">
        <w:t>Markov</w:t>
      </w:r>
      <w:proofErr w:type="spellEnd"/>
      <w:r w:rsidRPr="00E61796">
        <w:t xml:space="preserve"> </w:t>
      </w:r>
    </w:p>
    <w:p w14:paraId="3A2756BA" w14:textId="77777777" w:rsidR="00E61796" w:rsidRPr="00E61796" w:rsidRDefault="00E61796" w:rsidP="00E61796">
      <w:pPr>
        <w:numPr>
          <w:ilvl w:val="2"/>
          <w:numId w:val="1"/>
        </w:numPr>
      </w:pPr>
      <w:r w:rsidRPr="00E61796">
        <w:t xml:space="preserve">2.4.5 Mecânica estatística </w:t>
      </w:r>
    </w:p>
    <w:p w14:paraId="1236FC5C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2.5 Dificuldades associados ao GA </w:t>
      </w:r>
    </w:p>
    <w:p w14:paraId="627C0047" w14:textId="77777777" w:rsidR="00E61796" w:rsidRPr="00E61796" w:rsidRDefault="00E61796" w:rsidP="00E61796">
      <w:pPr>
        <w:numPr>
          <w:ilvl w:val="0"/>
          <w:numId w:val="1"/>
        </w:numPr>
      </w:pPr>
      <w:r w:rsidRPr="00E61796">
        <w:t xml:space="preserve">3 IMPLEMENTAÇÃO DO ALGORITMO GENÉTICO </w:t>
      </w:r>
    </w:p>
    <w:p w14:paraId="4A23A019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3.1 Implementação inicial </w:t>
      </w:r>
    </w:p>
    <w:p w14:paraId="53C1C608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3.2 Modelo de </w:t>
      </w:r>
      <w:proofErr w:type="spellStart"/>
      <w:r w:rsidRPr="00E61796">
        <w:t>Ising</w:t>
      </w:r>
      <w:proofErr w:type="spellEnd"/>
      <w:r w:rsidRPr="00E61796">
        <w:t xml:space="preserve"> </w:t>
      </w:r>
      <w:bookmarkStart w:id="0" w:name="_GoBack"/>
      <w:bookmarkEnd w:id="0"/>
    </w:p>
    <w:p w14:paraId="4BD710C6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3.3 GA para o modelo de </w:t>
      </w:r>
      <w:proofErr w:type="spellStart"/>
      <w:r w:rsidRPr="00E61796">
        <w:t>Ising</w:t>
      </w:r>
      <w:proofErr w:type="spellEnd"/>
      <w:r w:rsidRPr="00E61796">
        <w:t xml:space="preserve"> </w:t>
      </w:r>
    </w:p>
    <w:p w14:paraId="14AB5D0A" w14:textId="77777777" w:rsidR="00E61796" w:rsidRPr="00E61796" w:rsidRDefault="00E61796" w:rsidP="00E61796">
      <w:pPr>
        <w:numPr>
          <w:ilvl w:val="1"/>
          <w:numId w:val="1"/>
        </w:numPr>
      </w:pPr>
      <w:r w:rsidRPr="00E61796">
        <w:t xml:space="preserve">3.4 Testes e resultados </w:t>
      </w:r>
    </w:p>
    <w:p w14:paraId="0D1D0BB2" w14:textId="77777777" w:rsidR="00E61796" w:rsidRPr="00E61796" w:rsidRDefault="00E61796" w:rsidP="00E61796">
      <w:pPr>
        <w:numPr>
          <w:ilvl w:val="0"/>
          <w:numId w:val="1"/>
        </w:numPr>
      </w:pPr>
      <w:r w:rsidRPr="00E61796">
        <w:t xml:space="preserve">4 CONCLUSÃO </w:t>
      </w:r>
    </w:p>
    <w:p w14:paraId="6849F5BB" w14:textId="77777777" w:rsidR="00697714" w:rsidRDefault="00697714"/>
    <w:sectPr w:rsidR="00697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1A9C"/>
    <w:multiLevelType w:val="hybridMultilevel"/>
    <w:tmpl w:val="FDA69748"/>
    <w:lvl w:ilvl="0" w:tplc="348A0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ECD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010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6B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24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60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C3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6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69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96"/>
    <w:rsid w:val="00697714"/>
    <w:rsid w:val="00E6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E0D1"/>
  <w15:chartTrackingRefBased/>
  <w15:docId w15:val="{CC0B09C9-27E4-400C-A11A-84BBC547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1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Kassardjian</dc:creator>
  <cp:keywords/>
  <dc:description/>
  <cp:lastModifiedBy>Fabricio Kassardjian</cp:lastModifiedBy>
  <cp:revision>1</cp:revision>
  <dcterms:created xsi:type="dcterms:W3CDTF">2019-12-01T13:44:00Z</dcterms:created>
  <dcterms:modified xsi:type="dcterms:W3CDTF">2019-12-02T16:24:00Z</dcterms:modified>
</cp:coreProperties>
</file>