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2C" w:rsidRDefault="00E9592C" w:rsidP="00E9592C">
      <w:pPr>
        <w:pStyle w:val="SemEspaamento"/>
        <w:jc w:val="center"/>
        <w:rPr>
          <w:b/>
          <w:sz w:val="32"/>
          <w:szCs w:val="32"/>
        </w:rPr>
      </w:pPr>
    </w:p>
    <w:tbl>
      <w:tblPr>
        <w:tblStyle w:val="Tabelacomgrade"/>
        <w:tblpPr w:leftFromText="141" w:rightFromText="141" w:horzAnchor="margin" w:tblpXSpec="center" w:tblpY="2299"/>
        <w:tblW w:w="15026" w:type="dxa"/>
        <w:tblLook w:val="04A0" w:firstRow="1" w:lastRow="0" w:firstColumn="1" w:lastColumn="0" w:noHBand="0" w:noVBand="1"/>
      </w:tblPr>
      <w:tblGrid>
        <w:gridCol w:w="3828"/>
        <w:gridCol w:w="3543"/>
        <w:gridCol w:w="2977"/>
        <w:gridCol w:w="4678"/>
      </w:tblGrid>
      <w:tr w:rsidR="00E9592C" w:rsidTr="0050382A">
        <w:tc>
          <w:tcPr>
            <w:tcW w:w="15026" w:type="dxa"/>
            <w:gridSpan w:val="4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9592C" w:rsidRPr="00E9592C" w:rsidRDefault="00E9592C" w:rsidP="0050382A">
            <w:pPr>
              <w:pStyle w:val="SemEspaamento"/>
              <w:rPr>
                <w:b/>
              </w:rPr>
            </w:pPr>
            <w:r w:rsidRPr="00E9592C">
              <w:rPr>
                <w:b/>
              </w:rPr>
              <w:t xml:space="preserve">GRADE CURRICULAR NOVA– CIÊNCIAS BIOLÓGICAS – </w:t>
            </w:r>
            <w:r w:rsidR="0050382A" w:rsidRPr="00E9592C">
              <w:rPr>
                <w:b/>
              </w:rPr>
              <w:t>LICENCIATURA -</w:t>
            </w:r>
            <w:r w:rsidRPr="00E9592C">
              <w:rPr>
                <w:b/>
              </w:rPr>
              <w:t xml:space="preserve"> 8 semestres</w:t>
            </w:r>
          </w:p>
        </w:tc>
      </w:tr>
      <w:tr w:rsidR="00E9592C" w:rsidRPr="008C1479" w:rsidTr="0050382A">
        <w:tc>
          <w:tcPr>
            <w:tcW w:w="3828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I</w:t>
            </w:r>
          </w:p>
        </w:tc>
        <w:tc>
          <w:tcPr>
            <w:tcW w:w="3543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III</w:t>
            </w:r>
          </w:p>
        </w:tc>
        <w:tc>
          <w:tcPr>
            <w:tcW w:w="2977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V</w:t>
            </w:r>
          </w:p>
        </w:tc>
        <w:tc>
          <w:tcPr>
            <w:tcW w:w="4678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VII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Didática Geral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Biologia Celular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Paleontologia Básica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Prática de Ensino – Aprofundamento 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História e Teoria Geral da Educação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Libras 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Fisiologia Animal 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Fisiologia Vegetal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Matemática Básica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Anatomia Humana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Zoologia dos Vertebrados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Fisiologia Humana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Comunicação e Expressão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Genética I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Ecologia I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Ecologia II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Química Geral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Psicologia da Educação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Microbiologia 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Botânica II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</w:tr>
      <w:tr w:rsidR="00E9592C" w:rsidTr="0050382A">
        <w:tc>
          <w:tcPr>
            <w:tcW w:w="15026" w:type="dxa"/>
            <w:gridSpan w:val="4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9592C" w:rsidRPr="00E9592C" w:rsidRDefault="00E9592C" w:rsidP="0050382A">
            <w:pPr>
              <w:pStyle w:val="SemEspaamento"/>
              <w:rPr>
                <w:b/>
              </w:rPr>
            </w:pPr>
          </w:p>
        </w:tc>
      </w:tr>
      <w:tr w:rsidR="00E9592C" w:rsidRPr="008C1479" w:rsidTr="0050382A">
        <w:tc>
          <w:tcPr>
            <w:tcW w:w="3828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II</w:t>
            </w:r>
          </w:p>
        </w:tc>
        <w:tc>
          <w:tcPr>
            <w:tcW w:w="3543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IV</w:t>
            </w:r>
          </w:p>
        </w:tc>
        <w:tc>
          <w:tcPr>
            <w:tcW w:w="2977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VI</w:t>
            </w:r>
          </w:p>
        </w:tc>
        <w:tc>
          <w:tcPr>
            <w:tcW w:w="4678" w:type="dxa"/>
            <w:shd w:val="clear" w:color="auto" w:fill="92D050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MÓDULO VIII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Humanidades 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Embriologia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Prática de Ensino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Prática de Ensino – Aprofundamento II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Estatística Aplicada à Educação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Bioquímica 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Histologia Geral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Química ambiental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Estrutura Educacional e Políticas Públicas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Metodologia e Técnicas de Pesquisa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Genética II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Imunologia 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Tecnologia Aplicada à Educação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 xml:space="preserve">Zoologia Invertebrados 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Botânica I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Meio Ambiente Desenvolvimento e Sustentabilidade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Física Básica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Geologia Aplicada a Biologia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Origem da Vida e Evolução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Metodologia de Pesquisa em Educação - TCC</w:t>
            </w:r>
          </w:p>
        </w:tc>
      </w:tr>
      <w:tr w:rsidR="00E9592C" w:rsidRPr="008C1479" w:rsidTr="0050382A">
        <w:tc>
          <w:tcPr>
            <w:tcW w:w="382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3543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2977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  <w:tc>
          <w:tcPr>
            <w:tcW w:w="4678" w:type="dxa"/>
          </w:tcPr>
          <w:p w:rsidR="00E9592C" w:rsidRPr="00E9592C" w:rsidRDefault="00E9592C" w:rsidP="0050382A">
            <w:pPr>
              <w:pStyle w:val="SemEspaamento"/>
              <w:rPr>
                <w:b/>
                <w:sz w:val="20"/>
                <w:szCs w:val="20"/>
              </w:rPr>
            </w:pPr>
            <w:r w:rsidRPr="00E9592C">
              <w:rPr>
                <w:b/>
                <w:sz w:val="20"/>
                <w:szCs w:val="20"/>
              </w:rPr>
              <w:t>Atividades Complementares</w:t>
            </w:r>
          </w:p>
        </w:tc>
      </w:tr>
    </w:tbl>
    <w:p w:rsidR="00E9592C" w:rsidRPr="00E9592C" w:rsidRDefault="00E9592C" w:rsidP="00E9592C">
      <w:pPr>
        <w:pStyle w:val="SemEspaamento"/>
        <w:jc w:val="center"/>
        <w:rPr>
          <w:b/>
          <w:sz w:val="32"/>
          <w:szCs w:val="32"/>
        </w:rPr>
      </w:pPr>
      <w:bookmarkStart w:id="0" w:name="_GoBack"/>
      <w:bookmarkEnd w:id="0"/>
    </w:p>
    <w:sectPr w:rsidR="00E9592C" w:rsidRPr="00E9592C" w:rsidSect="005038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5" w:right="111" w:bottom="1701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560" w:rsidRDefault="008D3560" w:rsidP="0050382A">
      <w:pPr>
        <w:spacing w:after="0" w:line="240" w:lineRule="auto"/>
      </w:pPr>
      <w:r>
        <w:separator/>
      </w:r>
    </w:p>
  </w:endnote>
  <w:endnote w:type="continuationSeparator" w:id="0">
    <w:p w:rsidR="008D3560" w:rsidRDefault="008D3560" w:rsidP="005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560" w:rsidRDefault="008D3560" w:rsidP="0050382A">
      <w:pPr>
        <w:spacing w:after="0" w:line="240" w:lineRule="auto"/>
      </w:pPr>
      <w:r>
        <w:separator/>
      </w:r>
    </w:p>
  </w:footnote>
  <w:footnote w:type="continuationSeparator" w:id="0">
    <w:p w:rsidR="008D3560" w:rsidRDefault="008D3560" w:rsidP="0050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4313" o:spid="_x0000_s2050" type="#_x0000_t75" style="position:absolute;margin-left:0;margin-top:0;width:768pt;height:453.1pt;z-index:-251657216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4314" o:spid="_x0000_s2051" type="#_x0000_t75" style="position:absolute;margin-left:0;margin-top:0;width:768pt;height:453.1pt;z-index:-251656192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2A" w:rsidRDefault="0050382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4312" o:spid="_x0000_s2049" type="#_x0000_t75" style="position:absolute;margin-left:0;margin-top:0;width:768pt;height:453.1pt;z-index:-251658240;mso-position-horizontal:center;mso-position-horizontal-relative:margin;mso-position-vertical:center;mso-position-vertical-relative:margin" o:allowincell="f">
          <v:imagedata r:id="rId1" o:title="LOGO envelop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C"/>
    <w:rsid w:val="0050382A"/>
    <w:rsid w:val="005619DF"/>
    <w:rsid w:val="008D3560"/>
    <w:rsid w:val="00E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B8C9F99-92E5-401D-A796-07E912B8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2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592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E95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82A"/>
  </w:style>
  <w:style w:type="paragraph" w:styleId="Rodap">
    <w:name w:val="footer"/>
    <w:basedOn w:val="Normal"/>
    <w:link w:val="RodapChar"/>
    <w:uiPriority w:val="99"/>
    <w:unhideWhenUsed/>
    <w:rsid w:val="00503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Vinicius</cp:lastModifiedBy>
  <cp:revision>3</cp:revision>
  <cp:lastPrinted>2018-07-04T19:53:00Z</cp:lastPrinted>
  <dcterms:created xsi:type="dcterms:W3CDTF">2018-06-26T23:08:00Z</dcterms:created>
  <dcterms:modified xsi:type="dcterms:W3CDTF">2018-07-04T19:54:00Z</dcterms:modified>
</cp:coreProperties>
</file>