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I</w:t>
      </w:r>
      <w:r>
        <w:rPr>
          <w:rtl w:val="1"/>
        </w:rPr>
        <w:t>’</w:t>
      </w:r>
      <w:r>
        <w:rPr>
          <w:rtl w:val="0"/>
          <w:lang w:val="en-US"/>
        </w:rPr>
        <w:t>m a Full Stack Engineer and founder with eight years of experience delivering high-impact software using Java, React, and AWS. Today I</w:t>
      </w:r>
      <w:r>
        <w:rPr>
          <w:rtl w:val="1"/>
        </w:rPr>
        <w:t>’</w:t>
      </w:r>
      <w:r>
        <w:rPr>
          <w:rtl w:val="0"/>
        </w:rPr>
        <w:t xml:space="preserve">m </w:t>
      </w:r>
      <w:r>
        <w:rPr>
          <w:rtl w:val="0"/>
          <w:lang w:val="en-US"/>
        </w:rPr>
        <w:t>building</w:t>
      </w:r>
      <w:r>
        <w:rPr>
          <w:rtl w:val="0"/>
          <w:lang w:val="en-US"/>
        </w:rPr>
        <w:t xml:space="preserve"> YotPoint, a platform connecting the </w:t>
      </w:r>
      <w:r>
        <w:rPr>
          <w:rtl w:val="0"/>
          <w:lang w:val="en-US"/>
        </w:rPr>
        <w:t>S</w:t>
      </w:r>
      <w:r>
        <w:rPr>
          <w:rtl w:val="0"/>
          <w:lang w:val="en-US"/>
        </w:rPr>
        <w:t>uperyacht industry with verified local contractors. As its sole developer, I oversee everything from architecture</w:t>
      </w:r>
      <w:r>
        <w:rPr>
          <w:rtl w:val="0"/>
          <w:lang w:val="en-US"/>
        </w:rPr>
        <w:t xml:space="preserve">, </w:t>
      </w:r>
      <w:r>
        <w:rPr>
          <w:rtl w:val="0"/>
          <w:lang w:val="en-US"/>
        </w:rPr>
        <w:t>backend systems to frontend design</w:t>
      </w:r>
      <w:r>
        <w:rPr>
          <w:rtl w:val="0"/>
          <w:lang w:val="en-US"/>
        </w:rPr>
        <w:t>, testing and delivery.</w:t>
      </w:r>
      <w:r>
        <w:br w:type="textWrapping"/>
      </w:r>
      <w:r>
        <w:rPr>
          <w:rtl w:val="0"/>
          <w:lang w:val="en-US"/>
        </w:rPr>
        <w:t xml:space="preserve">The process of building has been invaluable from hustling at trade shows to design iterations, database migration and design. Feature planning and occasionally taking backwards steps in order to move forward faster. </w:t>
      </w:r>
    </w:p>
    <w:p>
      <w:pPr>
        <w:pStyle w:val="Body"/>
        <w:bidi w:val="0"/>
      </w:pPr>
    </w:p>
    <w:p>
      <w:pPr>
        <w:pStyle w:val="Body"/>
        <w:bidi w:val="0"/>
        <w:rPr>
          <w:sz w:val="32"/>
          <w:szCs w:val="32"/>
          <w:shd w:val="clear" w:color="auto" w:fill="febc11"/>
        </w:rPr>
      </w:pPr>
      <w:r>
        <w:rPr>
          <w:sz w:val="32"/>
          <w:szCs w:val="32"/>
          <w:shd w:val="clear" w:color="auto" w:fill="febc11"/>
          <w:rtl w:val="0"/>
          <w:lang w:val="en-US"/>
        </w:rPr>
        <w:t>Experience:</w:t>
      </w:r>
    </w:p>
    <w:p>
      <w:pPr>
        <w:pStyle w:val="Body"/>
        <w:rPr>
          <w:b w:val="1"/>
          <w:bCs w:val="1"/>
        </w:rPr>
      </w:pPr>
      <w:r>
        <w:rPr>
          <w:b w:val="1"/>
          <w:bCs w:val="1"/>
          <w:rtl w:val="0"/>
          <w:lang w:val="en-US"/>
        </w:rPr>
        <w:t xml:space="preserve">YotPoint </w:t>
      </w:r>
      <w:r>
        <w:rPr>
          <w:b w:val="1"/>
          <w:bCs w:val="1"/>
          <w:rtl w:val="0"/>
          <w:lang w:val="en-US"/>
        </w:rPr>
        <w:t xml:space="preserve">— </w:t>
      </w:r>
      <w:r>
        <w:rPr>
          <w:b w:val="1"/>
          <w:bCs w:val="1"/>
          <w:rtl w:val="0"/>
          <w:lang w:val="en-US"/>
        </w:rPr>
        <w:t>Technical Co-Founder</w:t>
      </w:r>
    </w:p>
    <w:p>
      <w:pPr>
        <w:pStyle w:val="Body"/>
        <w:rPr>
          <w:i w:val="1"/>
          <w:iCs w:val="1"/>
        </w:rPr>
      </w:pPr>
      <w:r>
        <w:rPr>
          <w:i w:val="1"/>
          <w:iCs w:val="1"/>
          <w:rtl w:val="0"/>
          <w:lang w:val="en-US"/>
        </w:rPr>
        <w:t xml:space="preserve">June 2024 </w:t>
      </w:r>
      <w:r>
        <w:rPr>
          <w:i w:val="1"/>
          <w:iCs w:val="1"/>
          <w:rtl w:val="0"/>
          <w:lang w:val="en-US"/>
        </w:rPr>
        <w:t xml:space="preserve">– </w:t>
      </w:r>
      <w:r>
        <w:rPr>
          <w:i w:val="1"/>
          <w:iCs w:val="1"/>
          <w:rtl w:val="0"/>
          <w:lang w:val="en-US"/>
        </w:rPr>
        <w:t>Present</w:t>
      </w:r>
    </w:p>
    <w:p>
      <w:pPr>
        <w:pStyle w:val="Body"/>
        <w:numPr>
          <w:ilvl w:val="0"/>
          <w:numId w:val="2"/>
        </w:numPr>
        <w:bidi w:val="0"/>
      </w:pPr>
      <w:r>
        <w:rPr>
          <w:rtl w:val="0"/>
          <w:lang w:val="en-US"/>
        </w:rPr>
        <w:t>Building and maintaining a marketplace platform for superyacht services using Next.js, Vercel, and Tailwind CSS.</w:t>
      </w:r>
    </w:p>
    <w:p>
      <w:pPr>
        <w:pStyle w:val="Body"/>
        <w:numPr>
          <w:ilvl w:val="0"/>
          <w:numId w:val="2"/>
        </w:numPr>
        <w:bidi w:val="0"/>
      </w:pPr>
      <w:r>
        <w:rPr>
          <w:rtl w:val="0"/>
          <w:lang w:val="en-US"/>
        </w:rPr>
        <w:t>Designed and manage AWS infrastructure (Lambda, API Gateway, DynamoDB, S3, CloudWatch) for scalable, event-driven architecture.</w:t>
      </w:r>
    </w:p>
    <w:p>
      <w:pPr>
        <w:pStyle w:val="Body"/>
        <w:numPr>
          <w:ilvl w:val="0"/>
          <w:numId w:val="2"/>
        </w:numPr>
        <w:bidi w:val="0"/>
      </w:pPr>
      <w:r>
        <w:rPr>
          <w:rtl w:val="0"/>
          <w:lang w:val="en-US"/>
        </w:rPr>
        <w:t>Own the full development lifecycle across frontend, backend, and infrastructure, from system design to deployment. Communicating with stakeholders to find product market fit.</w:t>
      </w:r>
    </w:p>
    <w:p>
      <w:pPr>
        <w:pStyle w:val="Body"/>
        <w:numPr>
          <w:ilvl w:val="0"/>
          <w:numId w:val="2"/>
        </w:numPr>
        <w:bidi w:val="0"/>
      </w:pPr>
      <w:r>
        <w:rPr>
          <w:rtl w:val="0"/>
          <w:lang w:val="en-US"/>
        </w:rPr>
        <w:t>Integrating AI-driven communication workflows using Twilio and ReSend.</w:t>
      </w:r>
    </w:p>
    <w:p>
      <w:pPr>
        <w:pStyle w:val="Body"/>
        <w:rPr>
          <w:b w:val="1"/>
          <w:bCs w:val="1"/>
        </w:rPr>
      </w:pPr>
      <w:r>
        <w:rPr>
          <w:b w:val="1"/>
          <w:bCs w:val="1"/>
          <w:rtl w:val="0"/>
          <w:lang w:val="en-US"/>
        </w:rPr>
        <w:t>Career Break for learning and travelling:</w:t>
      </w:r>
    </w:p>
    <w:p>
      <w:pPr>
        <w:pStyle w:val="Body"/>
        <w:bidi w:val="0"/>
      </w:pPr>
      <w:r>
        <w:rPr>
          <w:i w:val="1"/>
          <w:iCs w:val="1"/>
          <w:rtl w:val="0"/>
          <w:lang w:val="en-US"/>
        </w:rPr>
        <w:t>2023 - June 2024</w:t>
      </w:r>
      <w:r>
        <w:br w:type="textWrapping"/>
      </w:r>
      <w:r>
        <w:rPr>
          <w:rtl w:val="0"/>
          <w:lang w:val="en-US"/>
        </w:rPr>
        <w:t>MBA Essentials - London School of Economics (LSE)</w:t>
      </w:r>
      <w:r>
        <w:rPr>
          <w:rtl w:val="0"/>
          <w:lang w:val="en-US"/>
        </w:rPr>
        <w:t xml:space="preserve"> &amp; </w:t>
      </w:r>
      <w:r>
        <w:rPr>
          <w:rtl w:val="0"/>
          <w:lang w:val="en-US"/>
        </w:rPr>
        <w:t>Product Building Course - Barclays Eagle Labs</w:t>
      </w:r>
    </w:p>
    <w:p>
      <w:pPr>
        <w:pStyle w:val="Body"/>
        <w:rPr>
          <w:b w:val="1"/>
          <w:bCs w:val="1"/>
        </w:rPr>
      </w:pPr>
      <w:r>
        <w:rPr>
          <w:b w:val="1"/>
          <w:bCs w:val="1"/>
          <w:rtl w:val="0"/>
          <w:lang w:val="en-US"/>
        </w:rPr>
        <w:t xml:space="preserve">Glofox </w:t>
      </w:r>
      <w:r>
        <w:rPr>
          <w:b w:val="1"/>
          <w:bCs w:val="1"/>
          <w:rtl w:val="0"/>
          <w:lang w:val="en-US"/>
        </w:rPr>
        <w:t xml:space="preserve">— </w:t>
      </w:r>
      <w:r>
        <w:rPr>
          <w:b w:val="1"/>
          <w:bCs w:val="1"/>
          <w:rtl w:val="0"/>
          <w:lang w:val="en-US"/>
        </w:rPr>
        <w:t>Product Engineer</w:t>
      </w:r>
    </w:p>
    <w:p>
      <w:pPr>
        <w:pStyle w:val="Body"/>
        <w:rPr>
          <w:i w:val="1"/>
          <w:iCs w:val="1"/>
        </w:rPr>
      </w:pPr>
      <w:r>
        <w:rPr>
          <w:i w:val="1"/>
          <w:iCs w:val="1"/>
          <w:rtl w:val="0"/>
          <w:lang w:val="en-US"/>
        </w:rPr>
        <w:t xml:space="preserve">April 2020 </w:t>
      </w:r>
      <w:r>
        <w:rPr>
          <w:i w:val="1"/>
          <w:iCs w:val="1"/>
          <w:rtl w:val="0"/>
          <w:lang w:val="en-US"/>
        </w:rPr>
        <w:t xml:space="preserve">– </w:t>
      </w:r>
      <w:r>
        <w:rPr>
          <w:i w:val="1"/>
          <w:iCs w:val="1"/>
          <w:rtl w:val="0"/>
          <w:lang w:val="en-US"/>
        </w:rPr>
        <w:t>December 2022</w:t>
      </w:r>
    </w:p>
    <w:p>
      <w:pPr>
        <w:pStyle w:val="Body"/>
        <w:numPr>
          <w:ilvl w:val="0"/>
          <w:numId w:val="2"/>
        </w:numPr>
        <w:bidi w:val="0"/>
      </w:pPr>
      <w:r>
        <w:rPr>
          <w:rtl w:val="0"/>
          <w:lang w:val="en-US"/>
        </w:rPr>
        <w:t>Resolved over 50 P1 issues and 250+ bugs during the COVID-19 pandemic for a global SaaS gym management platform.</w:t>
      </w:r>
    </w:p>
    <w:p>
      <w:pPr>
        <w:pStyle w:val="Body"/>
        <w:numPr>
          <w:ilvl w:val="0"/>
          <w:numId w:val="2"/>
        </w:numPr>
        <w:bidi w:val="0"/>
      </w:pPr>
      <w:r>
        <w:rPr>
          <w:rtl w:val="0"/>
          <w:lang w:val="en-US"/>
        </w:rPr>
        <w:t>Led the design and development of new React, Node.js, and AWS services to replace a legacy monolith.</w:t>
      </w:r>
    </w:p>
    <w:p>
      <w:pPr>
        <w:pStyle w:val="Body"/>
        <w:numPr>
          <w:ilvl w:val="0"/>
          <w:numId w:val="2"/>
        </w:numPr>
        <w:bidi w:val="0"/>
      </w:pPr>
      <w:r>
        <w:rPr>
          <w:rtl w:val="0"/>
          <w:lang w:val="en-US"/>
        </w:rPr>
        <w:t>Drove UX improvements through collaboration with design, QA, and product teams.</w:t>
      </w:r>
    </w:p>
    <w:p>
      <w:pPr>
        <w:pStyle w:val="Body"/>
        <w:numPr>
          <w:ilvl w:val="0"/>
          <w:numId w:val="2"/>
        </w:numPr>
        <w:bidi w:val="0"/>
      </w:pPr>
      <w:r>
        <w:rPr>
          <w:rtl w:val="0"/>
          <w:lang w:val="en-US"/>
        </w:rPr>
        <w:t>Mentored junior engineers and facilitated Agile planning and Kanban/Scrum ceremonies.</w:t>
      </w:r>
    </w:p>
    <w:p>
      <w:pPr>
        <w:pStyle w:val="Body"/>
        <w:rPr>
          <w:b w:val="1"/>
          <w:bCs w:val="1"/>
        </w:rPr>
      </w:pPr>
      <w:r>
        <w:rPr>
          <w:b w:val="1"/>
          <w:bCs w:val="1"/>
          <w:rtl w:val="0"/>
          <w:lang w:val="en-US"/>
        </w:rPr>
        <w:t xml:space="preserve">CGI </w:t>
      </w:r>
      <w:r>
        <w:rPr>
          <w:b w:val="1"/>
          <w:bCs w:val="1"/>
          <w:rtl w:val="0"/>
          <w:lang w:val="en-US"/>
        </w:rPr>
        <w:t xml:space="preserve">— </w:t>
      </w:r>
      <w:r>
        <w:rPr>
          <w:b w:val="1"/>
          <w:bCs w:val="1"/>
          <w:rtl w:val="0"/>
          <w:lang w:val="en-US"/>
        </w:rPr>
        <w:t>Technical Consultant</w:t>
      </w:r>
    </w:p>
    <w:p>
      <w:pPr>
        <w:pStyle w:val="Body"/>
        <w:rPr>
          <w:i w:val="1"/>
          <w:iCs w:val="1"/>
        </w:rPr>
      </w:pPr>
      <w:r>
        <w:rPr>
          <w:i w:val="1"/>
          <w:iCs w:val="1"/>
          <w:rtl w:val="0"/>
          <w:lang w:val="en-US"/>
        </w:rPr>
        <w:t xml:space="preserve">September 2018 </w:t>
      </w:r>
      <w:r>
        <w:rPr>
          <w:i w:val="1"/>
          <w:iCs w:val="1"/>
          <w:rtl w:val="0"/>
          <w:lang w:val="en-US"/>
        </w:rPr>
        <w:t xml:space="preserve">– </w:t>
      </w:r>
      <w:r>
        <w:rPr>
          <w:i w:val="1"/>
          <w:iCs w:val="1"/>
          <w:rtl w:val="0"/>
          <w:lang w:val="en-US"/>
        </w:rPr>
        <w:t>March 2020</w:t>
      </w:r>
    </w:p>
    <w:p>
      <w:pPr>
        <w:pStyle w:val="Body"/>
        <w:numPr>
          <w:ilvl w:val="0"/>
          <w:numId w:val="2"/>
        </w:numPr>
        <w:bidi w:val="0"/>
      </w:pPr>
      <w:r>
        <w:rPr>
          <w:rtl w:val="0"/>
          <w:lang w:val="en-US"/>
        </w:rPr>
        <w:t>Modernised critical UK government infrastructure using Spring Boot, Hibernate, and AWS (S3, CloudFront).</w:t>
      </w:r>
    </w:p>
    <w:p>
      <w:pPr>
        <w:pStyle w:val="Body"/>
        <w:numPr>
          <w:ilvl w:val="0"/>
          <w:numId w:val="2"/>
        </w:numPr>
        <w:bidi w:val="0"/>
      </w:pPr>
      <w:r>
        <w:rPr>
          <w:rtl w:val="0"/>
          <w:lang w:val="en-US"/>
        </w:rPr>
        <w:t>Built internal member management tools and REST APIs to streamline operations.</w:t>
      </w:r>
    </w:p>
    <w:p>
      <w:pPr>
        <w:pStyle w:val="Body"/>
        <w:numPr>
          <w:ilvl w:val="0"/>
          <w:numId w:val="2"/>
        </w:numPr>
        <w:bidi w:val="0"/>
      </w:pPr>
      <w:r>
        <w:rPr>
          <w:rtl w:val="0"/>
          <w:lang w:val="en-US"/>
        </w:rPr>
        <w:t>Scrum Master Certification and AWS Developer training.</w:t>
      </w:r>
    </w:p>
    <w:p>
      <w:pPr>
        <w:pStyle w:val="Body"/>
        <w:rPr>
          <w:b w:val="1"/>
          <w:bCs w:val="1"/>
        </w:rPr>
      </w:pPr>
      <w:r>
        <w:rPr>
          <w:b w:val="1"/>
          <w:bCs w:val="1"/>
          <w:rtl w:val="0"/>
          <w:lang w:val="en-US"/>
        </w:rPr>
        <w:t xml:space="preserve">Gamesys Ltd </w:t>
      </w:r>
      <w:r>
        <w:rPr>
          <w:b w:val="1"/>
          <w:bCs w:val="1"/>
          <w:rtl w:val="0"/>
          <w:lang w:val="en-US"/>
        </w:rPr>
        <w:t xml:space="preserve">— </w:t>
      </w:r>
      <w:r>
        <w:rPr>
          <w:b w:val="1"/>
          <w:bCs w:val="1"/>
          <w:rtl w:val="0"/>
          <w:lang w:val="en-US"/>
        </w:rPr>
        <w:t>Software Engineer + Graduate Scheme</w:t>
      </w:r>
    </w:p>
    <w:p>
      <w:pPr>
        <w:pStyle w:val="Body"/>
        <w:rPr>
          <w:i w:val="1"/>
          <w:iCs w:val="1"/>
        </w:rPr>
      </w:pPr>
      <w:r>
        <w:rPr>
          <w:i w:val="1"/>
          <w:iCs w:val="1"/>
          <w:rtl w:val="0"/>
          <w:lang w:val="en-US"/>
        </w:rPr>
        <w:t xml:space="preserve">August 2015 </w:t>
      </w:r>
      <w:r>
        <w:rPr>
          <w:i w:val="1"/>
          <w:iCs w:val="1"/>
          <w:rtl w:val="0"/>
          <w:lang w:val="en-US"/>
        </w:rPr>
        <w:t xml:space="preserve">– </w:t>
      </w:r>
      <w:r>
        <w:rPr>
          <w:i w:val="1"/>
          <w:iCs w:val="1"/>
          <w:rtl w:val="0"/>
          <w:lang w:val="en-US"/>
        </w:rPr>
        <w:t>August 2018</w:t>
      </w:r>
    </w:p>
    <w:p>
      <w:pPr>
        <w:pStyle w:val="Body"/>
        <w:numPr>
          <w:ilvl w:val="0"/>
          <w:numId w:val="2"/>
        </w:numPr>
        <w:bidi w:val="0"/>
      </w:pPr>
      <w:r>
        <w:rPr>
          <w:rtl w:val="0"/>
          <w:lang w:val="en-US"/>
        </w:rPr>
        <w:t>Developed real-time event pipelines and integrated payment provider APIs using Java, Docker, and Spring.</w:t>
      </w:r>
    </w:p>
    <w:p>
      <w:pPr>
        <w:pStyle w:val="Body"/>
        <w:numPr>
          <w:ilvl w:val="0"/>
          <w:numId w:val="2"/>
        </w:numPr>
        <w:bidi w:val="0"/>
      </w:pPr>
      <w:r>
        <w:rPr>
          <w:rtl w:val="0"/>
          <w:lang w:val="en-US"/>
        </w:rPr>
        <w:t>Designed and optimised a BigQuery data pipeline on GCP, improving reporting efficiency and insight generation.</w:t>
      </w:r>
    </w:p>
    <w:p>
      <w:pPr>
        <w:pStyle w:val="Body"/>
        <w:rPr>
          <w:b w:val="1"/>
          <w:bCs w:val="1"/>
        </w:rPr>
      </w:pPr>
      <w:r>
        <w:rPr>
          <w:b w:val="1"/>
          <w:bCs w:val="1"/>
          <w:rtl w:val="0"/>
          <w:lang w:val="en-US"/>
        </w:rPr>
        <w:t xml:space="preserve">Sick Cover Ltd </w:t>
      </w:r>
      <w:r>
        <w:rPr>
          <w:b w:val="1"/>
          <w:bCs w:val="1"/>
          <w:rtl w:val="0"/>
          <w:lang w:val="en-US"/>
        </w:rPr>
        <w:t xml:space="preserve">— </w:t>
      </w:r>
      <w:r>
        <w:rPr>
          <w:b w:val="1"/>
          <w:bCs w:val="1"/>
          <w:rtl w:val="0"/>
          <w:lang w:val="en-US"/>
        </w:rPr>
        <w:t>Product Owner</w:t>
      </w:r>
    </w:p>
    <w:p>
      <w:pPr>
        <w:pStyle w:val="Body"/>
        <w:bidi w:val="0"/>
      </w:pPr>
      <w:r>
        <w:rPr>
          <w:rtl w:val="0"/>
          <w:lang w:val="en-US"/>
        </w:rPr>
        <w:t xml:space="preserve">October 2015 </w:t>
      </w:r>
      <w:r>
        <w:rPr>
          <w:rtl w:val="0"/>
          <w:lang w:val="en-US"/>
        </w:rPr>
        <w:t xml:space="preserve">– </w:t>
      </w:r>
      <w:r>
        <w:rPr>
          <w:rtl w:val="0"/>
          <w:lang w:val="en-US"/>
        </w:rPr>
        <w:t>July 2017</w:t>
      </w:r>
    </w:p>
    <w:p>
      <w:pPr>
        <w:pStyle w:val="Body"/>
        <w:numPr>
          <w:ilvl w:val="0"/>
          <w:numId w:val="2"/>
        </w:numPr>
        <w:bidi w:val="0"/>
      </w:pPr>
      <w:r>
        <w:rPr>
          <w:rtl w:val="0"/>
          <w:lang w:val="en-US"/>
        </w:rPr>
        <w:t>Managed the product backlog, prioritised user stories, and coordinated feature delivery for an early-stage startup.</w:t>
      </w:r>
    </w:p>
    <w:p>
      <w:pPr>
        <w:pStyle w:val="Body"/>
        <w:bidi w:val="0"/>
      </w:pPr>
    </w:p>
    <w:p>
      <w:pPr>
        <w:pStyle w:val="Subtitle"/>
        <w:bidi w:val="0"/>
        <w:rPr>
          <w:sz w:val="36"/>
          <w:szCs w:val="36"/>
        </w:rPr>
      </w:pPr>
      <w:r>
        <w:rPr>
          <w:sz w:val="32"/>
          <w:szCs w:val="32"/>
          <w:shd w:val="clear" w:color="auto" w:fill="febc11"/>
          <w:rtl w:val="0"/>
          <w:lang w:val="en-US"/>
        </w:rPr>
        <w:t>Education</w:t>
      </w:r>
      <w:r>
        <w:rPr>
          <w:sz w:val="36"/>
          <w:szCs w:val="36"/>
          <w:shd w:val="clear" w:color="auto" w:fill="febc11"/>
          <w:rtl w:val="0"/>
        </w:rPr>
        <w:t>:</w:t>
      </w:r>
      <w:r>
        <w:rPr>
          <w:sz w:val="36"/>
          <w:szCs w:val="36"/>
          <w:rtl w:val="0"/>
        </w:rPr>
        <w:t xml:space="preserve"> </w:t>
      </w:r>
    </w:p>
    <w:p>
      <w:pPr>
        <w:pStyle w:val="Body"/>
        <w:rPr>
          <w:b w:val="1"/>
          <w:bCs w:val="1"/>
        </w:rPr>
      </w:pPr>
      <w:r>
        <w:rPr>
          <w:b w:val="1"/>
          <w:bCs w:val="1"/>
          <w:rtl w:val="0"/>
          <w:lang w:val="en-US"/>
        </w:rPr>
        <w:t>Royal Holloway, University of London</w:t>
      </w:r>
      <w:r>
        <w:rPr>
          <w:b w:val="1"/>
          <w:bCs w:val="1"/>
          <w:rtl w:val="0"/>
          <w:lang w:val="en-US"/>
        </w:rPr>
        <w:t xml:space="preserve">, </w:t>
      </w:r>
      <w:r>
        <w:rPr>
          <w:b w:val="1"/>
          <w:bCs w:val="1"/>
          <w:rtl w:val="0"/>
          <w:lang w:val="de-DE"/>
        </w:rPr>
        <w:t>2012 - 2015</w:t>
      </w:r>
    </w:p>
    <w:p>
      <w:pPr>
        <w:pStyle w:val="Body"/>
        <w:bidi w:val="0"/>
      </w:pPr>
      <w:r>
        <w:rPr>
          <w:rtl w:val="0"/>
          <w:lang w:val="en-US"/>
        </w:rPr>
        <w:t xml:space="preserve">BSc in Computer Science and Mathematics </w:t>
      </w:r>
      <w:r>
        <w:rPr>
          <w:rtl w:val="0"/>
          <w:lang w:val="en-US"/>
        </w:rPr>
        <w:t xml:space="preserve">- </w:t>
      </w:r>
      <w:r>
        <w:rPr>
          <w:rtl w:val="0"/>
        </w:rPr>
        <w:t>2:1</w:t>
      </w:r>
    </w:p>
    <w:p>
      <w:pPr>
        <w:pStyle w:val="Body"/>
        <w:bidi w:val="0"/>
      </w:pPr>
    </w:p>
    <w:p>
      <w:pPr>
        <w:pStyle w:val="Subtitle"/>
        <w:bidi w:val="0"/>
      </w:pPr>
      <w:r>
        <w:rPr>
          <w:sz w:val="32"/>
          <w:szCs w:val="32"/>
          <w:shd w:val="clear" w:color="auto" w:fill="febc11"/>
          <w:rtl w:val="0"/>
          <w:lang w:val="en-US"/>
        </w:rPr>
        <w:t>Skills:</w:t>
      </w:r>
    </w:p>
    <w:p>
      <w:pPr>
        <w:pStyle w:val="Default"/>
        <w:tabs>
          <w:tab w:val="right" w:pos="10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s>
        <w:bidi w:val="0"/>
        <w:spacing w:before="0" w:line="216" w:lineRule="auto"/>
        <w:ind w:left="260" w:right="0" w:hanging="260"/>
        <w:jc w:val="left"/>
        <w:rPr>
          <w:rFonts w:ascii="Helvetica" w:cs="Helvetica" w:hAnsi="Helvetica" w:eastAsia="Helvetica"/>
          <w:outline w:val="0"/>
          <w:color w:val="111111"/>
          <w:sz w:val="20"/>
          <w:szCs w:val="20"/>
          <w:rtl w:val="0"/>
          <w14:textFill>
            <w14:solidFill>
              <w14:srgbClr w14:val="111111"/>
            </w14:solidFill>
          </w14:textFill>
        </w:rPr>
      </w:pPr>
      <w:r>
        <w:rPr>
          <w:rFonts w:ascii="Helvetica" w:cs="Helvetica" w:hAnsi="Helvetica" w:eastAsia="Helvetica"/>
          <w:outline w:val="0"/>
          <w:color w:val="111111"/>
          <w:sz w:val="20"/>
          <w:szCs w:val="20"/>
          <w:rtl w:val="0"/>
          <w14:textFill>
            <w14:solidFill>
              <w14:srgbClr w14:val="111111"/>
            </w14:solidFill>
          </w14:textFill>
        </w:rPr>
        <w:tab/>
        <w:t>•</w:t>
        <w:tab/>
      </w:r>
      <w:r>
        <w:rPr>
          <w:rFonts w:ascii="Helvetica" w:hAnsi="Helvetica"/>
          <w:b w:val="1"/>
          <w:bCs w:val="1"/>
          <w:outline w:val="0"/>
          <w:color w:val="111111"/>
          <w:sz w:val="20"/>
          <w:szCs w:val="20"/>
          <w:rtl w:val="0"/>
          <w:lang w:val="fr-FR"/>
          <w14:textFill>
            <w14:solidFill>
              <w14:srgbClr w14:val="111111"/>
            </w14:solidFill>
          </w14:textFill>
        </w:rPr>
        <w:t>Frontend</w:t>
      </w:r>
      <w:r>
        <w:rPr>
          <w:rFonts w:ascii="Helvetica" w:hAnsi="Helvetica"/>
          <w:outline w:val="0"/>
          <w:color w:val="111111"/>
          <w:sz w:val="20"/>
          <w:szCs w:val="20"/>
          <w:rtl w:val="0"/>
          <w:lang w:val="en-US"/>
          <w14:textFill>
            <w14:solidFill>
              <w14:srgbClr w14:val="111111"/>
            </w14:solidFill>
          </w14:textFill>
        </w:rPr>
        <w:t>: React, Redux, Tailwind CSS</w:t>
      </w:r>
      <w:r>
        <w:rPr>
          <w:rFonts w:ascii="Helvetica" w:hAnsi="Helvetica"/>
          <w:outline w:val="0"/>
          <w:color w:val="111111"/>
          <w:sz w:val="20"/>
          <w:szCs w:val="20"/>
          <w:rtl w:val="0"/>
          <w:lang w:val="en-US"/>
          <w14:textFill>
            <w14:solidFill>
              <w14:srgbClr w14:val="111111"/>
            </w14:solidFill>
          </w14:textFill>
        </w:rPr>
        <w:t>, JavaScript, TypeScript</w:t>
      </w:r>
    </w:p>
    <w:p>
      <w:pPr>
        <w:pStyle w:val="Default"/>
        <w:tabs>
          <w:tab w:val="right" w:pos="10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s>
        <w:bidi w:val="0"/>
        <w:spacing w:before="0" w:line="216" w:lineRule="auto"/>
        <w:ind w:left="260" w:right="0" w:hanging="260"/>
        <w:jc w:val="left"/>
        <w:rPr>
          <w:rFonts w:ascii="Helvetica" w:cs="Helvetica" w:hAnsi="Helvetica" w:eastAsia="Helvetica"/>
          <w:outline w:val="0"/>
          <w:color w:val="111111"/>
          <w:sz w:val="20"/>
          <w:szCs w:val="20"/>
          <w:rtl w:val="0"/>
          <w14:textFill>
            <w14:solidFill>
              <w14:srgbClr w14:val="111111"/>
            </w14:solidFill>
          </w14:textFill>
        </w:rPr>
      </w:pPr>
      <w:r>
        <w:rPr>
          <w:rFonts w:ascii="Helvetica" w:cs="Helvetica" w:hAnsi="Helvetica" w:eastAsia="Helvetica"/>
          <w:outline w:val="0"/>
          <w:color w:val="111111"/>
          <w:sz w:val="20"/>
          <w:szCs w:val="20"/>
          <w:rtl w:val="0"/>
          <w14:textFill>
            <w14:solidFill>
              <w14:srgbClr w14:val="111111"/>
            </w14:solidFill>
          </w14:textFill>
        </w:rPr>
        <w:tab/>
        <w:t>•</w:t>
        <w:tab/>
      </w:r>
      <w:r>
        <w:rPr>
          <w:rFonts w:ascii="Helvetica" w:hAnsi="Helvetica"/>
          <w:b w:val="1"/>
          <w:bCs w:val="1"/>
          <w:outline w:val="0"/>
          <w:color w:val="111111"/>
          <w:sz w:val="20"/>
          <w:szCs w:val="20"/>
          <w:rtl w:val="0"/>
          <w:lang w:val="de-DE"/>
          <w14:textFill>
            <w14:solidFill>
              <w14:srgbClr w14:val="111111"/>
            </w14:solidFill>
          </w14:textFill>
        </w:rPr>
        <w:t>Backend</w:t>
      </w:r>
      <w:r>
        <w:rPr>
          <w:rFonts w:ascii="Helvetica" w:hAnsi="Helvetica"/>
          <w:outline w:val="0"/>
          <w:color w:val="111111"/>
          <w:sz w:val="20"/>
          <w:szCs w:val="20"/>
          <w:rtl w:val="0"/>
          <w14:textFill>
            <w14:solidFill>
              <w14:srgbClr w14:val="111111"/>
            </w14:solidFill>
          </w14:textFill>
        </w:rPr>
        <w:t xml:space="preserve">: </w:t>
      </w:r>
      <w:r>
        <w:rPr>
          <w:rFonts w:ascii="Helvetica" w:hAnsi="Helvetica"/>
          <w:outline w:val="0"/>
          <w:color w:val="111111"/>
          <w:sz w:val="20"/>
          <w:szCs w:val="20"/>
          <w:rtl w:val="0"/>
          <w:lang w:val="en-US"/>
          <w14:textFill>
            <w14:solidFill>
              <w14:srgbClr w14:val="111111"/>
            </w14:solidFill>
          </w14:textFill>
        </w:rPr>
        <w:t>Java</w:t>
      </w:r>
      <w:r>
        <w:rPr>
          <w:rFonts w:ascii="Helvetica" w:hAnsi="Helvetica"/>
          <w:outline w:val="0"/>
          <w:color w:val="111111"/>
          <w:sz w:val="20"/>
          <w:szCs w:val="20"/>
          <w:rtl w:val="0"/>
          <w:lang w:val="en-US"/>
          <w14:textFill>
            <w14:solidFill>
              <w14:srgbClr w14:val="111111"/>
            </w14:solidFill>
          </w14:textFill>
        </w:rPr>
        <w:t>, Spring Boot, RESTful APIs</w:t>
      </w:r>
      <w:r>
        <w:rPr>
          <w:rFonts w:ascii="Helvetica" w:hAnsi="Helvetica"/>
          <w:outline w:val="0"/>
          <w:color w:val="111111"/>
          <w:sz w:val="20"/>
          <w:szCs w:val="20"/>
          <w:rtl w:val="0"/>
          <w:lang w:val="en-US"/>
          <w14:textFill>
            <w14:solidFill>
              <w14:srgbClr w14:val="111111"/>
            </w14:solidFill>
          </w14:textFill>
        </w:rPr>
        <w:t>, CQRS, Docker</w:t>
      </w:r>
    </w:p>
    <w:p>
      <w:pPr>
        <w:pStyle w:val="Default"/>
        <w:tabs>
          <w:tab w:val="right" w:pos="10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s>
        <w:bidi w:val="0"/>
        <w:spacing w:before="0" w:line="216" w:lineRule="auto"/>
        <w:ind w:left="260" w:right="0" w:hanging="260"/>
        <w:jc w:val="left"/>
        <w:rPr>
          <w:rFonts w:ascii="Helvetica" w:cs="Helvetica" w:hAnsi="Helvetica" w:eastAsia="Helvetica"/>
          <w:outline w:val="0"/>
          <w:color w:val="111111"/>
          <w:sz w:val="20"/>
          <w:szCs w:val="20"/>
          <w:rtl w:val="0"/>
          <w14:textFill>
            <w14:solidFill>
              <w14:srgbClr w14:val="111111"/>
            </w14:solidFill>
          </w14:textFill>
        </w:rPr>
      </w:pPr>
      <w:r>
        <w:rPr>
          <w:rFonts w:ascii="Helvetica" w:cs="Helvetica" w:hAnsi="Helvetica" w:eastAsia="Helvetica"/>
          <w:outline w:val="0"/>
          <w:color w:val="111111"/>
          <w:sz w:val="20"/>
          <w:szCs w:val="20"/>
          <w:rtl w:val="0"/>
          <w14:textFill>
            <w14:solidFill>
              <w14:srgbClr w14:val="111111"/>
            </w14:solidFill>
          </w14:textFill>
        </w:rPr>
        <w:tab/>
        <w:t>•</w:t>
        <w:tab/>
      </w:r>
      <w:r>
        <w:rPr>
          <w:rFonts w:ascii="Helvetica" w:hAnsi="Helvetica"/>
          <w:b w:val="1"/>
          <w:bCs w:val="1"/>
          <w:outline w:val="0"/>
          <w:color w:val="111111"/>
          <w:sz w:val="20"/>
          <w:szCs w:val="20"/>
          <w:rtl w:val="0"/>
          <w14:textFill>
            <w14:solidFill>
              <w14:srgbClr w14:val="111111"/>
            </w14:solidFill>
          </w14:textFill>
        </w:rPr>
        <w:t>Cloud</w:t>
      </w:r>
      <w:r>
        <w:rPr>
          <w:rFonts w:ascii="Helvetica" w:hAnsi="Helvetica"/>
          <w:outline w:val="0"/>
          <w:color w:val="111111"/>
          <w:sz w:val="20"/>
          <w:szCs w:val="20"/>
          <w:rtl w:val="0"/>
          <w:lang w:val="en-US"/>
          <w14:textFill>
            <w14:solidFill>
              <w14:srgbClr w14:val="111111"/>
            </w14:solidFill>
          </w14:textFill>
        </w:rPr>
        <w:t>: AWS (EC2, RDS, Lambda, CloudWatch), GCP (BigQuery, Dataflow)</w:t>
      </w:r>
    </w:p>
    <w:p>
      <w:pPr>
        <w:pStyle w:val="Default"/>
        <w:tabs>
          <w:tab w:val="right" w:pos="10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s>
        <w:bidi w:val="0"/>
        <w:spacing w:before="0" w:line="216" w:lineRule="auto"/>
        <w:ind w:left="260" w:right="0" w:hanging="260"/>
        <w:jc w:val="left"/>
        <w:rPr>
          <w:rFonts w:ascii="Helvetica" w:cs="Helvetica" w:hAnsi="Helvetica" w:eastAsia="Helvetica"/>
          <w:outline w:val="0"/>
          <w:color w:val="111111"/>
          <w:sz w:val="20"/>
          <w:szCs w:val="20"/>
          <w:rtl w:val="0"/>
          <w14:textFill>
            <w14:solidFill>
              <w14:srgbClr w14:val="111111"/>
            </w14:solidFill>
          </w14:textFill>
        </w:rPr>
      </w:pPr>
      <w:r>
        <w:rPr>
          <w:rFonts w:ascii="Helvetica" w:cs="Helvetica" w:hAnsi="Helvetica" w:eastAsia="Helvetica"/>
          <w:outline w:val="0"/>
          <w:color w:val="111111"/>
          <w:sz w:val="20"/>
          <w:szCs w:val="20"/>
          <w:rtl w:val="0"/>
          <w14:textFill>
            <w14:solidFill>
              <w14:srgbClr w14:val="111111"/>
            </w14:solidFill>
          </w14:textFill>
        </w:rPr>
        <w:tab/>
        <w:t>•</w:t>
        <w:tab/>
      </w:r>
      <w:r>
        <w:rPr>
          <w:rFonts w:ascii="Helvetica" w:hAnsi="Helvetica"/>
          <w:b w:val="1"/>
          <w:bCs w:val="1"/>
          <w:outline w:val="0"/>
          <w:color w:val="111111"/>
          <w:sz w:val="20"/>
          <w:szCs w:val="20"/>
          <w:rtl w:val="0"/>
          <w:lang w:val="pt-PT"/>
          <w14:textFill>
            <w14:solidFill>
              <w14:srgbClr w14:val="111111"/>
            </w14:solidFill>
          </w14:textFill>
        </w:rPr>
        <w:t>CI/CD</w:t>
      </w:r>
      <w:r>
        <w:rPr>
          <w:rFonts w:ascii="Helvetica" w:hAnsi="Helvetica"/>
          <w:outline w:val="0"/>
          <w:color w:val="111111"/>
          <w:sz w:val="20"/>
          <w:szCs w:val="20"/>
          <w:rtl w:val="0"/>
          <w:lang w:val="en-US"/>
          <w14:textFill>
            <w14:solidFill>
              <w14:srgbClr w14:val="111111"/>
            </w14:solidFill>
          </w14:textFill>
        </w:rPr>
        <w:t>: CircleCI, GitHub Actions</w:t>
      </w:r>
    </w:p>
    <w:p>
      <w:pPr>
        <w:pStyle w:val="Default"/>
        <w:tabs>
          <w:tab w:val="right" w:pos="100"/>
          <w:tab w:val="left" w:pos="260"/>
          <w:tab w:val="left" w:pos="280"/>
          <w:tab w:val="left" w:pos="300"/>
          <w:tab w:val="left" w:pos="320"/>
          <w:tab w:val="left" w:pos="340"/>
          <w:tab w:val="left" w:pos="360"/>
          <w:tab w:val="left" w:pos="380"/>
          <w:tab w:val="left" w:pos="400"/>
          <w:tab w:val="left" w:pos="420"/>
          <w:tab w:val="left" w:pos="440"/>
          <w:tab w:val="left" w:pos="460"/>
          <w:tab w:val="left" w:pos="480"/>
          <w:tab w:val="left" w:pos="500"/>
          <w:tab w:val="left" w:pos="520"/>
          <w:tab w:val="left" w:pos="540"/>
          <w:tab w:val="left" w:pos="560"/>
          <w:tab w:val="left" w:pos="580"/>
          <w:tab w:val="left" w:pos="600"/>
          <w:tab w:val="left" w:pos="620"/>
          <w:tab w:val="left" w:pos="640"/>
          <w:tab w:val="left" w:pos="660"/>
          <w:tab w:val="left" w:pos="680"/>
          <w:tab w:val="left" w:pos="700"/>
          <w:tab w:val="left" w:pos="720"/>
          <w:tab w:val="left" w:pos="740"/>
          <w:tab w:val="left" w:pos="760"/>
          <w:tab w:val="left" w:pos="780"/>
          <w:tab w:val="left" w:pos="800"/>
          <w:tab w:val="left" w:pos="820"/>
          <w:tab w:val="left" w:pos="840"/>
          <w:tab w:val="left" w:pos="860"/>
          <w:tab w:val="left" w:pos="880"/>
          <w:tab w:val="left" w:pos="900"/>
          <w:tab w:val="left" w:pos="920"/>
          <w:tab w:val="left" w:pos="940"/>
          <w:tab w:val="left" w:pos="960"/>
          <w:tab w:val="left" w:pos="980"/>
          <w:tab w:val="left" w:pos="1000"/>
          <w:tab w:val="left" w:pos="1020"/>
          <w:tab w:val="left" w:pos="1040"/>
          <w:tab w:val="left" w:pos="1060"/>
          <w:tab w:val="left" w:pos="1080"/>
          <w:tab w:val="left" w:pos="1100"/>
          <w:tab w:val="left" w:pos="1120"/>
          <w:tab w:val="left" w:pos="1140"/>
          <w:tab w:val="left" w:pos="1160"/>
          <w:tab w:val="left" w:pos="1180"/>
          <w:tab w:val="left" w:pos="1200"/>
          <w:tab w:val="left" w:pos="1220"/>
          <w:tab w:val="left" w:pos="1240"/>
          <w:tab w:val="left" w:pos="1260"/>
          <w:tab w:val="left" w:pos="1280"/>
          <w:tab w:val="left" w:pos="1300"/>
          <w:tab w:val="left" w:pos="1320"/>
          <w:tab w:val="left" w:pos="1340"/>
          <w:tab w:val="left" w:pos="1360"/>
          <w:tab w:val="left" w:pos="1380"/>
          <w:tab w:val="left" w:pos="1400"/>
          <w:tab w:val="left" w:pos="1420"/>
          <w:tab w:val="left" w:pos="1440"/>
          <w:tab w:val="left" w:pos="1460"/>
          <w:tab w:val="left" w:pos="1480"/>
          <w:tab w:val="left" w:pos="1500"/>
        </w:tabs>
        <w:bidi w:val="0"/>
        <w:spacing w:before="0" w:line="216" w:lineRule="auto"/>
        <w:ind w:left="260" w:right="0" w:hanging="260"/>
        <w:jc w:val="left"/>
        <w:rPr>
          <w:rtl w:val="0"/>
        </w:rPr>
      </w:pPr>
      <w:r>
        <w:rPr>
          <w:rFonts w:ascii="Helvetica" w:cs="Helvetica" w:hAnsi="Helvetica" w:eastAsia="Helvetica"/>
          <w:outline w:val="0"/>
          <w:color w:val="111111"/>
          <w:sz w:val="20"/>
          <w:szCs w:val="20"/>
          <w:rtl w:val="0"/>
          <w14:textFill>
            <w14:solidFill>
              <w14:srgbClr w14:val="111111"/>
            </w14:solidFill>
          </w14:textFill>
        </w:rPr>
        <w:tab/>
        <w:t>•</w:t>
        <w:tab/>
      </w:r>
      <w:r>
        <w:rPr>
          <w:rFonts w:ascii="Helvetica" w:hAnsi="Helvetica"/>
          <w:b w:val="1"/>
          <w:bCs w:val="1"/>
          <w:outline w:val="0"/>
          <w:color w:val="111111"/>
          <w:sz w:val="20"/>
          <w:szCs w:val="20"/>
          <w:rtl w:val="0"/>
          <w:lang w:val="nl-NL"/>
          <w14:textFill>
            <w14:solidFill>
              <w14:srgbClr w14:val="111111"/>
            </w14:solidFill>
          </w14:textFill>
        </w:rPr>
        <w:t>Database</w:t>
      </w:r>
      <w:r>
        <w:rPr>
          <w:rFonts w:ascii="Helvetica" w:hAnsi="Helvetica"/>
          <w:outline w:val="0"/>
          <w:color w:val="111111"/>
          <w:sz w:val="20"/>
          <w:szCs w:val="20"/>
          <w:rtl w:val="0"/>
          <w14:textFill>
            <w14:solidFill>
              <w14:srgbClr w14:val="111111"/>
            </w14:solidFill>
          </w14:textFill>
        </w:rPr>
        <w:t>: PostgreSQL, MongoDB, MySQL</w:t>
      </w:r>
      <w:r>
        <w:rPr>
          <w:rFonts w:ascii="Helvetica" w:hAnsi="Helvetica"/>
          <w:outline w:val="0"/>
          <w:color w:val="111111"/>
          <w:sz w:val="20"/>
          <w:szCs w:val="20"/>
          <w:rtl w:val="0"/>
          <w:lang w:val="en-US"/>
          <w14:textFill>
            <w14:solidFill>
              <w14:srgbClr w14:val="111111"/>
            </w14:solidFill>
          </w14:textFill>
        </w:rPr>
        <w:t>, Hibernate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Bold">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rPr>
        <w:rFonts w:ascii="Cambria Bold" w:hAnsi="Cambria Bold"/>
        <w:sz w:val="22"/>
        <w:szCs w:val="22"/>
        <w:rtl w:val="0"/>
        <w:lang w:val="en-US"/>
      </w:rPr>
      <w:t>Freddie Kealy</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
    <w:name w:val="Bullet"/>
    <w:pPr>
      <w:numPr>
        <w:numId w:val="1"/>
      </w:numPr>
    </w:p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