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054" w:rsidRPr="00172D63" w:rsidRDefault="00E33963" w:rsidP="00172D63">
      <w:pPr>
        <w:pStyle w:val="2"/>
      </w:pPr>
      <w:r w:rsidRPr="00172D63">
        <w:t>Servlet</w:t>
      </w:r>
      <w:r w:rsidRPr="00172D63">
        <w:t>生命周期</w:t>
      </w:r>
      <w:r w:rsidRPr="00172D63">
        <w:rPr>
          <w:rFonts w:hint="eastAsia"/>
        </w:rPr>
        <w:t>：</w:t>
      </w:r>
    </w:p>
    <w:p w:rsidR="00C91054" w:rsidRDefault="00E33963" w:rsidP="00C91054">
      <w:pPr>
        <w:pStyle w:val="a3"/>
        <w:numPr>
          <w:ilvl w:val="0"/>
          <w:numId w:val="2"/>
        </w:numPr>
        <w:ind w:firstLineChars="0"/>
      </w:pPr>
      <w:proofErr w:type="spellStart"/>
      <w:r>
        <w:t>init</w:t>
      </w:r>
      <w:proofErr w:type="spellEnd"/>
      <w:r w:rsidR="00C91054">
        <w:rPr>
          <w:rFonts w:hint="eastAsia"/>
        </w:rPr>
        <w:t>（等初始化完成才会接收请求）</w:t>
      </w:r>
      <w:r>
        <w:t xml:space="preserve"> </w:t>
      </w:r>
      <w:r>
        <w:rPr>
          <w:rFonts w:hint="eastAsia"/>
        </w:rPr>
        <w:t>、</w:t>
      </w:r>
    </w:p>
    <w:p w:rsidR="00C91054" w:rsidRDefault="00E33963" w:rsidP="00C910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等）、</w:t>
      </w:r>
    </w:p>
    <w:p w:rsidR="0077708C" w:rsidRDefault="00E33963" w:rsidP="00C910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destroy</w:t>
      </w:r>
      <w:r w:rsidR="00C91054">
        <w:t>(</w:t>
      </w:r>
      <w:r w:rsidR="00C91054">
        <w:t>等处理完所有请求后才</w:t>
      </w:r>
      <w:r w:rsidR="008B61FB">
        <w:t>执行</w:t>
      </w:r>
      <w:r w:rsidR="00C91054">
        <w:t>销毁</w:t>
      </w:r>
      <w:r w:rsidR="008B61FB">
        <w:t>操作</w:t>
      </w:r>
      <w:r w:rsidR="008B61FB">
        <w:rPr>
          <w:rFonts w:hint="eastAsia"/>
        </w:rPr>
        <w:t>，</w:t>
      </w:r>
      <w:r w:rsidR="008B61FB">
        <w:t>可以通过</w:t>
      </w:r>
      <w:r w:rsidR="008B61FB">
        <w:t>shutdown.bat</w:t>
      </w:r>
      <w:r w:rsidR="00866888">
        <w:t>测试效果</w:t>
      </w:r>
      <w:r w:rsidR="00C91054">
        <w:t>)</w:t>
      </w:r>
    </w:p>
    <w:p w:rsidR="00E33963" w:rsidRDefault="00E33963"/>
    <w:p w:rsidR="00172D63" w:rsidRDefault="003F625A" w:rsidP="00172D63">
      <w:pPr>
        <w:pStyle w:val="2"/>
      </w:pPr>
      <w:proofErr w:type="spellStart"/>
      <w:r>
        <w:t>ServletConfig</w:t>
      </w:r>
      <w:proofErr w:type="spellEnd"/>
      <w:r>
        <w:rPr>
          <w:rFonts w:hint="eastAsia"/>
        </w:rPr>
        <w:t>：</w:t>
      </w:r>
    </w:p>
    <w:p w:rsidR="00D45DB5" w:rsidRDefault="003F625A">
      <w:r>
        <w:t>对应某个</w:t>
      </w:r>
      <w:proofErr w:type="spellStart"/>
      <w:r>
        <w:t>serlvet</w:t>
      </w:r>
      <w:proofErr w:type="spellEnd"/>
      <w:r>
        <w:t>的配置信息</w:t>
      </w:r>
      <w:r>
        <w:rPr>
          <w:rFonts w:hint="eastAsia"/>
        </w:rPr>
        <w:t>，</w:t>
      </w:r>
      <w:r>
        <w:t>用于初始化</w:t>
      </w:r>
      <w:proofErr w:type="spellStart"/>
      <w:r>
        <w:t>serlvet</w:t>
      </w:r>
      <w:proofErr w:type="spellEnd"/>
      <w:r w:rsidR="00457324">
        <w:t>初始化数据</w:t>
      </w:r>
    </w:p>
    <w:p w:rsidR="00D06A0A" w:rsidRDefault="00D06A0A"/>
    <w:p w:rsidR="00172D63" w:rsidRDefault="003F625A" w:rsidP="00172D63">
      <w:pPr>
        <w:pStyle w:val="2"/>
      </w:pPr>
      <w:proofErr w:type="spellStart"/>
      <w:r>
        <w:t>ServeltContext</w:t>
      </w:r>
      <w:proofErr w:type="spellEnd"/>
      <w:r>
        <w:rPr>
          <w:rFonts w:hint="eastAsia"/>
        </w:rPr>
        <w:t>：</w:t>
      </w:r>
    </w:p>
    <w:p w:rsidR="00FA04A0" w:rsidRDefault="003F625A" w:rsidP="002D7961">
      <w:pPr>
        <w:ind w:firstLineChars="200" w:firstLine="420"/>
      </w:pPr>
      <w:r>
        <w:t>表示</w:t>
      </w:r>
      <w:r w:rsidR="007A0B91">
        <w:t>可访问</w:t>
      </w:r>
      <w:r>
        <w:t>整个</w:t>
      </w:r>
      <w:r>
        <w:t>web</w:t>
      </w:r>
      <w:r>
        <w:t>应用的资源</w:t>
      </w:r>
      <w:r w:rsidR="00FE76B0">
        <w:rPr>
          <w:rFonts w:hint="eastAsia"/>
        </w:rPr>
        <w:t>，</w:t>
      </w:r>
      <w:r w:rsidR="00FE76B0">
        <w:t>属于整个应用共享的区域</w:t>
      </w:r>
      <w:r>
        <w:rPr>
          <w:rFonts w:hint="eastAsia"/>
        </w:rPr>
        <w:t>。</w:t>
      </w:r>
    </w:p>
    <w:p w:rsidR="003F625A" w:rsidRDefault="00FC0A67" w:rsidP="00FA04A0">
      <w:pPr>
        <w:ind w:firstLine="420"/>
      </w:pPr>
      <w:r>
        <w:rPr>
          <w:rFonts w:hint="eastAsia"/>
        </w:rPr>
        <w:t>用来</w:t>
      </w:r>
      <w:r w:rsidR="00FA04A0">
        <w:rPr>
          <w:rFonts w:hint="eastAsia"/>
        </w:rPr>
        <w:t>读取属性，读取初始化参数，</w:t>
      </w:r>
      <w:r w:rsidR="00EA423F">
        <w:rPr>
          <w:rFonts w:hint="eastAsia"/>
        </w:rPr>
        <w:t>访问程序文件等</w:t>
      </w:r>
    </w:p>
    <w:p w:rsidR="00A45FBA" w:rsidRDefault="00A45FBA" w:rsidP="00FA04A0">
      <w:pPr>
        <w:ind w:firstLine="420"/>
      </w:pPr>
    </w:p>
    <w:p w:rsidR="00A45FBA" w:rsidRDefault="00B422A1" w:rsidP="00FA04A0">
      <w:pPr>
        <w:ind w:firstLine="420"/>
      </w:pPr>
      <w:r>
        <w:t>以</w:t>
      </w:r>
      <w:r>
        <w:t>”/”</w:t>
      </w:r>
      <w:r>
        <w:t>作为开头的路径的问题</w:t>
      </w:r>
      <w:r w:rsidR="005D7755">
        <w:rPr>
          <w:rFonts w:hint="eastAsia"/>
        </w:rPr>
        <w:t>。</w:t>
      </w:r>
    </w:p>
    <w:p w:rsidR="005D7755" w:rsidRDefault="005D7755" w:rsidP="00766C42">
      <w:pPr>
        <w:pStyle w:val="a3"/>
        <w:numPr>
          <w:ilvl w:val="0"/>
          <w:numId w:val="1"/>
        </w:numPr>
        <w:ind w:firstLineChars="0"/>
      </w:pPr>
      <w:r>
        <w:t>本应用的根</w:t>
      </w:r>
      <w:r>
        <w:rPr>
          <w:rFonts w:hint="eastAsia"/>
        </w:rPr>
        <w:t xml:space="preserve"> </w:t>
      </w:r>
      <w:proofErr w:type="spellStart"/>
      <w:r w:rsidRPr="005D7755">
        <w:rPr>
          <w:rFonts w:hint="eastAsia"/>
        </w:rPr>
        <w:t>this.getServletContext</w:t>
      </w:r>
      <w:proofErr w:type="spellEnd"/>
      <w:r w:rsidRPr="005D7755">
        <w:rPr>
          <w:rFonts w:hint="eastAsia"/>
        </w:rPr>
        <w:t>().</w:t>
      </w:r>
      <w:proofErr w:type="spellStart"/>
      <w:r w:rsidRPr="005D7755">
        <w:rPr>
          <w:rFonts w:hint="eastAsia"/>
        </w:rPr>
        <w:t>getResourceAsStream</w:t>
      </w:r>
      <w:proofErr w:type="spellEnd"/>
      <w:r w:rsidRPr="005D7755">
        <w:rPr>
          <w:rFonts w:hint="eastAsia"/>
        </w:rPr>
        <w:t>("/</w:t>
      </w:r>
      <w:r>
        <w:rPr>
          <w:rFonts w:hint="eastAsia"/>
        </w:rPr>
        <w:t>a</w:t>
      </w:r>
      <w:r>
        <w:t>.txt</w:t>
      </w:r>
      <w:r w:rsidRPr="005D7755">
        <w:rPr>
          <w:rFonts w:hint="eastAsia"/>
        </w:rPr>
        <w:t>");</w:t>
      </w:r>
    </w:p>
    <w:p w:rsidR="006208F9" w:rsidRPr="005D7755" w:rsidRDefault="006208F9" w:rsidP="006208F9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  <w:r>
        <w:t>服务器的应用集合的根</w:t>
      </w:r>
      <w:r>
        <w:rPr>
          <w:rFonts w:hint="eastAsia"/>
        </w:rPr>
        <w:t xml:space="preserve">  form action</w:t>
      </w:r>
      <w:r>
        <w:t>=”/</w:t>
      </w:r>
      <w:proofErr w:type="spellStart"/>
      <w:r w:rsidRPr="00790847">
        <w:rPr>
          <w:highlight w:val="yellow"/>
        </w:rPr>
        <w:t>ctx</w:t>
      </w:r>
      <w:proofErr w:type="spellEnd"/>
      <w:r>
        <w:t>/</w:t>
      </w:r>
      <w:proofErr w:type="spellStart"/>
      <w:r>
        <w:t>sss.jsp</w:t>
      </w:r>
      <w:proofErr w:type="spellEnd"/>
      <w:r>
        <w:t xml:space="preserve">” </w:t>
      </w:r>
    </w:p>
    <w:p w:rsidR="00172D63" w:rsidRDefault="00172D63" w:rsidP="00172D63"/>
    <w:p w:rsidR="00172D63" w:rsidRDefault="00172D63" w:rsidP="00172D63">
      <w:pPr>
        <w:pStyle w:val="2"/>
      </w:pPr>
      <w:r>
        <w:t>跳转</w:t>
      </w:r>
      <w:r w:rsidR="007D1CD0">
        <w:t>区别</w:t>
      </w:r>
    </w:p>
    <w:p w:rsidR="00905C80" w:rsidRDefault="00905C80" w:rsidP="00905C80">
      <w:r>
        <w:br/>
      </w:r>
      <w:r w:rsidR="00F41D96">
        <w:t>redirect</w:t>
      </w:r>
      <w:r w:rsidR="00E20206">
        <w:t>重定向</w:t>
      </w:r>
      <w:r w:rsidR="00E20206">
        <w:rPr>
          <w:rFonts w:hint="eastAsia"/>
        </w:rPr>
        <w:t xml:space="preserve"> </w:t>
      </w:r>
      <w:r>
        <w:t>全新请求</w:t>
      </w:r>
      <w:r w:rsidR="00E20206">
        <w:rPr>
          <w:rFonts w:hint="eastAsia"/>
        </w:rPr>
        <w:t>，</w:t>
      </w:r>
      <w:r w:rsidR="003175DD">
        <w:t>有不同的请求数据</w:t>
      </w:r>
      <w:r w:rsidR="004506A3">
        <w:rPr>
          <w:rFonts w:hint="eastAsia"/>
        </w:rPr>
        <w:t>，</w:t>
      </w:r>
      <w:r w:rsidR="004506A3">
        <w:t>可以跳出到外部</w:t>
      </w:r>
      <w:proofErr w:type="spellStart"/>
      <w:r w:rsidR="004506A3">
        <w:t>url</w:t>
      </w:r>
      <w:proofErr w:type="spellEnd"/>
    </w:p>
    <w:p w:rsidR="00905C80" w:rsidRDefault="00E20206" w:rsidP="00905C80">
      <w:r>
        <w:t>forward</w:t>
      </w:r>
      <w:r>
        <w:t>请求转发</w:t>
      </w:r>
      <w:r>
        <w:rPr>
          <w:rFonts w:hint="eastAsia"/>
        </w:rPr>
        <w:t>：</w:t>
      </w:r>
      <w:r w:rsidR="00905C80">
        <w:t>同一请求</w:t>
      </w:r>
      <w:r>
        <w:rPr>
          <w:rFonts w:hint="eastAsia"/>
        </w:rPr>
        <w:t>，</w:t>
      </w:r>
      <w:r w:rsidR="003175DD">
        <w:t>有相同的请求数据</w:t>
      </w:r>
      <w:r w:rsidR="006A6778">
        <w:rPr>
          <w:rFonts w:hint="eastAsia"/>
        </w:rPr>
        <w:t>，</w:t>
      </w:r>
      <w:r w:rsidR="006A6778">
        <w:t>只能在本</w:t>
      </w:r>
      <w:r w:rsidR="006A6778">
        <w:t>web</w:t>
      </w:r>
      <w:r w:rsidR="006A6778">
        <w:t>应用内</w:t>
      </w:r>
    </w:p>
    <w:p w:rsidR="002C36C4" w:rsidRDefault="002C36C4" w:rsidP="00905C80"/>
    <w:p w:rsidR="00172D63" w:rsidRDefault="00A56379" w:rsidP="00172D63">
      <w:pPr>
        <w:pStyle w:val="2"/>
      </w:pPr>
      <w:r>
        <w:t>监听器</w:t>
      </w:r>
      <w:r w:rsidR="00726B00">
        <w:rPr>
          <w:rFonts w:hint="eastAsia"/>
        </w:rPr>
        <w:t>Listener</w:t>
      </w:r>
    </w:p>
    <w:p w:rsidR="00172D63" w:rsidRDefault="00A56379" w:rsidP="00905C80">
      <w:proofErr w:type="spellStart"/>
      <w:r>
        <w:t>ServletRequestListener</w:t>
      </w:r>
      <w:proofErr w:type="spellEnd"/>
      <w:r>
        <w:t xml:space="preserve"> </w:t>
      </w:r>
      <w:r>
        <w:t>监听所有请求</w:t>
      </w:r>
      <w:r w:rsidR="00FD2D36">
        <w:rPr>
          <w:rFonts w:hint="eastAsia"/>
        </w:rPr>
        <w:t>，</w:t>
      </w:r>
      <w:r w:rsidR="00FD2D36">
        <w:t>从请求开始到结束</w:t>
      </w:r>
    </w:p>
    <w:p w:rsidR="002C36C4" w:rsidRDefault="00A56379" w:rsidP="00905C80">
      <w:proofErr w:type="spellStart"/>
      <w:r>
        <w:rPr>
          <w:rFonts w:hint="eastAsia"/>
        </w:rPr>
        <w:t>ServletContextListener</w:t>
      </w:r>
      <w:proofErr w:type="spellEnd"/>
      <w:r w:rsidR="0080119E">
        <w:rPr>
          <w:rFonts w:hint="eastAsia"/>
        </w:rPr>
        <w:t>监听</w:t>
      </w:r>
      <w:r w:rsidR="00DE73AF">
        <w:rPr>
          <w:rFonts w:hint="eastAsia"/>
        </w:rPr>
        <w:t>web</w:t>
      </w:r>
      <w:r w:rsidR="00FA141E">
        <w:t>应用初始化</w:t>
      </w:r>
      <w:r w:rsidR="00FA141E">
        <w:rPr>
          <w:rFonts w:hint="eastAsia"/>
        </w:rPr>
        <w:t>、</w:t>
      </w:r>
      <w:r w:rsidR="00FA141E">
        <w:t>应用销毁</w:t>
      </w:r>
    </w:p>
    <w:p w:rsidR="00E2024A" w:rsidRDefault="000926E2" w:rsidP="00905C80">
      <w:proofErr w:type="spellStart"/>
      <w:r>
        <w:t>ServletSessionListener</w:t>
      </w:r>
      <w:proofErr w:type="spellEnd"/>
      <w:r w:rsidR="00972CF7">
        <w:rPr>
          <w:rFonts w:hint="eastAsia"/>
        </w:rPr>
        <w:t>：</w:t>
      </w:r>
      <w:r w:rsidR="00972CF7">
        <w:t>监听回话初始化</w:t>
      </w:r>
      <w:r w:rsidR="00972CF7">
        <w:rPr>
          <w:rFonts w:hint="eastAsia"/>
        </w:rPr>
        <w:t>、</w:t>
      </w:r>
      <w:r w:rsidR="00972CF7">
        <w:t>销毁</w:t>
      </w:r>
    </w:p>
    <w:p w:rsidR="00CC25F3" w:rsidRDefault="00CC25F3" w:rsidP="00905C80"/>
    <w:p w:rsidR="00CC25F3" w:rsidRDefault="00CC25F3" w:rsidP="00CC25F3">
      <w:pPr>
        <w:pStyle w:val="2"/>
      </w:pPr>
      <w:r>
        <w:t>过滤器</w:t>
      </w:r>
      <w:r w:rsidR="00727A24">
        <w:t>Filter</w:t>
      </w:r>
    </w:p>
    <w:p w:rsidR="00CC25F3" w:rsidRDefault="00CC25F3" w:rsidP="00905C80">
      <w:r>
        <w:rPr>
          <w:rFonts w:hint="eastAsia"/>
        </w:rPr>
        <w:t>是</w:t>
      </w:r>
      <w:r w:rsidR="003668ED">
        <w:rPr>
          <w:rFonts w:hint="eastAsia"/>
        </w:rPr>
        <w:t>什么：</w:t>
      </w:r>
      <w:r>
        <w:rPr>
          <w:rFonts w:hint="eastAsia"/>
        </w:rPr>
        <w:t>在</w:t>
      </w:r>
      <w:r>
        <w:rPr>
          <w:rFonts w:hint="eastAsia"/>
        </w:rPr>
        <w:t>servlet</w:t>
      </w:r>
      <w:r w:rsidR="009D22D2">
        <w:rPr>
          <w:rFonts w:hint="eastAsia"/>
        </w:rPr>
        <w:t>处理</w:t>
      </w:r>
      <w:r w:rsidRPr="00CC25F3">
        <w:rPr>
          <w:rFonts w:hint="eastAsia"/>
          <w:highlight w:val="yellow"/>
        </w:rPr>
        <w:t>请求之前</w:t>
      </w:r>
      <w:r>
        <w:rPr>
          <w:rFonts w:hint="eastAsia"/>
        </w:rPr>
        <w:t>、</w:t>
      </w:r>
      <w:r w:rsidRPr="00CC25F3">
        <w:rPr>
          <w:rFonts w:hint="eastAsia"/>
          <w:highlight w:val="yellow"/>
        </w:rPr>
        <w:t>应答之后</w:t>
      </w:r>
      <w:r>
        <w:rPr>
          <w:rFonts w:hint="eastAsia"/>
        </w:rPr>
        <w:t>实现一定功能的技术</w:t>
      </w:r>
      <w:r w:rsidR="000D2448">
        <w:rPr>
          <w:rFonts w:hint="eastAsia"/>
        </w:rPr>
        <w:t>。</w:t>
      </w:r>
    </w:p>
    <w:p w:rsidR="000D2448" w:rsidRDefault="003668ED" w:rsidP="00905C80">
      <w:r>
        <w:lastRenderedPageBreak/>
        <w:t>能干什么</w:t>
      </w:r>
      <w:r>
        <w:rPr>
          <w:rFonts w:hint="eastAsia"/>
        </w:rPr>
        <w:t>：</w:t>
      </w:r>
      <w:r w:rsidR="000D2448">
        <w:t>可以在</w:t>
      </w:r>
      <w:r w:rsidR="000D2448">
        <w:t>request</w:t>
      </w:r>
      <w:r w:rsidR="000D2448">
        <w:t>到达</w:t>
      </w:r>
      <w:r w:rsidR="000D2448">
        <w:t>servlet</w:t>
      </w:r>
      <w:r w:rsidR="000D2448">
        <w:t>之前预处理</w:t>
      </w:r>
      <w:r w:rsidR="000D2448">
        <w:t>request</w:t>
      </w:r>
      <w:r w:rsidR="000D2448">
        <w:rPr>
          <w:rFonts w:hint="eastAsia"/>
        </w:rPr>
        <w:t>，</w:t>
      </w:r>
      <w:r w:rsidR="000D2448">
        <w:t>也可以在离开</w:t>
      </w:r>
      <w:r w:rsidR="00E50ECC">
        <w:rPr>
          <w:rFonts w:hint="eastAsia"/>
        </w:rPr>
        <w:t>servlet</w:t>
      </w:r>
      <w:r w:rsidR="000D2448">
        <w:t>时处理</w:t>
      </w:r>
      <w:r w:rsidR="000D2448">
        <w:t>response</w:t>
      </w:r>
      <w:r w:rsidR="000D2448">
        <w:rPr>
          <w:rFonts w:hint="eastAsia"/>
        </w:rPr>
        <w:t>。</w:t>
      </w:r>
    </w:p>
    <w:p w:rsidR="00543DC7" w:rsidRDefault="00AA5A8D" w:rsidP="00905C80">
      <w:r>
        <w:t>好处</w:t>
      </w:r>
      <w:r>
        <w:rPr>
          <w:rFonts w:hint="eastAsia"/>
        </w:rPr>
        <w:t>：</w:t>
      </w:r>
      <w:r>
        <w:t>功能复用</w:t>
      </w:r>
      <w:r w:rsidR="00507E73">
        <w:rPr>
          <w:rFonts w:hint="eastAsia"/>
        </w:rPr>
        <w:t>、</w:t>
      </w:r>
      <w:r w:rsidR="00507E73">
        <w:t>可</w:t>
      </w:r>
      <w:r w:rsidR="00432B1B">
        <w:t>实现</w:t>
      </w:r>
      <w:r w:rsidR="00DF6927">
        <w:rPr>
          <w:rFonts w:hint="eastAsia"/>
        </w:rPr>
        <w:t>“</w:t>
      </w:r>
      <w:r w:rsidR="00DF6927">
        <w:t>可插拔式</w:t>
      </w:r>
      <w:r w:rsidR="00DF6927">
        <w:rPr>
          <w:rFonts w:hint="eastAsia"/>
        </w:rPr>
        <w:t>”</w:t>
      </w:r>
      <w:r w:rsidR="00507E73">
        <w:t>架构</w:t>
      </w:r>
      <w:r w:rsidR="00181265">
        <w:rPr>
          <w:rFonts w:hint="eastAsia"/>
        </w:rPr>
        <w:t>、</w:t>
      </w:r>
      <w:r w:rsidR="00181265">
        <w:t>实现</w:t>
      </w:r>
      <w:r w:rsidR="00181265">
        <w:rPr>
          <w:rFonts w:hint="eastAsia"/>
        </w:rPr>
        <w:t>AOP</w:t>
      </w:r>
      <w:r w:rsidR="006A0957">
        <w:rPr>
          <w:rFonts w:hint="eastAsia"/>
        </w:rPr>
        <w:t>，在不之情的情况下增加功能</w:t>
      </w:r>
      <w:r w:rsidR="00277D19">
        <w:rPr>
          <w:rFonts w:hint="eastAsia"/>
        </w:rPr>
        <w:t>（类似装饰模式）</w:t>
      </w:r>
    </w:p>
    <w:p w:rsidR="00276786" w:rsidRDefault="00276786" w:rsidP="00905C80"/>
    <w:p w:rsidR="006F6FEB" w:rsidRDefault="00276786" w:rsidP="00534F22">
      <w:proofErr w:type="spellStart"/>
      <w:r>
        <w:t>MyFilter</w:t>
      </w:r>
      <w:proofErr w:type="spellEnd"/>
      <w:r w:rsidR="00E03C20">
        <w:t>简单</w:t>
      </w:r>
      <w:r w:rsidR="00C915E9">
        <w:t>写法</w:t>
      </w:r>
      <w:r w:rsidR="00E03C20">
        <w:rPr>
          <w:rFonts w:hint="eastAsia"/>
        </w:rPr>
        <w:t>（判断是否登录）</w:t>
      </w:r>
      <w:r w:rsidR="00C915E9">
        <w:rPr>
          <w:rFonts w:hint="eastAsia"/>
        </w:rPr>
        <w:t>：</w:t>
      </w:r>
    </w:p>
    <w:p w:rsidR="001B63CD" w:rsidRDefault="00276786" w:rsidP="00534F22">
      <w:r>
        <w:rPr>
          <w:noProof/>
        </w:rPr>
        <w:drawing>
          <wp:inline distT="0" distB="0" distL="0" distR="0" wp14:anchorId="56B1C5B4" wp14:editId="3A8756E0">
            <wp:extent cx="5274310" cy="2515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32" w:rsidRPr="00973C32" w:rsidRDefault="00973C32" w:rsidP="00534F22"/>
    <w:p w:rsidR="00A14FEB" w:rsidRDefault="00A14FEB" w:rsidP="008B1491">
      <w:pPr>
        <w:pStyle w:val="a3"/>
        <w:numPr>
          <w:ilvl w:val="0"/>
          <w:numId w:val="4"/>
        </w:numPr>
        <w:ind w:firstLineChars="0"/>
      </w:pPr>
      <w:r>
        <w:t>过滤</w:t>
      </w:r>
      <w:r w:rsidR="00D90A2F">
        <w:t>请求</w:t>
      </w:r>
      <w:r w:rsidR="00D90A2F">
        <w:rPr>
          <w:rFonts w:hint="eastAsia"/>
        </w:rPr>
        <w:t>中</w:t>
      </w:r>
      <w:r>
        <w:t>非法参数</w:t>
      </w:r>
      <w:r w:rsidR="00DF2F6D">
        <w:rPr>
          <w:rFonts w:hint="eastAsia"/>
        </w:rPr>
        <w:t>（预处理</w:t>
      </w:r>
      <w:r w:rsidR="00DF2F6D">
        <w:rPr>
          <w:rFonts w:hint="eastAsia"/>
        </w:rPr>
        <w:t>request</w:t>
      </w:r>
      <w:r w:rsidR="00DF2F6D">
        <w:rPr>
          <w:rFonts w:hint="eastAsia"/>
        </w:rPr>
        <w:t>）</w:t>
      </w:r>
      <w:r>
        <w:rPr>
          <w:rFonts w:hint="eastAsia"/>
        </w:rPr>
        <w:t>：</w:t>
      </w:r>
    </w:p>
    <w:p w:rsidR="00A14FEB" w:rsidRDefault="00A14FEB" w:rsidP="00A14FEB">
      <w:r>
        <w:t>增加</w:t>
      </w:r>
      <w:r w:rsidR="005964B9">
        <w:rPr>
          <w:rFonts w:hint="eastAsia"/>
        </w:rPr>
        <w:t>一个</w:t>
      </w:r>
      <w:r>
        <w:t>包装类</w:t>
      </w:r>
      <w:proofErr w:type="spellStart"/>
      <w:r w:rsidR="00232D8F">
        <w:t>MyReqeust</w:t>
      </w:r>
      <w:proofErr w:type="spellEnd"/>
      <w:r w:rsidR="00232D8F">
        <w:t>继承</w:t>
      </w:r>
      <w:proofErr w:type="spellStart"/>
      <w:r w:rsidRPr="00A14FEB">
        <w:t>HttpServletRequestWrapper</w:t>
      </w:r>
      <w:proofErr w:type="spellEnd"/>
      <w:r>
        <w:rPr>
          <w:rFonts w:hint="eastAsia"/>
        </w:rPr>
        <w:t>，</w:t>
      </w:r>
      <w:r>
        <w:t>修改获取参数方法</w:t>
      </w:r>
      <w:r w:rsidR="0050698D">
        <w:t>即可</w:t>
      </w:r>
      <w:r w:rsidR="0050698D">
        <w:rPr>
          <w:rFonts w:hint="eastAsia"/>
        </w:rPr>
        <w:t>。</w:t>
      </w:r>
    </w:p>
    <w:p w:rsidR="00B413B1" w:rsidRDefault="002258E8" w:rsidP="00A14FEB">
      <w:proofErr w:type="spellStart"/>
      <w:r>
        <w:t>c</w:t>
      </w:r>
      <w:r w:rsidR="00B413B1">
        <w:t>hain.doFilter</w:t>
      </w:r>
      <w:proofErr w:type="spellEnd"/>
      <w:r w:rsidR="00B413B1">
        <w:t>(</w:t>
      </w:r>
      <w:r w:rsidR="00B413B1" w:rsidRPr="00125133">
        <w:rPr>
          <w:highlight w:val="yellow"/>
        </w:rPr>
        <w:t xml:space="preserve">new </w:t>
      </w:r>
      <w:proofErr w:type="spellStart"/>
      <w:r w:rsidR="00B413B1" w:rsidRPr="00125133">
        <w:rPr>
          <w:highlight w:val="yellow"/>
        </w:rPr>
        <w:t>MyRequest</w:t>
      </w:r>
      <w:proofErr w:type="spellEnd"/>
      <w:r w:rsidR="00B413B1" w:rsidRPr="00125133">
        <w:rPr>
          <w:highlight w:val="yellow"/>
        </w:rPr>
        <w:t>(</w:t>
      </w:r>
      <w:proofErr w:type="spellStart"/>
      <w:r w:rsidR="00B413B1" w:rsidRPr="00125133">
        <w:rPr>
          <w:highlight w:val="yellow"/>
        </w:rPr>
        <w:t>req</w:t>
      </w:r>
      <w:proofErr w:type="spellEnd"/>
      <w:r w:rsidR="00B413B1" w:rsidRPr="00125133">
        <w:rPr>
          <w:highlight w:val="yellow"/>
        </w:rPr>
        <w:t>)</w:t>
      </w:r>
      <w:r w:rsidR="00125133">
        <w:t xml:space="preserve"> </w:t>
      </w:r>
      <w:r w:rsidR="00B413B1">
        <w:t>,</w:t>
      </w:r>
      <w:r w:rsidR="00125133">
        <w:t xml:space="preserve"> </w:t>
      </w:r>
      <w:proofErr w:type="spellStart"/>
      <w:r w:rsidR="00B413B1">
        <w:t>resp</w:t>
      </w:r>
      <w:proofErr w:type="spellEnd"/>
      <w:r w:rsidR="00B413B1">
        <w:t>);</w:t>
      </w:r>
    </w:p>
    <w:p w:rsidR="008B1491" w:rsidRDefault="008B1491" w:rsidP="00A14FEB"/>
    <w:p w:rsidR="00B413B1" w:rsidRDefault="008B1491" w:rsidP="008B14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中文问题（三端各自设置</w:t>
      </w:r>
      <w:r>
        <w:rPr>
          <w:rFonts w:hint="eastAsia"/>
        </w:rPr>
        <w:t>meta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page</w:t>
      </w:r>
      <w:r w:rsidR="009B0B9A">
        <w:rPr>
          <w:rFonts w:hint="eastAsia"/>
        </w:rPr>
        <w:t>三者设置字符集一致</w:t>
      </w:r>
      <w:r>
        <w:rPr>
          <w:rFonts w:hint="eastAsia"/>
        </w:rPr>
        <w:t>）：</w:t>
      </w:r>
    </w:p>
    <w:p w:rsidR="008B1491" w:rsidRDefault="008B1491" w:rsidP="00A14FEB">
      <w:r>
        <w:rPr>
          <w:noProof/>
        </w:rPr>
        <w:drawing>
          <wp:inline distT="0" distB="0" distL="0" distR="0" wp14:anchorId="6C26D723" wp14:editId="212795C1">
            <wp:extent cx="4818490" cy="2120344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210" cy="212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FA" w:rsidRPr="00A14FEB" w:rsidRDefault="00CF13FA" w:rsidP="00A14FEB">
      <w:r>
        <w:t>针对</w:t>
      </w:r>
      <w:r>
        <w:t>post</w:t>
      </w:r>
      <w:r>
        <w:t>提交</w:t>
      </w:r>
      <w:r>
        <w:rPr>
          <w:rFonts w:hint="eastAsia"/>
        </w:rPr>
        <w:t>，</w:t>
      </w:r>
      <w:r>
        <w:t>如果是</w:t>
      </w:r>
      <w:r>
        <w:t>get</w:t>
      </w:r>
      <w:r>
        <w:t>提交的</w:t>
      </w:r>
      <w:r>
        <w:rPr>
          <w:rFonts w:hint="eastAsia"/>
        </w:rPr>
        <w:t>话，修改</w:t>
      </w:r>
      <w:r>
        <w:rPr>
          <w:rFonts w:hint="eastAsia"/>
        </w:rPr>
        <w:t>tomcat</w:t>
      </w:r>
      <w:r>
        <w:rPr>
          <w:rFonts w:hint="eastAsia"/>
        </w:rPr>
        <w:t>中</w:t>
      </w:r>
      <w:r>
        <w:rPr>
          <w:rFonts w:hint="eastAsia"/>
        </w:rPr>
        <w:t>URI</w:t>
      </w:r>
      <w:r>
        <w:rPr>
          <w:rFonts w:hint="eastAsia"/>
        </w:rPr>
        <w:t>编码方式</w:t>
      </w:r>
    </w:p>
    <w:p w:rsidR="007E6C00" w:rsidRDefault="007E6C00" w:rsidP="007E6C00">
      <w:pPr>
        <w:pStyle w:val="2"/>
      </w:pPr>
      <w:r>
        <w:lastRenderedPageBreak/>
        <w:t>Servlet</w:t>
      </w:r>
      <w:r>
        <w:t>和</w:t>
      </w:r>
      <w:r>
        <w:t>Filter</w:t>
      </w:r>
      <w:r>
        <w:t>比较</w:t>
      </w:r>
    </w:p>
    <w:p w:rsidR="007E6C00" w:rsidRDefault="007E6C00" w:rsidP="00905C80">
      <w:r>
        <w:rPr>
          <w:noProof/>
        </w:rPr>
        <w:drawing>
          <wp:inline distT="0" distB="0" distL="0" distR="0" wp14:anchorId="4E7B7EC0" wp14:editId="6D9F9E55">
            <wp:extent cx="5274310" cy="1441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63" w:rsidRDefault="00172D63" w:rsidP="00172D63">
      <w:pPr>
        <w:pStyle w:val="2"/>
      </w:pPr>
      <w:r>
        <w:t>回话</w:t>
      </w:r>
      <w:r w:rsidR="0046641A">
        <w:t>Session</w:t>
      </w:r>
      <w:r w:rsidR="0046641A">
        <w:t>和</w:t>
      </w:r>
      <w:r w:rsidR="0046641A">
        <w:t>Cookie</w:t>
      </w:r>
    </w:p>
    <w:p w:rsidR="00E2024A" w:rsidRDefault="00E2024A" w:rsidP="00E2024A">
      <w:r>
        <w:t>Session</w:t>
      </w:r>
      <w:r>
        <w:rPr>
          <w:rFonts w:hint="eastAsia"/>
        </w:rPr>
        <w:t>：每个客户端根据</w:t>
      </w:r>
      <w:proofErr w:type="spellStart"/>
      <w:r>
        <w:t>jsessionID</w:t>
      </w:r>
      <w:proofErr w:type="spellEnd"/>
      <w:r>
        <w:rPr>
          <w:rFonts w:hint="eastAsia"/>
        </w:rPr>
        <w:t>对应一个</w:t>
      </w:r>
      <w:r>
        <w:t>session</w:t>
      </w:r>
      <w:r>
        <w:rPr>
          <w:rFonts w:hint="eastAsia"/>
        </w:rPr>
        <w:t>内存块，存储于服务器内存中。</w:t>
      </w:r>
    </w:p>
    <w:p w:rsidR="00E2024A" w:rsidRDefault="00E2024A" w:rsidP="00E2024A">
      <w:r>
        <w:tab/>
      </w:r>
      <w:r>
        <w:tab/>
      </w:r>
      <w:proofErr w:type="spellStart"/>
      <w:r>
        <w:t>ServletContext</w:t>
      </w:r>
      <w:proofErr w:type="spellEnd"/>
      <w:r>
        <w:rPr>
          <w:rFonts w:hint="eastAsia"/>
        </w:rPr>
        <w:t>服务端共享，不区分客户端</w:t>
      </w:r>
    </w:p>
    <w:p w:rsidR="00E2024A" w:rsidRDefault="00E2024A" w:rsidP="00E2024A">
      <w:r>
        <w:tab/>
      </w:r>
      <w:r>
        <w:tab/>
        <w:t>Session</w:t>
      </w:r>
      <w:r>
        <w:rPr>
          <w:rFonts w:hint="eastAsia"/>
        </w:rPr>
        <w:t>服务端共享块，区分客户端</w:t>
      </w:r>
    </w:p>
    <w:p w:rsidR="00E2024A" w:rsidRDefault="00E2024A" w:rsidP="00E2024A">
      <w:r>
        <w:t>Cookies</w:t>
      </w:r>
      <w:r>
        <w:rPr>
          <w:rFonts w:hint="eastAsia"/>
        </w:rPr>
        <w:t>：该域名下（路径）的所有</w:t>
      </w:r>
      <w:r>
        <w:t>Cookies</w:t>
      </w:r>
      <w:r>
        <w:rPr>
          <w:rFonts w:hint="eastAsia"/>
        </w:rPr>
        <w:t>在每次一请求中均发送给</w:t>
      </w:r>
      <w:r>
        <w:t>web</w:t>
      </w:r>
      <w:r>
        <w:rPr>
          <w:rFonts w:hint="eastAsia"/>
        </w:rPr>
        <w:t>服务器。</w:t>
      </w:r>
    </w:p>
    <w:p w:rsidR="00E2024A" w:rsidRDefault="00E2024A" w:rsidP="00E2024A"/>
    <w:p w:rsidR="00E2024A" w:rsidRDefault="00E2024A" w:rsidP="00E2024A">
      <w:r w:rsidRPr="00B812C4">
        <w:rPr>
          <w:highlight w:val="yellow"/>
        </w:rPr>
        <w:t>Cookie</w:t>
      </w:r>
      <w:r w:rsidRPr="00B812C4">
        <w:rPr>
          <w:rFonts w:hint="eastAsia"/>
          <w:highlight w:val="yellow"/>
        </w:rPr>
        <w:t>机制是缺省的</w:t>
      </w:r>
      <w:proofErr w:type="spellStart"/>
      <w:r w:rsidRPr="00B812C4">
        <w:rPr>
          <w:highlight w:val="yellow"/>
        </w:rPr>
        <w:t>HttpSession</w:t>
      </w:r>
      <w:proofErr w:type="spellEnd"/>
      <w:r w:rsidRPr="00B812C4">
        <w:rPr>
          <w:rFonts w:hint="eastAsia"/>
          <w:highlight w:val="yellow"/>
        </w:rPr>
        <w:t>策略</w:t>
      </w:r>
      <w:r>
        <w:rPr>
          <w:rFonts w:hint="eastAsia"/>
        </w:rPr>
        <w:t>。默认会将</w:t>
      </w:r>
      <w:proofErr w:type="spellStart"/>
      <w:r>
        <w:t>sessionID</w:t>
      </w:r>
      <w:proofErr w:type="spellEnd"/>
      <w:r>
        <w:rPr>
          <w:rFonts w:hint="eastAsia"/>
        </w:rPr>
        <w:t>保存到</w:t>
      </w:r>
      <w:r>
        <w:t>cookies</w:t>
      </w:r>
      <w:r>
        <w:rPr>
          <w:rFonts w:hint="eastAsia"/>
        </w:rPr>
        <w:t>中来区分浏览器</w:t>
      </w:r>
    </w:p>
    <w:p w:rsidR="00E2024A" w:rsidRDefault="00E2024A" w:rsidP="00E2024A">
      <w:r>
        <w:rPr>
          <w:noProof/>
        </w:rPr>
        <w:drawing>
          <wp:inline distT="0" distB="0" distL="0" distR="0">
            <wp:extent cx="4678680" cy="291528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4A" w:rsidRDefault="00E2024A" w:rsidP="00E2024A"/>
    <w:p w:rsidR="00E2024A" w:rsidRDefault="00E2024A" w:rsidP="00E2024A">
      <w:r>
        <w:rPr>
          <w:noProof/>
        </w:rPr>
        <w:lastRenderedPageBreak/>
        <w:drawing>
          <wp:inline distT="0" distB="0" distL="0" distR="0">
            <wp:extent cx="4696460" cy="271335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4A" w:rsidRDefault="00E2024A" w:rsidP="00E2024A">
      <w:r>
        <w:rPr>
          <w:rFonts w:hint="eastAsia"/>
        </w:rPr>
        <w:t>如果客户端禁止</w:t>
      </w:r>
      <w:r>
        <w:t>cookies</w:t>
      </w:r>
      <w:r>
        <w:rPr>
          <w:rFonts w:hint="eastAsia"/>
        </w:rPr>
        <w:t>，可以使用如下替代：</w:t>
      </w:r>
    </w:p>
    <w:p w:rsidR="00E2024A" w:rsidRDefault="00E2024A" w:rsidP="00E2024A">
      <w:r>
        <w:rPr>
          <w:noProof/>
        </w:rPr>
        <w:drawing>
          <wp:inline distT="0" distB="0" distL="0" distR="0">
            <wp:extent cx="4429760" cy="33274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836" w:rsidTr="00CD5836">
        <w:tc>
          <w:tcPr>
            <w:tcW w:w="2765" w:type="dxa"/>
          </w:tcPr>
          <w:p w:rsidR="00CD5836" w:rsidRDefault="00CD5836" w:rsidP="00E2024A"/>
        </w:tc>
        <w:tc>
          <w:tcPr>
            <w:tcW w:w="2765" w:type="dxa"/>
          </w:tcPr>
          <w:p w:rsidR="00CD5836" w:rsidRDefault="00CD5836" w:rsidP="00E2024A"/>
        </w:tc>
        <w:tc>
          <w:tcPr>
            <w:tcW w:w="2766" w:type="dxa"/>
          </w:tcPr>
          <w:p w:rsidR="00CD5836" w:rsidRDefault="00CD5836" w:rsidP="00E2024A"/>
        </w:tc>
      </w:tr>
      <w:tr w:rsidR="00CD5836" w:rsidTr="00CD5836">
        <w:tc>
          <w:tcPr>
            <w:tcW w:w="2765" w:type="dxa"/>
          </w:tcPr>
          <w:p w:rsidR="00CD5836" w:rsidRDefault="00CD5836" w:rsidP="00E2024A">
            <w:proofErr w:type="spellStart"/>
            <w:r>
              <w:t>ServeltContext</w:t>
            </w:r>
            <w:proofErr w:type="spellEnd"/>
          </w:p>
        </w:tc>
        <w:tc>
          <w:tcPr>
            <w:tcW w:w="2765" w:type="dxa"/>
          </w:tcPr>
          <w:p w:rsidR="00CD5836" w:rsidRDefault="00CD5836" w:rsidP="00E2024A"/>
        </w:tc>
        <w:tc>
          <w:tcPr>
            <w:tcW w:w="2766" w:type="dxa"/>
          </w:tcPr>
          <w:p w:rsidR="00CD5836" w:rsidRDefault="00CD5836" w:rsidP="00E2024A"/>
        </w:tc>
      </w:tr>
    </w:tbl>
    <w:p w:rsidR="00E2024A" w:rsidRDefault="00E2024A" w:rsidP="00172D63">
      <w:pPr>
        <w:pStyle w:val="2"/>
      </w:pPr>
      <w:r>
        <w:t>servlet</w:t>
      </w:r>
      <w:r>
        <w:rPr>
          <w:rFonts w:hint="eastAsia"/>
        </w:rPr>
        <w:t>并发问题</w:t>
      </w:r>
    </w:p>
    <w:p w:rsidR="00E2024A" w:rsidRDefault="00E2024A" w:rsidP="00E2024A">
      <w:r>
        <w:t>web</w:t>
      </w:r>
      <w:r>
        <w:rPr>
          <w:rFonts w:hint="eastAsia"/>
        </w:rPr>
        <w:t>应用中六中属性范围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48"/>
        <w:gridCol w:w="2756"/>
        <w:gridCol w:w="2792"/>
      </w:tblGrid>
      <w:tr w:rsidR="00E2024A" w:rsidTr="00E2024A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范</w:t>
            </w:r>
            <w:r>
              <w:rPr>
                <w:rFonts w:hint="eastAsia"/>
                <w:b/>
              </w:rPr>
              <w:t>围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线程安</w:t>
            </w:r>
            <w:r>
              <w:rPr>
                <w:rFonts w:hint="eastAsia"/>
                <w:b/>
              </w:rPr>
              <w:t>全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</w:tr>
      <w:tr w:rsidR="00E2024A" w:rsidTr="00E2024A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宋体" w:eastAsia="宋体" w:hAnsi="宋体" w:cs="宋体" w:hint="eastAsia"/>
              </w:rPr>
              <w:t>局部变</w:t>
            </w:r>
            <w:r>
              <w:rPr>
                <w:rFonts w:hint="eastAsia"/>
              </w:rPr>
              <w:t>量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每个线程各自保存</w:t>
            </w:r>
          </w:p>
        </w:tc>
      </w:tr>
      <w:tr w:rsidR="00E2024A" w:rsidTr="00E2024A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宋体" w:eastAsia="宋体" w:hAnsi="宋体" w:cs="宋体" w:hint="eastAsia"/>
              </w:rPr>
              <w:t>实例变</w:t>
            </w:r>
            <w:r>
              <w:rPr>
                <w:rFonts w:ascii="微软雅黑" w:eastAsia="微软雅黑" w:hAnsi="微软雅黑" w:cs="微软雅黑" w:hint="eastAsia"/>
              </w:rPr>
              <w:t>量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多线程共享</w:t>
            </w:r>
          </w:p>
        </w:tc>
      </w:tr>
      <w:tr w:rsidR="00E2024A" w:rsidTr="00E2024A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宋体" w:eastAsia="宋体" w:hAnsi="宋体" w:cs="宋体" w:hint="eastAsia"/>
              </w:rPr>
              <w:t>类变</w:t>
            </w:r>
            <w:r>
              <w:rPr>
                <w:rFonts w:ascii="微软雅黑" w:eastAsia="微软雅黑" w:hAnsi="微软雅黑" w:cs="微软雅黑" w:hint="eastAsia"/>
              </w:rPr>
              <w:t>量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24A" w:rsidRDefault="00E2024A"/>
        </w:tc>
      </w:tr>
      <w:tr w:rsidR="00E2024A" w:rsidTr="00E2024A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宋体" w:eastAsia="宋体" w:hAnsi="宋体" w:cs="宋体" w:hint="eastAsia"/>
              </w:rPr>
              <w:t>请求范</w:t>
            </w:r>
            <w:r>
              <w:rPr>
                <w:rFonts w:ascii="微软雅黑" w:eastAsia="微软雅黑" w:hAnsi="微软雅黑" w:cs="微软雅黑" w:hint="eastAsia"/>
              </w:rPr>
              <w:t>围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proofErr w:type="spellStart"/>
            <w: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：</w:t>
            </w:r>
            <w:proofErr w:type="spellStart"/>
            <w:r>
              <w:t>ServletRequest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接口</w:t>
            </w:r>
          </w:p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request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</w:p>
        </w:tc>
      </w:tr>
      <w:tr w:rsidR="00E2024A" w:rsidTr="00E2024A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宋体" w:eastAsia="宋体" w:hAnsi="宋体" w:cs="宋体" w:hint="eastAsia"/>
              </w:rPr>
              <w:t>会话范</w:t>
            </w:r>
            <w:r>
              <w:rPr>
                <w:rFonts w:ascii="微软雅黑" w:eastAsia="微软雅黑" w:hAnsi="微软雅黑" w:cs="微软雅黑" w:hint="eastAsia"/>
              </w:rPr>
              <w:t>围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否（理论上存在）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用户可能有多个浏览器活动，访问同一个</w:t>
            </w:r>
            <w:r>
              <w:t>web</w:t>
            </w:r>
            <w:r>
              <w:rPr>
                <w:rFonts w:ascii="微软雅黑" w:eastAsia="微软雅黑" w:hAnsi="微软雅黑" w:cs="微软雅黑" w:hint="eastAsia"/>
              </w:rPr>
              <w:t>资源。</w:t>
            </w:r>
          </w:p>
          <w:p w:rsidR="00E2024A" w:rsidRDefault="00E2024A">
            <w:proofErr w:type="spellStart"/>
            <w:r>
              <w:t>HttpSession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session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</w:p>
        </w:tc>
      </w:tr>
      <w:tr w:rsidR="00E2024A" w:rsidTr="00E2024A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宋体" w:eastAsia="宋体" w:hAnsi="宋体" w:cs="宋体" w:hint="eastAsia"/>
              </w:rPr>
              <w:t>应用范</w:t>
            </w:r>
            <w:r>
              <w:rPr>
                <w:rFonts w:ascii="微软雅黑" w:eastAsia="微软雅黑" w:hAnsi="微软雅黑" w:cs="微软雅黑" w:hint="eastAsia"/>
              </w:rPr>
              <w:t>围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t>Web</w:t>
            </w:r>
            <w:r>
              <w:rPr>
                <w:rFonts w:ascii="微软雅黑" w:eastAsia="微软雅黑" w:hAnsi="微软雅黑" w:cs="微软雅黑" w:hint="eastAsia"/>
              </w:rPr>
              <w:t>应用中所有</w:t>
            </w:r>
            <w:r>
              <w:t>servlet</w:t>
            </w:r>
            <w:r>
              <w:rPr>
                <w:rFonts w:ascii="微软雅黑" w:eastAsia="微软雅黑" w:hAnsi="微软雅黑" w:cs="微软雅黑" w:hint="eastAsia"/>
              </w:rPr>
              <w:t>共用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资源</w:t>
            </w:r>
          </w:p>
          <w:p w:rsidR="00E2024A" w:rsidRDefault="00E2024A">
            <w:proofErr w:type="spellStart"/>
            <w:r>
              <w:t>ServletContext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application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</w:p>
        </w:tc>
      </w:tr>
    </w:tbl>
    <w:p w:rsidR="00E2024A" w:rsidRDefault="00E2024A" w:rsidP="00E2024A"/>
    <w:p w:rsidR="00E2024A" w:rsidRDefault="00E2024A" w:rsidP="00A52426">
      <w:pPr>
        <w:pStyle w:val="2"/>
      </w:pPr>
      <w:r>
        <w:t>Web</w:t>
      </w:r>
      <w:r>
        <w:rPr>
          <w:rFonts w:hint="eastAsia"/>
        </w:rPr>
        <w:t>安全</w:t>
      </w:r>
    </w:p>
    <w:p w:rsidR="00E2024A" w:rsidRDefault="00E2024A" w:rsidP="00E20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认证（权限匹配）、</w:t>
      </w:r>
    </w:p>
    <w:p w:rsidR="00E2024A" w:rsidRDefault="00E2024A" w:rsidP="00E20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授权（权限分配）、</w:t>
      </w:r>
    </w:p>
    <w:p w:rsidR="00E2024A" w:rsidRDefault="00E2024A" w:rsidP="00E20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维护数据完整性（</w:t>
      </w:r>
      <w:r>
        <w:t>https</w:t>
      </w:r>
      <w:r>
        <w:rPr>
          <w:rFonts w:hint="eastAsia"/>
        </w:rPr>
        <w:t>）、</w:t>
      </w:r>
    </w:p>
    <w:p w:rsidR="00E2024A" w:rsidRDefault="00E2024A" w:rsidP="00E20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访问跟踪（每次访问记录过程、产生日志）、</w:t>
      </w:r>
    </w:p>
    <w:p w:rsidR="00E2024A" w:rsidRDefault="00E2024A" w:rsidP="00E20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t>web</w:t>
      </w:r>
      <w:r>
        <w:rPr>
          <w:rFonts w:hint="eastAsia"/>
        </w:rPr>
        <w:t>攻击</w:t>
      </w:r>
    </w:p>
    <w:p w:rsidR="00E2024A" w:rsidRDefault="00F95C55" w:rsidP="00905C80">
      <w:r>
        <w:t>可以使用</w:t>
      </w:r>
      <w:r>
        <w:t>tomcat</w:t>
      </w:r>
      <w:r>
        <w:t>中配置用户信息来控制权限</w:t>
      </w:r>
      <w:r>
        <w:rPr>
          <w:rFonts w:hint="eastAsia"/>
        </w:rPr>
        <w:t>。</w:t>
      </w:r>
    </w:p>
    <w:p w:rsidR="00E816A7" w:rsidRDefault="00A8313B" w:rsidP="00905C80">
      <w:r>
        <w:t>非对称加密</w:t>
      </w:r>
      <w:r>
        <w:t>RSA</w:t>
      </w:r>
      <w:bookmarkStart w:id="0" w:name="_GoBack"/>
      <w:bookmarkEnd w:id="0"/>
    </w:p>
    <w:p w:rsidR="00E816A7" w:rsidRDefault="00E816A7" w:rsidP="00A52426">
      <w:pPr>
        <w:pStyle w:val="2"/>
      </w:pPr>
      <w:proofErr w:type="spellStart"/>
      <w:r>
        <w:t>Jsp</w:t>
      </w:r>
      <w:proofErr w:type="spellEnd"/>
      <w:r>
        <w:t>隐含变量</w:t>
      </w:r>
    </w:p>
    <w:p w:rsidR="00E816A7" w:rsidRDefault="00E816A7" w:rsidP="00905C80">
      <w:r>
        <w:t>变量</w:t>
      </w:r>
      <w:r>
        <w:rPr>
          <w:rFonts w:hint="eastAsia"/>
        </w:rPr>
        <w:t>：</w:t>
      </w:r>
      <w:r>
        <w:t>一个标识符</w:t>
      </w:r>
      <w:r>
        <w:rPr>
          <w:rFonts w:hint="eastAsia"/>
        </w:rPr>
        <w:t>，</w:t>
      </w:r>
      <w:r>
        <w:t>用来指向一块对象实例的内存区域</w:t>
      </w:r>
      <w:r>
        <w:rPr>
          <w:rFonts w:hint="eastAsia"/>
        </w:rPr>
        <w:t>，</w:t>
      </w:r>
      <w:r>
        <w:t>或者一个值</w:t>
      </w:r>
      <w:r>
        <w:rPr>
          <w:rFonts w:hint="eastAsia"/>
        </w:rPr>
        <w:t>，</w:t>
      </w:r>
      <w:r>
        <w:t>通过操作这个变量可以操作变量所代表的实例和值</w:t>
      </w:r>
      <w:r>
        <w:rPr>
          <w:rFonts w:hint="eastAsia"/>
        </w:rPr>
        <w:t>。</w:t>
      </w:r>
    </w:p>
    <w:p w:rsidR="00F54114" w:rsidRDefault="00F54114" w:rsidP="00905C80"/>
    <w:p w:rsidR="00F54114" w:rsidRDefault="0071060F" w:rsidP="006C68AB">
      <w:pPr>
        <w:pStyle w:val="2"/>
      </w:pPr>
      <w:r>
        <w:rPr>
          <w:rFonts w:hint="eastAsia"/>
        </w:rPr>
        <w:t>连接池</w:t>
      </w:r>
    </w:p>
    <w:p w:rsidR="0071060F" w:rsidRDefault="00283200" w:rsidP="00905C80">
      <w:r>
        <w:t>开发难点</w:t>
      </w:r>
      <w:r>
        <w:rPr>
          <w:rFonts w:hint="eastAsia"/>
        </w:rPr>
        <w:t>：</w:t>
      </w:r>
      <w:r>
        <w:t>动态控制实例数量</w:t>
      </w:r>
    </w:p>
    <w:p w:rsidR="00862296" w:rsidRDefault="00862296" w:rsidP="00905C80"/>
    <w:p w:rsidR="00862296" w:rsidRDefault="00862296" w:rsidP="00905C80"/>
    <w:p w:rsidR="00862296" w:rsidRDefault="00862296" w:rsidP="00F64BBE">
      <w:pPr>
        <w:pStyle w:val="2"/>
      </w:pPr>
      <w:r>
        <w:t>观察者模式</w:t>
      </w:r>
      <w:r>
        <w:rPr>
          <w:rFonts w:hint="eastAsia"/>
        </w:rPr>
        <w:t>（发布</w:t>
      </w:r>
      <w:r>
        <w:rPr>
          <w:rFonts w:hint="eastAsia"/>
        </w:rPr>
        <w:t>-</w:t>
      </w:r>
      <w:r>
        <w:rPr>
          <w:rFonts w:hint="eastAsia"/>
        </w:rPr>
        <w:t>订阅）</w:t>
      </w:r>
    </w:p>
    <w:p w:rsidR="00396D25" w:rsidRDefault="008E1D2B" w:rsidP="00905C80">
      <w:r>
        <w:rPr>
          <w:rFonts w:hint="eastAsia"/>
        </w:rPr>
        <w:t>视图（观察者）</w:t>
      </w:r>
      <w:r>
        <w:rPr>
          <w:rFonts w:hint="eastAsia"/>
        </w:rPr>
        <w:t xml:space="preserve"> -</w:t>
      </w:r>
      <w:r>
        <w:t xml:space="preserve"> </w:t>
      </w:r>
      <w:r>
        <w:t>模型</w:t>
      </w:r>
      <w:r>
        <w:rPr>
          <w:rFonts w:hint="eastAsia"/>
        </w:rPr>
        <w:t>（被观察者）</w:t>
      </w:r>
    </w:p>
    <w:p w:rsidR="006842CF" w:rsidRDefault="006842CF" w:rsidP="00905C80"/>
    <w:p w:rsidR="006842CF" w:rsidRDefault="006842CF" w:rsidP="006842CF">
      <w:pPr>
        <w:pStyle w:val="2"/>
      </w:pPr>
      <w:proofErr w:type="spellStart"/>
      <w:r>
        <w:lastRenderedPageBreak/>
        <w:t>Jsp</w:t>
      </w:r>
      <w:proofErr w:type="spellEnd"/>
      <w:r>
        <w:t>和</w:t>
      </w:r>
      <w:r>
        <w:t>Servlet</w:t>
      </w:r>
      <w:r>
        <w:t>开发最佳实践</w:t>
      </w:r>
    </w:p>
    <w:p w:rsidR="006842CF" w:rsidRPr="00F64BBE" w:rsidRDefault="006842CF" w:rsidP="00905C80">
      <w:r>
        <w:rPr>
          <w:noProof/>
        </w:rPr>
        <w:drawing>
          <wp:inline distT="0" distB="0" distL="0" distR="0" wp14:anchorId="6243CCC8" wp14:editId="52C25CE4">
            <wp:extent cx="5274310" cy="29756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2CF" w:rsidRPr="00F6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817ED"/>
    <w:multiLevelType w:val="hybridMultilevel"/>
    <w:tmpl w:val="5ED23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2C47E4"/>
    <w:multiLevelType w:val="hybridMultilevel"/>
    <w:tmpl w:val="A4281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7D68B2"/>
    <w:multiLevelType w:val="hybridMultilevel"/>
    <w:tmpl w:val="685E4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1C29F6"/>
    <w:multiLevelType w:val="hybridMultilevel"/>
    <w:tmpl w:val="398E6B14"/>
    <w:lvl w:ilvl="0" w:tplc="C3229F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2D"/>
    <w:rsid w:val="000926E2"/>
    <w:rsid w:val="000D2448"/>
    <w:rsid w:val="00125133"/>
    <w:rsid w:val="00172D63"/>
    <w:rsid w:val="00181265"/>
    <w:rsid w:val="001B63CD"/>
    <w:rsid w:val="002258E8"/>
    <w:rsid w:val="00232D8F"/>
    <w:rsid w:val="00276786"/>
    <w:rsid w:val="00277D19"/>
    <w:rsid w:val="00283200"/>
    <w:rsid w:val="002C36C4"/>
    <w:rsid w:val="002D7961"/>
    <w:rsid w:val="003175DD"/>
    <w:rsid w:val="00364973"/>
    <w:rsid w:val="003668ED"/>
    <w:rsid w:val="00396D25"/>
    <w:rsid w:val="003F625A"/>
    <w:rsid w:val="00432B1B"/>
    <w:rsid w:val="004506A3"/>
    <w:rsid w:val="00457324"/>
    <w:rsid w:val="0046641A"/>
    <w:rsid w:val="0050698D"/>
    <w:rsid w:val="00507E73"/>
    <w:rsid w:val="00534F22"/>
    <w:rsid w:val="00543DC7"/>
    <w:rsid w:val="005964B9"/>
    <w:rsid w:val="005D7755"/>
    <w:rsid w:val="006208F9"/>
    <w:rsid w:val="006842CF"/>
    <w:rsid w:val="00684D20"/>
    <w:rsid w:val="006A0957"/>
    <w:rsid w:val="006A6778"/>
    <w:rsid w:val="006C68AB"/>
    <w:rsid w:val="006F6FEB"/>
    <w:rsid w:val="0071060F"/>
    <w:rsid w:val="00726B00"/>
    <w:rsid w:val="00727A24"/>
    <w:rsid w:val="00766C42"/>
    <w:rsid w:val="0077708C"/>
    <w:rsid w:val="00790847"/>
    <w:rsid w:val="007A0B91"/>
    <w:rsid w:val="007D1CD0"/>
    <w:rsid w:val="007E6C00"/>
    <w:rsid w:val="0080119E"/>
    <w:rsid w:val="00862296"/>
    <w:rsid w:val="00866888"/>
    <w:rsid w:val="00890D79"/>
    <w:rsid w:val="008B1491"/>
    <w:rsid w:val="008B61FB"/>
    <w:rsid w:val="008E1D2B"/>
    <w:rsid w:val="00905C80"/>
    <w:rsid w:val="00970F2D"/>
    <w:rsid w:val="00972CF7"/>
    <w:rsid w:val="00973C32"/>
    <w:rsid w:val="009B0B9A"/>
    <w:rsid w:val="009D22D2"/>
    <w:rsid w:val="00A14FEB"/>
    <w:rsid w:val="00A45FBA"/>
    <w:rsid w:val="00A51005"/>
    <w:rsid w:val="00A52426"/>
    <w:rsid w:val="00A56379"/>
    <w:rsid w:val="00A8313B"/>
    <w:rsid w:val="00AA5A8D"/>
    <w:rsid w:val="00B413B1"/>
    <w:rsid w:val="00B422A1"/>
    <w:rsid w:val="00B812C4"/>
    <w:rsid w:val="00C47706"/>
    <w:rsid w:val="00C91054"/>
    <w:rsid w:val="00C915E9"/>
    <w:rsid w:val="00CA7078"/>
    <w:rsid w:val="00CC223F"/>
    <w:rsid w:val="00CC25F3"/>
    <w:rsid w:val="00CD5836"/>
    <w:rsid w:val="00CF13FA"/>
    <w:rsid w:val="00D06A0A"/>
    <w:rsid w:val="00D45DB5"/>
    <w:rsid w:val="00D90A2F"/>
    <w:rsid w:val="00DC0CCC"/>
    <w:rsid w:val="00DE73AF"/>
    <w:rsid w:val="00DF2F6D"/>
    <w:rsid w:val="00DF6927"/>
    <w:rsid w:val="00E03C20"/>
    <w:rsid w:val="00E20206"/>
    <w:rsid w:val="00E2024A"/>
    <w:rsid w:val="00E33963"/>
    <w:rsid w:val="00E50ECC"/>
    <w:rsid w:val="00E71866"/>
    <w:rsid w:val="00E75937"/>
    <w:rsid w:val="00E816A7"/>
    <w:rsid w:val="00EA423F"/>
    <w:rsid w:val="00EE6EC3"/>
    <w:rsid w:val="00F05D77"/>
    <w:rsid w:val="00F41D96"/>
    <w:rsid w:val="00F54114"/>
    <w:rsid w:val="00F64BBE"/>
    <w:rsid w:val="00F95C55"/>
    <w:rsid w:val="00FA04A0"/>
    <w:rsid w:val="00FA141E"/>
    <w:rsid w:val="00FC0A67"/>
    <w:rsid w:val="00FD2D36"/>
    <w:rsid w:val="00FE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3A75D-B9FC-4AAC-BD1F-B80785C9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2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D775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D7755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66C42"/>
    <w:pPr>
      <w:ind w:firstLineChars="200" w:firstLine="420"/>
    </w:pPr>
  </w:style>
  <w:style w:type="table" w:styleId="a4">
    <w:name w:val="Table Grid"/>
    <w:basedOn w:val="a1"/>
    <w:uiPriority w:val="59"/>
    <w:rsid w:val="00E2024A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172D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zhangdm</dc:creator>
  <cp:keywords/>
  <dc:description/>
  <cp:lastModifiedBy>zhangdm</cp:lastModifiedBy>
  <cp:revision>101</cp:revision>
  <dcterms:created xsi:type="dcterms:W3CDTF">2018-02-11T08:24:00Z</dcterms:created>
  <dcterms:modified xsi:type="dcterms:W3CDTF">2018-02-12T09:00:00Z</dcterms:modified>
</cp:coreProperties>
</file>