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ajorEastAsia" w:hAnsiTheme="majorEastAsia" w:eastAsiaTheme="majorEastAsia"/>
          <w:spacing w:val="20"/>
          <w:sz w:val="32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52"/>
        </w:rPr>
        <w:t>简</w:t>
      </w:r>
      <w:r>
        <w:rPr>
          <w:rFonts w:hint="eastAsia" w:asciiTheme="majorEastAsia" w:hAnsiTheme="majorEastAsia" w:eastAsiaTheme="majorEastAsia"/>
          <w:b/>
          <w:bCs/>
          <w:spacing w:val="20"/>
          <w:sz w:val="32"/>
        </w:rPr>
        <w:t>历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姓名：</w:t>
      </w:r>
      <w:r>
        <w:rPr>
          <w:rFonts w:hint="eastAsia" w:asciiTheme="majorEastAsia" w:hAnsiTheme="majorEastAsia" w:eastAsiaTheme="majorEastAsia"/>
          <w:b/>
          <w:bCs/>
          <w:spacing w:val="20"/>
          <w:sz w:val="44"/>
          <w:szCs w:val="24"/>
        </w:rPr>
        <w:t>冯康凯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>电话：15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pacing w:val="20"/>
          <w:sz w:val="24"/>
        </w:rPr>
        <w:t>58119316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>出生年月：1993/10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政治面貌：党员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邮箱：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"mailto:15958119316@sina.cn" </w:instrText>
      </w:r>
      <w:r>
        <w:rPr>
          <w:u w:val="none"/>
        </w:rPr>
        <w:fldChar w:fldCharType="separate"/>
      </w:r>
      <w:r>
        <w:rPr>
          <w:rStyle w:val="4"/>
          <w:rFonts w:hint="eastAsia" w:asciiTheme="majorEastAsia" w:hAnsiTheme="majorEastAsia" w:eastAsiaTheme="majorEastAsia"/>
          <w:color w:val="auto"/>
          <w:spacing w:val="20"/>
          <w:sz w:val="24"/>
          <w:u w:val="none"/>
        </w:rPr>
        <w:t>15958119316@sina.cn</w:t>
      </w:r>
      <w:r>
        <w:rPr>
          <w:rStyle w:val="4"/>
          <w:rFonts w:hint="eastAsia" w:asciiTheme="majorEastAsia" w:hAnsiTheme="majorEastAsia" w:eastAsiaTheme="majorEastAsia"/>
          <w:color w:val="auto"/>
          <w:spacing w:val="20"/>
          <w:sz w:val="24"/>
          <w:u w:val="none"/>
        </w:rPr>
        <w:fldChar w:fldCharType="end"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bookmarkStart w:id="2" w:name="_GoBack"/>
      <w:bookmarkEnd w:id="2"/>
      <w:r>
        <w:rPr>
          <w:rFonts w:hint="eastAsia" w:asciiTheme="majorEastAsia" w:hAnsiTheme="majorEastAsia" w:eastAsiaTheme="majorEastAsia"/>
          <w:spacing w:val="20"/>
          <w:sz w:val="24"/>
        </w:rPr>
        <w:t>联系地址：</w:t>
      </w:r>
      <w:r>
        <w:rPr>
          <w:rFonts w:hint="default" w:ascii="Lato" w:hAnsi="Lato" w:eastAsia="Lato" w:cs="Lato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滨江区</w:t>
      </w:r>
      <w:r>
        <w:rPr>
          <w:rFonts w:hint="eastAsia" w:ascii="Lato" w:hAnsi="Lato" w:eastAsia="Lato" w:cs="Lato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Lato" w:hAnsi="Lato" w:eastAsia="Lato" w:cs="Lato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白马湖小区-白鹤苑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160020</wp:posOffset>
                </wp:positionV>
                <wp:extent cx="646747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2.6pt;height:0pt;width:509.25pt;z-index:251659264;mso-width-relative:page;mso-height-relative:page;" filled="f" stroked="t" coordsize="21600,21600" o:gfxdata="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qTGsPYAAAACAEAAA8AAAAA&#10;AAAAAQAgAAAAIgAAAGRycy9kb3ducmV2LnhtbFBLAQIUABQAAAAIAIdO4kB5OPeZ2wEAAIYDAAAO&#10;AAAAAAAAAAEAIAAAACcBAABkcnMvZTJvRG9jLnhtbFBLBQYAAAAABgAGAFkBAAB0BQAAAAA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教育经历：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pacing w:val="20"/>
          <w:szCs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inorEastAsia" w:hAnsiTheme="minorEastAsia"/>
          <w:spacing w:val="20"/>
          <w:szCs w:val="24"/>
        </w:rPr>
        <w:t>2012.09-2015.09 衢州职业技术学院 信息工程学院 供用电专业  专科</w:t>
      </w:r>
    </w:p>
    <w:p>
      <w:pPr>
        <w:adjustRightInd w:val="0"/>
        <w:snapToGrid w:val="0"/>
        <w:spacing w:line="360" w:lineRule="auto"/>
        <w:ind w:left="420"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高等数学A，PLC编程，电机拖动，电力电子，模拟电子技术，数字电子技术</w:t>
      </w:r>
    </w:p>
    <w:p>
      <w:pPr>
        <w:adjustRightInd w:val="0"/>
        <w:snapToGrid w:val="0"/>
        <w:spacing w:line="360" w:lineRule="auto"/>
        <w:ind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2015.09-</w:t>
      </w:r>
      <w:r>
        <w:rPr>
          <w:rFonts w:hint="eastAsia" w:asciiTheme="minorEastAsia" w:hAnsiTheme="minorEastAsia"/>
          <w:spacing w:val="20"/>
          <w:szCs w:val="24"/>
          <w:lang w:val="en-US" w:eastAsia="zh-CN"/>
        </w:rPr>
        <w:t>2017.06</w:t>
      </w:r>
      <w:r>
        <w:rPr>
          <w:rFonts w:hint="eastAsia" w:asciiTheme="minorEastAsia" w:hAnsiTheme="minorEastAsia"/>
          <w:spacing w:val="20"/>
          <w:szCs w:val="24"/>
        </w:rPr>
        <w:t xml:space="preserve">   浙江树人大学</w:t>
      </w:r>
      <w:r>
        <w:rPr>
          <w:rFonts w:asciiTheme="minorEastAsia" w:hAnsiTheme="minorEastAsia"/>
          <w:spacing w:val="20"/>
          <w:szCs w:val="24"/>
        </w:rPr>
        <w:t xml:space="preserve"> </w:t>
      </w:r>
      <w:r>
        <w:rPr>
          <w:rFonts w:hint="eastAsia" w:asciiTheme="minorEastAsia" w:hAnsiTheme="minorEastAsia"/>
          <w:spacing w:val="20"/>
          <w:szCs w:val="24"/>
        </w:rPr>
        <w:t xml:space="preserve"> 信息科技学院   电子信息工程专业  本科</w:t>
      </w:r>
    </w:p>
    <w:p>
      <w:pPr>
        <w:adjustRightInd w:val="0"/>
        <w:snapToGrid w:val="0"/>
        <w:spacing w:line="360" w:lineRule="auto"/>
        <w:ind w:left="420"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高等数学，程序设计，单片机原理及应用，网页设计，数字电子技术，PLC编程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175895</wp:posOffset>
                </wp:positionV>
                <wp:extent cx="6467475" cy="0"/>
                <wp:effectExtent l="0" t="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85pt;height:0pt;width:509.25pt;z-index:251663360;mso-width-relative:page;mso-height-relative:page;" filled="f" stroked="t" coordsize="21600,21600" o:gfxdata="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+OXrdkAAAAIAQAADwAA&#10;AAAAAAABACAAAAAiAAAAZHJzL2Rvd25yZXYueG1sUEsBAhQAFAAAAAgAh07iQMZAW/HcAQAAhgMA&#10;AA4AAAAAAAAAAQAgAAAAKAEAAGRycy9lMm9Eb2MueG1sUEsFBgAAAAAGAAYAWQEAAHYFAAAAAA=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专业技能：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1、能独立根据设计稿自助切图，应用HTML、CSS、JS前端技术实现各种静、动态页面效果；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2、理解JS中的面向对象、原型和作用域链思想，熟练操作DOM节点，掌握浏览器兼容性(IE8+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等相关技术。了解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浏览器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hack原理；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3、能独立应用</w:t>
      </w:r>
      <w:bookmarkStart w:id="0" w:name="OLE_LINK7"/>
      <w:bookmarkStart w:id="1" w:name="OLE_LINK6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jQuery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库系列框架，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进行Android webapp开发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4、能独立应用Ajax异步请求与PHP后台语言进行交互、测试；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5、理解HTML5新特性，能应用canvas、svg绘图技术实现简单的h5动画效果；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6、了解市场主流框架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Vue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、Bootstrap、jQuery Mobile、Node等的思想；</w:t>
      </w:r>
    </w:p>
    <w:p>
      <w:pPr>
        <w:pStyle w:val="2"/>
        <w:shd w:val="clear" w:color="auto" w:fill="FFFFFF"/>
        <w:spacing w:before="0" w:beforeAutospacing="0" w:after="15" w:afterAutospacing="0" w:line="360" w:lineRule="auto"/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val="en-US" w:eastAsia="zh-CN"/>
        </w:rPr>
        <w:t>熟练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运用HBuilder、WebStorm、DreamWeaver、EditPlus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Photoshop等工具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172085</wp:posOffset>
                </wp:positionV>
                <wp:extent cx="64674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55pt;height:0pt;width:509.25pt;z-index:251665408;mso-width-relative:page;mso-height-relative:page;" filled="f" stroked="t" coordsize="21600,21600" o:gfxdata="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lomE2AAAAAgBAAAPAAAA&#10;AAAAAAEAIAAAACIAAABkcnMvZG93bnJldi54bWxQSwECFAAUAAAACACHTuJAeHZBkdwBAACGAwAA&#10;DgAAAAAAAAABACAAAAAnAQAAZHJzL2Uyb0RvYy54bWxQSwUGAAAAAAYABgBZAQAAd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项目经验：</w:t>
      </w: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2700" t="12700" r="29210" b="25400"/>
                <wp:wrapNone/>
                <wp:docPr id="8" name="燕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728896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u7tu7WAAAABgEAAA8AAAAAAAAAAQAgAAAAIgAAAGRycy9kb3ducmV2LnhtbFBLAQIUABQA&#10;AAAIAIdO4kAqLkwXZAIAALUEAAAOAAAAAAAAAAEAIAAAACUBAABkcnMvZTJvRG9jLnhtbFBLBQYA&#10;AAAABgAGAFkBAAD7BQAAAAA=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智慧水务展示平台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水利局合作展示整个台州市的水位、雨量、以及防汛防台的一些信息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：sea.js、backbone.js、backbone.js、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lodash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.js、n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unjucks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.js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hint="eastAsia"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eastAsia="zh-CN"/>
        </w:rPr>
        <w:t>主要负责页面模块开发，组件整合，样式修改，数据请求数据，少量报表配置，</w:t>
      </w: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2700" t="12700" r="29210" b="25400"/>
                <wp:wrapNone/>
                <wp:docPr id="2" name="燕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693056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ru7bu1gAAAAYBAAAPAAAAAAAAAAEAIAAAACIAAABkcnMvZG93bnJldi54bWxQSwECFAAUAAAA&#10;CACHTuJATrgE0mICAAC1BAAADgAAAAAAAAABACAAAAAlAQAAZHJzL2Uyb0RvYy54bWxQSwUGAAAA&#10;AAYABgBZAQAA+QUAAAAA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婚庆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网站制作</w:t>
      </w:r>
    </w:p>
    <w:p>
      <w:pPr>
        <w:spacing w:line="360" w:lineRule="auto"/>
        <w:ind w:left="42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毕业设计作品</w:t>
      </w:r>
      <w:r>
        <w:rPr>
          <w:rFonts w:hint="eastAsia" w:asciiTheme="majorEastAsia" w:hAnsiTheme="majorEastAsia" w:eastAsiaTheme="majorEastAsia"/>
          <w:spacing w:val="20"/>
          <w:sz w:val="24"/>
        </w:rPr>
        <w:t>，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使用bootstrap对页面布局、实现图片轮播、实现登录框后端验证、实现瀑布流布局、异步Ajax请求加载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Query、AJAX、PHP、MySQL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bootstrap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、浏览器cookie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在网页异步请求加载时，等待加载完成再调用瀑布流插件的masonry方法，在点击加载更多时需要等待图片加载完成后再调用masonry方法。网页加载时从上往下，需要等页面加载完成后再执行操作——网页执行顺序的理解</w:t>
      </w:r>
    </w:p>
    <w:p>
      <w:pPr>
        <w:spacing w:line="360" w:lineRule="auto"/>
        <w:rPr>
          <w:rFonts w:hint="eastAsia" w:asciiTheme="majorEastAsia" w:hAnsiTheme="majorEastAsia" w:eastAsiaTheme="majorEastAsia"/>
          <w:b/>
          <w:spacing w:val="20"/>
          <w:sz w:val="24"/>
        </w:rPr>
      </w:pP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9050" t="0" r="22860" b="19050"/>
                <wp:wrapNone/>
                <wp:docPr id="5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666432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u7tu7WAAAABgEAAA8AAAAAAAAAAQAgAAAAIgAAAGRycy9kb3ducmV2LnhtbFBLAQIUABQA&#10;AAAIAIdO4kDdifjjZAIAALUEAAAOAAAAAAAAAAEAIAAAACUBAABkcnMvZTJvRG9jLnhtbFBLBQYA&#10;AAAABgAGAFkBAAD7BQAAAAA=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婚庆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网站制作</w:t>
      </w:r>
    </w:p>
    <w:p>
      <w:pPr>
        <w:spacing w:line="360" w:lineRule="auto"/>
        <w:ind w:left="42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毕业设计作品</w:t>
      </w:r>
      <w:r>
        <w:rPr>
          <w:rFonts w:hint="eastAsia" w:asciiTheme="majorEastAsia" w:hAnsiTheme="majorEastAsia" w:eastAsiaTheme="majorEastAsia"/>
          <w:spacing w:val="20"/>
          <w:sz w:val="24"/>
        </w:rPr>
        <w:t>，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使用bootstrap对页面布局、实现图片轮播、实现登录框后端验证、实现瀑布流布局、异步Ajax请求加载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Query、AJAX、PHP、MySQL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bootstrap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、浏览器cookie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在网页异步请求加载时，等待加载完成再调用瀑布流插件的masonry方法，在点击加载更多时需要等待图片加载完成后再调用masonry方法。网页加载时从上往下，需要等页面加载完成后再执行操作——网页执行顺序的理解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53340</wp:posOffset>
                </wp:positionV>
                <wp:extent cx="186690" cy="171450"/>
                <wp:effectExtent l="12700" t="12700" r="29210" b="25400"/>
                <wp:wrapNone/>
                <wp:docPr id="7" name="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05pt;margin-top:4.2pt;height:13.5pt;width:14.7pt;z-index:251683840;v-text-anchor:middle;mso-width-relative:page;mso-height-relative:page;" fillcolor="#4F81BD [3204]" filled="t" stroked="t" coordsize="21600,21600" o:gfxdata="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1JOYK1QAAAAUBAAAPAAAAAAAAAAEAIAAAACIAAABkcnMvZG93bnJldi54bWxQSwECFAAUAAAA&#10;CACHTuJAfPOgsGMCAAC1BAAADgAAAAAAAAABACAAAAAkAQAAZHJzL2Uyb0RvYy54bWxQSwUGAAAA&#10;AAYABgBZAQAA+QUAAAAA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  <w:lang w:val="en-US" w:eastAsia="zh-CN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none"/>
          <w:lang w:val="en-US" w:eastAsia="zh-CN"/>
        </w:rPr>
        <w:t>：面面俱到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：由于自己喜欢面食，所以特意制作一个类似于面馆的点餐类网页。网页整体使用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AngularJS。实现搜索框异步请求加载搜索、异步请求加载更多、页面路由功能、页面之间数据传递、延时跳转页面、页面显示后台时间处理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Query、AJAX、PHP、MySQL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ootstrap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、AngularJS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single"/>
          <w:lang w:val="en-US" w:eastAsia="zh-CN"/>
        </w:rPr>
        <w:t>项目总结</w:t>
      </w: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/>
          <w:b w:val="0"/>
          <w:bCs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pacing w:val="20"/>
          <w:sz w:val="24"/>
          <w:u w:val="none"/>
          <w:lang w:val="en-US" w:eastAsia="zh-CN"/>
        </w:rPr>
        <w:t>该项主要是出于个人喜好做制作而成的，遇到的问题主要是数据之间的传递，以及关键词的搜索，提升了php的认识与操作，同时了解php后台时间处理方式，在页面中显示的不再是一连串的数字而是正常的时间yyyy-mm-dd格式。同时加深理解双向数据绑定，和模块化的设计，以及路由的一些功能</w:t>
      </w:r>
    </w:p>
    <w:p>
      <w:pPr>
        <w:spacing w:line="360" w:lineRule="auto"/>
        <w:rPr>
          <w:rFonts w:hint="eastAsia" w:asciiTheme="majorEastAsia" w:hAnsiTheme="majorEastAsia" w:eastAsiaTheme="majorEastAsia"/>
          <w:b w:val="0"/>
          <w:bCs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  <w:t>项目地址</w:t>
      </w:r>
      <w:r>
        <w:rPr>
          <w:rFonts w:hint="eastAsia" w:asciiTheme="majorEastAsia" w:hAnsiTheme="majorEastAsia" w:eastAsiaTheme="majorEastAsia"/>
          <w:b w:val="0"/>
          <w:bCs/>
          <w:spacing w:val="20"/>
          <w:sz w:val="24"/>
          <w:u w:val="none"/>
          <w:lang w:val="en-US" w:eastAsia="zh-CN"/>
        </w:rPr>
        <w:t>：http://www.mmjd.applinzi.com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646747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05pt;height:0pt;width:509.25pt;z-index:251668480;mso-width-relative:page;mso-height-relative:page;" filled="f" stroked="t" coordsize="21600,21600" o:gfxdata="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UGZs2AAAAAgBAAAPAAAA&#10;AAAAAAEAIAAAACIAAABkcnMvZG93bnJldi54bWxQSwECFAAUAAAACACHTuJAxw7t+dwBAACGAwAA&#10;DgAAAAAAAAABACAAAAAnAQAAZHJzL2Uyb0RvYy54bWxQSwUGAAAAAAYABgBZAQAAd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自我评价：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w:t>1、理工科专业，了解后台php、</w:t>
      </w:r>
      <w:r>
        <w:rPr>
          <w:rFonts w:hint="eastAsia" w:asciiTheme="majorEastAsia" w:hAnsiTheme="majorEastAsia" w:eastAsiaTheme="majorEastAsia"/>
          <w:spacing w:val="20"/>
          <w:sz w:val="24"/>
        </w:rPr>
        <w:t>node.js</w:t>
      </w:r>
      <w:r>
        <w:rPr>
          <w:rFonts w:asciiTheme="majorEastAsia" w:hAnsiTheme="majorEastAsia" w:eastAsiaTheme="majorEastAsia"/>
          <w:spacing w:val="20"/>
          <w:sz w:val="24"/>
        </w:rPr>
        <w:t>，能独立完成前端工作；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2、自学能力强，很强的逻辑思维能力，很强的数学天赋，对数字敏感；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3、性格活泼开朗，能够快速融入团队，参加并组织过众多的团队活动，适应能力强；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4、抗压能力强，能快速适应环境，适应加班、出差，吃苦耐劳，敢于挑战！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5、在校担任院学生会部长期间同时担任校学生会楼长，能够合理安排和分配工作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FD"/>
    <w:rsid w:val="001850A2"/>
    <w:rsid w:val="002932B2"/>
    <w:rsid w:val="002D5B67"/>
    <w:rsid w:val="003D54BA"/>
    <w:rsid w:val="00452889"/>
    <w:rsid w:val="004708D3"/>
    <w:rsid w:val="00476790"/>
    <w:rsid w:val="006F65BD"/>
    <w:rsid w:val="00A10491"/>
    <w:rsid w:val="00A44D4A"/>
    <w:rsid w:val="00A736B9"/>
    <w:rsid w:val="00B44A75"/>
    <w:rsid w:val="00B843C8"/>
    <w:rsid w:val="00BE05D6"/>
    <w:rsid w:val="00C8457F"/>
    <w:rsid w:val="00D26343"/>
    <w:rsid w:val="00D9132D"/>
    <w:rsid w:val="00DC228B"/>
    <w:rsid w:val="00E079FD"/>
    <w:rsid w:val="00E73DE3"/>
    <w:rsid w:val="00E81011"/>
    <w:rsid w:val="065E434E"/>
    <w:rsid w:val="192112E8"/>
    <w:rsid w:val="1C1B3E2C"/>
    <w:rsid w:val="1D152BBA"/>
    <w:rsid w:val="1D7C66C1"/>
    <w:rsid w:val="28314BE4"/>
    <w:rsid w:val="2CC6262D"/>
    <w:rsid w:val="35A675AC"/>
    <w:rsid w:val="3A235468"/>
    <w:rsid w:val="481A1A22"/>
    <w:rsid w:val="594C0411"/>
    <w:rsid w:val="5E282A61"/>
    <w:rsid w:val="612F7640"/>
    <w:rsid w:val="6E761594"/>
    <w:rsid w:val="77FE14E3"/>
    <w:rsid w:val="7D7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Char"/>
    <w:basedOn w:val="3"/>
    <w:link w:val="2"/>
    <w:qFormat/>
    <w:uiPriority w:val="9"/>
    <w:rPr>
      <w:rFonts w:ascii="宋体" w:hAnsi="宋体" w:eastAsia="宋体" w:cs="宋体"/>
      <w:b/>
      <w:kern w:val="0"/>
      <w:sz w:val="27"/>
      <w:szCs w:val="27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1407</Characters>
  <Lines>11</Lines>
  <Paragraphs>3</Paragraphs>
  <ScaleCrop>false</ScaleCrop>
  <LinksUpToDate>false</LinksUpToDate>
  <CharactersWithSpaces>1650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2017-02-20T06:35:00Z</dcterms:created>
  <dc:creator>uid</dc:creator>
  <cp:lastModifiedBy>Administrator</cp:lastModifiedBy>
  <dcterms:modified xsi:type="dcterms:W3CDTF">2017-09-12T10:37:04Z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