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B5307" w14:textId="77777777" w:rsidR="00E966C1" w:rsidRPr="00E966C1" w:rsidRDefault="00E966C1" w:rsidP="00E96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 w:rsidRPr="00E966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Определение CI/CD</w:t>
      </w:r>
    </w:p>
    <w:p w14:paraId="35DCFED9" w14:textId="77777777" w:rsidR="00E966C1" w:rsidRPr="00E966C1" w:rsidRDefault="00E966C1" w:rsidP="00E966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" w:history="1"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Непрерывная интеграция</w:t>
        </w:r>
      </w:hyperlink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методология разработки и набор практик, при которых в код вносятся небольшие изменения с частыми коммитами. И поскольку большинство современных приложений разрабатываются с использованием различных платформ и инструментов, то появляется необходимость в механизме интеграции и тестировании вносимых изменений.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 технической точки зрения, цель CI — обеспечить последовательный и автоматизированный способ сборки, упаковки и тестирования приложений. При налаженном процессе непрерывной интеграции разработчики с большей вероятностью будут делать частые коммиты, что, в свою очередь, будет способствовать улучшению коммуникации и повышению качества программного обеспечения.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Непрерывная поставка начинается там, где заканчивается непрерывная интеграция. Она автоматизирует развертывание приложений в различные окружения: большинство разработчиков работают как с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продакшн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-окружением, так и со средами разработки и тестирования.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Инструменты CI/CD помогают настраивать специфические параметры окружения, которые конфигурируются при развертывании. А также CI/CD-автоматизация выполняет необходимые запросы к веб-серверам, базам данных и другим сервисам, которые могут нуждаться в перезапуске или выполнении каких-то дополнительных действий при развертывании приложения.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Непрерывная интеграция и непрерывная поставка нуждаются в </w:t>
      </w:r>
      <w:hyperlink r:id="rId6" w:history="1"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непрерывном тестировании</w:t>
        </w:r>
      </w:hyperlink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 конечная цель — разработка качественных приложений. Непрерывное тестирование часто реализуется в виде набора различных автоматизированных тестов (регрессионных, производительности и других), которые выполняются в CI/CD-конвейере.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Зрелая практика CI/CD позволяет реализовать непрерывное развертывание: при успешном прохождении кода через CI/CD-конвейер, сборки автоматически развертываются в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продакшн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-окружении. Команды, практикующие непрерывную поставку, могут позволить себе ежедневное или даже ежечасное развертывание. Хотя здесь стоит отметить, что </w:t>
      </w:r>
      <w:hyperlink r:id="rId7" w:history="1"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непрерывная поставка подходит не для всех бизнес-приложений</w:t>
        </w:r>
      </w:hyperlink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29935C" w14:textId="77777777" w:rsidR="00E966C1" w:rsidRPr="00E966C1" w:rsidRDefault="00E966C1" w:rsidP="00E96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66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Непрерывная интеграция улучшает коммуникации и качество</w:t>
      </w:r>
    </w:p>
    <w:p w14:paraId="28072A08" w14:textId="77777777" w:rsidR="00E966C1" w:rsidRPr="00E966C1" w:rsidRDefault="00E966C1" w:rsidP="00E966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Непрерывная интеграция — это методология разработки, основанная на регламентированных процессах и автоматизации. При внедренной непрерывной интеграции разработчики часто коммитят свой код в репозиторий исходного кода. И большинство команд придерживается правила коммитить как минимум один раз в день. При небольших изменениях проще выявлять дефекты и различные проблемы, чем при больших изменениях, над которыми работали в течение длительного периода времени. Кроме того, работа с короткими циклами коммитов уменьшает вероятность изменения одной и той же части кода несколькими разработчиками, что может привести к конфликтам при слиянии.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Команды, внедряющие непрерывную интеграцию, часто начинают с настройки системы контроля версий и определения порядка работы. Несмотря на </w:t>
      </w:r>
      <w:proofErr w:type="gram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proofErr w:type="gram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коммиты делаются часто, реализация фич и исправление багов могут выполняться довольно долго. Для контроля того, какие фичи и код готовы существует несколько подходов.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Многие используют фича-флаги (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feature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flag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механизм для включения и выключения функционала в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рантайме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Функционал, который еще находится в стадии разработки, оборачивается фича-флагами и развертывается из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-ветки в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продакшн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отключается до тех пор, пока не будет полностью готов к использованию. По данным </w:t>
      </w:r>
      <w:hyperlink r:id="rId8" w:history="1"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недавнего исследования</w:t>
        </w:r>
      </w:hyperlink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63 процента команд, использующих фича-флаги, говорят об улучшении тестируемости и повышении качества 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программного обеспечения. Для работы с фича-флагами есть специальные инструменты, такие как </w:t>
      </w:r>
      <w:hyperlink r:id="rId9" w:history="1">
        <w:proofErr w:type="spellStart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CloudBees</w:t>
        </w:r>
        <w:proofErr w:type="spellEnd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Rollout</w:t>
        </w:r>
        <w:proofErr w:type="spellEnd"/>
      </w:hyperlink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0" w:history="1">
        <w:proofErr w:type="spellStart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Optimizely</w:t>
        </w:r>
        <w:proofErr w:type="spellEnd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Rollouts</w:t>
        </w:r>
        <w:proofErr w:type="spellEnd"/>
      </w:hyperlink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1" w:history="1">
        <w:proofErr w:type="spellStart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LaunchDarkly</w:t>
        </w:r>
        <w:proofErr w:type="spellEnd"/>
      </w:hyperlink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интегрируются в CI/CD и позволяют выполнять конфигурацию на уровне фич.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Другой способ работы с фичами — использование веток в системе контроля версий. В этом случае надо определить модель ветвления (например, такую как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Gitflow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описать как код попадает в ветки разработки, тестирования и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продакшена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фич с длительным циклом разработки создаются отдельные фича-ветки. После завершения работы над фичей разработчики сливают изменения из фича-ветки в основную ветку разработки. Такой подход работает хорошо, но может быть неудобен, если одновременно разрабатывается много фич.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Этап сборки заключается в автоматизации упаковки необходимого программного обеспечения, базы данных и других компонент. Например, если вы разрабатываете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-приложение, то CI упакует все статические файлы, такие как HTML, CSS и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вместе с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-приложением и скриптами базы данных.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CI не только упакует все компоненты программного обеспечения и базы данных, но также автоматически выполнит модульные тесты и другие виды тестирования. Такое тестирование позволяет разработчикам получить обратную связь о том, что сделанные изменения ничего не сломали.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Большинство CI/CD-инструментов позволяет запускать сборку вручную, по коммиту или по расписанию. Командам необходимо обсудить расписание сборки, которое подходит для них в зависимости от численности команды, ожидаемого количества ежедневных коммитов и других критериев. Важно, чтобы коммиты и сборка были быстрыми, иначе долгая сборка может стать препятствием для разработчиков, пытающихся быстро и часто коммитить.</w:t>
      </w:r>
    </w:p>
    <w:p w14:paraId="35E44741" w14:textId="77777777" w:rsidR="00E966C1" w:rsidRPr="00E966C1" w:rsidRDefault="00E966C1" w:rsidP="00E96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66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Непрерывное тестирование — это больше, чем автоматизация тестирования</w:t>
      </w:r>
    </w:p>
    <w:p w14:paraId="118E53FF" w14:textId="77777777" w:rsidR="00E966C1" w:rsidRPr="00E966C1" w:rsidRDefault="00E966C1" w:rsidP="00E966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Фреймворки для автоматизированного тестирования помогают QA-инженерам разрабатывать, запускать и автоматизировать различные виды тестов, которые помогают разработчикам отслеживать успешность сборки. Тестирование включает в себя функциональные тесты, разрабатываемые в конце каждого спринта и объединяемые в регрессионные тесты для всего приложения. Регрессионные тесты информируют команду: не сломали ли их изменения что-то в другой части приложения.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Лучшая практика заключается в том, чтобы требовать от разработчиков запускать все или часть регрессионных тестов в своих локальных окружениях. Это гарантирует, что разработчики будут коммитить уже проверенный код.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Регрессионные тесты — это только начало. Тестирование производительности, тестирование API, статический анализ кода, тестирование безопасности — эти и другие виды тестирования тоже можно автоматизировать. Ключевым моментом является возможность запуска этих тестов из командной строки, через веб-хук (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webhook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или через веб-сервис и возврат результата выполнения: успешный был тест или нет. 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Непрерывное тестирование подразумевает не только автоматизацию, но и интеграцию автоматического тестирования в конвейер CI/CD. Модульные и функциональные тесты могут быть частью CI и выявлять проблемы до или во время запуска CI-конвейера. Тесты, требующие развертывания полного окружения, такие как тестирование производительности и безопасности, часто являются частью CD и выполняются после разворачивания сборок в целевых средах.</w:t>
      </w:r>
    </w:p>
    <w:p w14:paraId="1C3906C6" w14:textId="77777777" w:rsidR="00E966C1" w:rsidRPr="00E966C1" w:rsidRDefault="00E966C1" w:rsidP="00E96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66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CD-конвейер автоматизирует поставку изменений в различные окружения</w:t>
      </w:r>
    </w:p>
    <w:p w14:paraId="52C5A90E" w14:textId="77777777" w:rsidR="00E966C1" w:rsidRPr="00E966C1" w:rsidRDefault="00E966C1" w:rsidP="00E966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  <w:t xml:space="preserve">Непрерывная поставка — это автоматическое развертывание приложения в целевое окружение. Обычно разработчики работают с одним или несколькими окружениями разработки и тестирования, в которых приложение развертывается для тестирования и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ревью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этого используются такие CI/CD-инструменты как </w:t>
      </w:r>
      <w:hyperlink r:id="rId12" w:history="1">
        <w:proofErr w:type="spellStart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Jenkins</w:t>
        </w:r>
        <w:proofErr w:type="spellEnd"/>
      </w:hyperlink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CircleCI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AWS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CodeBuild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Azure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DevOps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Atlassian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Bamboo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Travis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CI.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Типичный CD-конвейер состоит из этапов сборки, тестирования и развертывания. Более сложные конвейеры включают в себя следующие этапы:</w:t>
      </w:r>
    </w:p>
    <w:p w14:paraId="03F350BC" w14:textId="77777777" w:rsidR="00E966C1" w:rsidRPr="00E966C1" w:rsidRDefault="00E966C1" w:rsidP="00E96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кода из системы контроля версий и выполнение сборки.</w:t>
      </w:r>
    </w:p>
    <w:p w14:paraId="286CFD30" w14:textId="77777777" w:rsidR="00E966C1" w:rsidRPr="00E966C1" w:rsidRDefault="00E966C1" w:rsidP="00E96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инфраструктуры, автоматизированной через подход “инфраструктура как код”.</w:t>
      </w:r>
    </w:p>
    <w:p w14:paraId="7839D973" w14:textId="77777777" w:rsidR="00E966C1" w:rsidRPr="00E966C1" w:rsidRDefault="00E966C1" w:rsidP="00E96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Копирование кода в целевую среду.</w:t>
      </w:r>
    </w:p>
    <w:p w14:paraId="5E5807C3" w14:textId="77777777" w:rsidR="00E966C1" w:rsidRPr="00E966C1" w:rsidRDefault="00E966C1" w:rsidP="00E96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переменных окружения для целевой среды.</w:t>
      </w:r>
    </w:p>
    <w:p w14:paraId="722EAEC3" w14:textId="77777777" w:rsidR="00E966C1" w:rsidRPr="00E966C1" w:rsidRDefault="00E966C1" w:rsidP="00E96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Развертывание компонентов приложения (веб-серверы, API-сервисы, базы данных).</w:t>
      </w:r>
    </w:p>
    <w:p w14:paraId="03F35067" w14:textId="77777777" w:rsidR="00E966C1" w:rsidRPr="00E966C1" w:rsidRDefault="00E966C1" w:rsidP="00E96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дополнительных действий, таких как перезапуск сервисов или вызов сервисов, необходимых для работоспособности новых изменений.</w:t>
      </w:r>
    </w:p>
    <w:p w14:paraId="28601FB7" w14:textId="77777777" w:rsidR="00E966C1" w:rsidRPr="00E966C1" w:rsidRDefault="00E966C1" w:rsidP="00E96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тестов и откат изменений окружения в случае провала тестов.</w:t>
      </w:r>
    </w:p>
    <w:p w14:paraId="0AAD6DF9" w14:textId="77777777" w:rsidR="00E966C1" w:rsidRPr="00E966C1" w:rsidRDefault="00E966C1" w:rsidP="00E96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 и отправка оповещений о состоянии поставки.</w:t>
      </w:r>
    </w:p>
    <w:p w14:paraId="3A60AFAA" w14:textId="77777777" w:rsidR="00E966C1" w:rsidRPr="00E966C1" w:rsidRDefault="00E966C1" w:rsidP="00E966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Например, в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Jenkins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конвейер определяется в </w:t>
      </w:r>
      <w:hyperlink r:id="rId13" w:history="1"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файле</w:t>
        </w:r>
      </w:hyperlink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Jenkinsfile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описываются различные этапы, такие как сборка (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build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тестирование (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развертывание (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deploy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Там же описываются переменные окружения, секретные ключи, сертификаты и другие параметры, которые можно использовать в этапах конвейера. В разделе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post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настраивается обработка ошибок и уведомления.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более сложном CD-конвейере могут быть дополнительные этапы, такие как синхронизация данных, архивирование информационных ресурсов, установка обновлений и патчей. CI/CD-инструменты обычно поддерживают плагины. Например, у </w:t>
      </w:r>
      <w:hyperlink r:id="rId14" w:history="1">
        <w:proofErr w:type="spellStart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Jenkins</w:t>
        </w:r>
        <w:proofErr w:type="spellEnd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есть более 1500 плагинов</w:t>
        </w:r>
      </w:hyperlink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интеграции со сторонними платформами, для расширения пользовательского интерфейса, администрирования, управления исходным кодом и сборкой.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использовании CI/CD-инструмента разработчики должны убедиться, что все параметры сконфигурированы вне приложения через переменные окружения. CI/CD-инструменты позволяют устанавливать значения этих переменных, маскировать пароли и ключи учетных записей, а также настраивать их во время развертывания для конкретного окружения.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Также в CD-инструментах присутствуют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дашборды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отчетность. В случае сбоя сборки или поставки они оповещают об этом. При интеграции CD с системой контроля версий и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agile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-инструментами облегчается поиск изменений кода и пользовательских историй, вошедших в сборку.</w:t>
      </w:r>
    </w:p>
    <w:p w14:paraId="2A3FEE2B" w14:textId="77777777" w:rsidR="00E966C1" w:rsidRPr="00E966C1" w:rsidRDefault="00E966C1" w:rsidP="00E96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66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Реализация CI/CD-конвейеров с </w:t>
      </w:r>
      <w:proofErr w:type="spellStart"/>
      <w:r w:rsidRPr="00E966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Kubernetes</w:t>
      </w:r>
      <w:proofErr w:type="spellEnd"/>
      <w:r w:rsidRPr="00E966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</w:t>
      </w:r>
      <w:proofErr w:type="spellStart"/>
      <w:r w:rsidRPr="00E966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бессерверными</w:t>
      </w:r>
      <w:proofErr w:type="spellEnd"/>
      <w:r w:rsidRPr="00E966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архитектурами</w:t>
      </w:r>
    </w:p>
    <w:p w14:paraId="71A0A030" w14:textId="77777777" w:rsidR="00E966C1" w:rsidRPr="00E966C1" w:rsidRDefault="00E966C1" w:rsidP="00E966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Многие команды, использующие CI/CD-конвейеры в облаках используют контейнеры, такие как </w:t>
      </w:r>
      <w:hyperlink r:id="rId15" w:history="1">
        <w:proofErr w:type="spellStart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Docker</w:t>
        </w:r>
        <w:proofErr w:type="spellEnd"/>
      </w:hyperlink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системы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оркестрации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такие как </w:t>
      </w:r>
      <w:hyperlink r:id="rId16" w:history="1">
        <w:proofErr w:type="spellStart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Kubernetes</w:t>
        </w:r>
        <w:proofErr w:type="spellEnd"/>
      </w:hyperlink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Контейнеры позволяют стандартизировать упаковку, поставку и упростить масштабирование и уничтожение окружений с непостоянной нагрузкой.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Есть множество вариантов совместного использования контейнеров, инфраструктуры как код и CI/CD-конвейеров. Подробнее изучить это вы можете в статьях </w:t>
      </w:r>
      <w:hyperlink r:id="rId17" w:history="1">
        <w:proofErr w:type="spellStart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Kubernetes</w:t>
        </w:r>
        <w:proofErr w:type="spellEnd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with</w:t>
        </w:r>
        <w:proofErr w:type="spellEnd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Jenkins</w:t>
        </w:r>
        <w:proofErr w:type="spellEnd"/>
      </w:hyperlink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8" w:history="1">
        <w:proofErr w:type="spellStart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Kubernetes</w:t>
        </w:r>
        <w:proofErr w:type="spellEnd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with</w:t>
        </w:r>
        <w:proofErr w:type="spellEnd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Azure</w:t>
        </w:r>
        <w:proofErr w:type="spellEnd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DevOps</w:t>
        </w:r>
        <w:proofErr w:type="spellEnd"/>
      </w:hyperlink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Архитектура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бессерверных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вычислений представляет собой еще один способ развертывания и масштабирования приложений. В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бессерверном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окружении инфраструктурой полностью управляет поставщик облачных услуг, а приложение потребляет ресурсы по мере необходимости в 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соответствии с его настройками. Например, в AWS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бессерверные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 запускаются через </w:t>
      </w:r>
      <w:hyperlink r:id="rId19" w:history="1"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функции AWS </w:t>
        </w:r>
        <w:proofErr w:type="spellStart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Lambda</w:t>
        </w:r>
        <w:proofErr w:type="spellEnd"/>
      </w:hyperlink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развертывание которых может быть </w:t>
      </w:r>
      <w:hyperlink r:id="rId20" w:history="1"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интегрировано в CI/CD-конвейер </w:t>
        </w:r>
        <w:proofErr w:type="spellStart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Jenkins</w:t>
        </w:r>
        <w:proofErr w:type="spellEnd"/>
      </w:hyperlink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плагина.</w:t>
      </w:r>
    </w:p>
    <w:p w14:paraId="3A2E56F6" w14:textId="77777777" w:rsidR="00E966C1" w:rsidRPr="00E966C1" w:rsidRDefault="00E966C1" w:rsidP="00E966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966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CI/CD обеспечивает более частое развертывание кода</w:t>
      </w:r>
    </w:p>
    <w:p w14:paraId="1ECAE938" w14:textId="77777777" w:rsidR="00E966C1" w:rsidRPr="00E966C1" w:rsidRDefault="00E966C1" w:rsidP="00E966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Итак, подведем итоги. CI упаковывает, тестирует сборки и оповещает разработчиков, если что-то пошло не так. CD автоматически разворачивает приложения и выполняет дополнительные тесты.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CI/CD-конвейеры предназначены для организаций, которым необходимо часто вносить изменения в приложения с надежным процессом поставки. Помимо стандартизации сборки, разработки тестов и автоматизации развертываний мы получаем целостный производственный процесс по развертыванию изменений кода. Внедрение CI/CD позволяет разработчикам сосредоточиться на улучшении приложений и не тратить силы на его развертывание.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CI/CD является одной из </w:t>
      </w:r>
      <w:hyperlink r:id="rId21" w:history="1">
        <w:proofErr w:type="spellStart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DevOps</w:t>
        </w:r>
        <w:proofErr w:type="spellEnd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-практик</w:t>
        </w:r>
      </w:hyperlink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поскольку направлена на борьбу с противоречиями между разработчиками, которые хотят часто вносить изменения, и эксплуатацией, требующей стабильности. Благодаря автоматизации, разработчики могут вносить изменения чаще, а команды эксплуатации, в свою очередь, получают большую стабильность, поскольку конфигурация окружений стандартизирована и в процессе поставки осуществляется непрерывное тестирование. Также настройка переменных окружения отделена от приложения и присутствуют автоматизированные процедуры отката.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Эффект от внедрения CI/CD-конвейеров можно измерить в виде </w:t>
      </w:r>
      <w:hyperlink r:id="rId22" w:history="1"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ключевых показателей эффективности (KPI) </w:t>
        </w:r>
        <w:proofErr w:type="spellStart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DevOps</w:t>
        </w:r>
        <w:proofErr w:type="spellEnd"/>
      </w:hyperlink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Такие KPI как частота поставки (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deployment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frequency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), время реализации изменений (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change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lead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среднее время восстановления после инцидента (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mean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>recovery</w:t>
      </w:r>
      <w:proofErr w:type="spellEnd"/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часто улучшаются при внедрении CI/CD с непрерывным тестированием. Однако CI/CD — это лишь один из процессов, который может способствовать этим улучшениям. Есть и </w:t>
      </w:r>
      <w:hyperlink r:id="rId23" w:history="1"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другие условия</w:t>
        </w:r>
      </w:hyperlink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увеличения частоты поставки.</w:t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4" w:history="1"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Для начала работы с CI/CD</w:t>
        </w:r>
      </w:hyperlink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команде разработчиков и эксплуатации необходимо совместно определиться с технологиями, практиками и приоритетами. Команды должны выработать консенсус в отношении правильных подходов к своему бизнесу и технологиям, чтобы после внедрения CI/CD команда постоянно придерживалась выбранных практик.</w:t>
      </w:r>
    </w:p>
    <w:p w14:paraId="6961D89E" w14:textId="77777777" w:rsidR="00E966C1" w:rsidRPr="00E966C1" w:rsidRDefault="00810091" w:rsidP="00E96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1CB6B98">
          <v:rect id="_x0000_i1025" style="width:0;height:1.5pt" o:hralign="center" o:hrstd="t" o:hr="t" fillcolor="#a0a0a0" stroked="f"/>
        </w:pict>
      </w:r>
    </w:p>
    <w:p w14:paraId="29FFC3B8" w14:textId="69C005FB" w:rsidR="000342BB" w:rsidRDefault="00E966C1" w:rsidP="00E966C1">
      <w:r w:rsidRPr="00E966C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5" w:history="1"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Краткий обзор инструментов CICD: </w:t>
        </w:r>
        <w:proofErr w:type="spellStart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Gitlab</w:t>
        </w:r>
        <w:proofErr w:type="spellEnd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CI, </w:t>
        </w:r>
        <w:proofErr w:type="spellStart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Docker</w:t>
        </w:r>
        <w:proofErr w:type="spellEnd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Pr="00E966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Ansible</w:t>
        </w:r>
        <w:proofErr w:type="spellEnd"/>
      </w:hyperlink>
    </w:p>
    <w:sectPr w:rsidR="000342BB" w:rsidSect="008100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56C4C"/>
    <w:multiLevelType w:val="multilevel"/>
    <w:tmpl w:val="C8E0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BB"/>
    <w:rsid w:val="000342BB"/>
    <w:rsid w:val="00810091"/>
    <w:rsid w:val="00E9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C9C76B-92C7-42E5-8AFD-A26B036F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966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966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96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software-development/practices" TargetMode="External"/><Relationship Id="rId13" Type="http://schemas.openxmlformats.org/officeDocument/2006/relationships/hyperlink" Target="https://jenkins.io/doc/book/pipeline/jenkinsfile/" TargetMode="External"/><Relationship Id="rId18" Type="http://schemas.openxmlformats.org/officeDocument/2006/relationships/hyperlink" Target="https://cloudblogs.microsoft.com/opensource/2018/11/27/tutorial-azure-devops-setup-cicd-pipeline-kubernetes-docker-hel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infoworld.com/article/3268053/devops-best-practices-the-5-methods-you-should-adopt.html" TargetMode="External"/><Relationship Id="rId7" Type="http://schemas.openxmlformats.org/officeDocument/2006/relationships/hyperlink" Target="http://blogs.starcio.com/2017/04/continuous-deployment-right-for-your-business.html" TargetMode="External"/><Relationship Id="rId12" Type="http://schemas.openxmlformats.org/officeDocument/2006/relationships/hyperlink" Target="https://www.infoworld.com/article/3239666/devops/what-is-jenkins-the-ci-server-explained.html" TargetMode="External"/><Relationship Id="rId17" Type="http://schemas.openxmlformats.org/officeDocument/2006/relationships/hyperlink" Target="https://medium.com/containerum/configuring-ci-cd-on-kubernetes-with-jenkins-89eab7234270" TargetMode="External"/><Relationship Id="rId25" Type="http://schemas.openxmlformats.org/officeDocument/2006/relationships/hyperlink" Target="https://otus.pw/Tus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foworld.com/article/3268073/what-is-kubernetes-your-next-application-platform.html" TargetMode="External"/><Relationship Id="rId20" Type="http://schemas.openxmlformats.org/officeDocument/2006/relationships/hyperlink" Target="https://aws.amazon.com/blogs/compute/continuous-integration-deployment-for-aws-lambda-functions-with-jenkins-and-grunt-part-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foworld.com/article/3289104/how-to-align-test-automation-with-agile-and-devops.html" TargetMode="External"/><Relationship Id="rId11" Type="http://schemas.openxmlformats.org/officeDocument/2006/relationships/hyperlink" Target="https://launchdarkly.com/" TargetMode="External"/><Relationship Id="rId24" Type="http://schemas.openxmlformats.org/officeDocument/2006/relationships/hyperlink" Target="https://www.infoworld.com/article/3269078/application-development/get-started-with-cicd-automating-your-application-delivery-with-cicd-pipelines.html" TargetMode="External"/><Relationship Id="rId5" Type="http://schemas.openxmlformats.org/officeDocument/2006/relationships/hyperlink" Target="https://www.infoworld.com/article/3295900/what-is-continuous-integration-ci-faster-better-software-development.html" TargetMode="External"/><Relationship Id="rId15" Type="http://schemas.openxmlformats.org/officeDocument/2006/relationships/hyperlink" Target="https://www.infoworld.com/article/3204171/what-is-docker-the-spark-for-the-container-revolution.html" TargetMode="External"/><Relationship Id="rId23" Type="http://schemas.openxmlformats.org/officeDocument/2006/relationships/hyperlink" Target="https://blogs.starcio.com/2019/10/prerequisites-deployment-frequencies-devops.html" TargetMode="External"/><Relationship Id="rId10" Type="http://schemas.openxmlformats.org/officeDocument/2006/relationships/hyperlink" Target="https://www.optimizely.com/rollouts/?ref=nav" TargetMode="External"/><Relationship Id="rId19" Type="http://schemas.openxmlformats.org/officeDocument/2006/relationships/hyperlink" Target="https://aws.amazon.com/lambda/featur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llout.io/" TargetMode="External"/><Relationship Id="rId14" Type="http://schemas.openxmlformats.org/officeDocument/2006/relationships/hyperlink" Target="https://plugins.jenkins.io/" TargetMode="External"/><Relationship Id="rId22" Type="http://schemas.openxmlformats.org/officeDocument/2006/relationships/hyperlink" Target="https://www.infoworld.com/article/3297041/15-kpis-to-track-devops-transformation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2138</Words>
  <Characters>12192</Characters>
  <Application>Microsoft Office Word</Application>
  <DocSecurity>0</DocSecurity>
  <Lines>101</Lines>
  <Paragraphs>28</Paragraphs>
  <ScaleCrop>false</ScaleCrop>
  <Company/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ДимаШ</dc:creator>
  <cp:keywords/>
  <dc:description/>
  <cp:lastModifiedBy>ДимаШ</cp:lastModifiedBy>
  <cp:revision>3</cp:revision>
  <cp:lastPrinted>2021-06-18T13:54:00Z</cp:lastPrinted>
  <dcterms:created xsi:type="dcterms:W3CDTF">2021-05-20T11:04:00Z</dcterms:created>
  <dcterms:modified xsi:type="dcterms:W3CDTF">2021-06-18T13:55:00Z</dcterms:modified>
</cp:coreProperties>
</file>