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cron表达式</w:t>
      </w:r>
    </w:p>
    <w:p>
      <w:pPr>
        <w:rPr>
          <w:rFonts w:hint="eastAsia"/>
        </w:rPr>
      </w:pPr>
      <w:r>
        <w:rPr>
          <w:rFonts w:hint="eastAsia"/>
        </w:rPr>
        <w:t xml:space="preserve">Cron 表达式是一个字符串，分为 </w:t>
      </w:r>
      <w:r>
        <w:rPr>
          <w:rFonts w:hint="eastAsia"/>
          <w:color w:val="FF0000"/>
        </w:rPr>
        <w:t>6 或 7</w:t>
      </w:r>
      <w:r>
        <w:rPr>
          <w:rFonts w:hint="eastAsia"/>
        </w:rPr>
        <w:t xml:space="preserve"> 个域，每一个域代表一个含义</w:t>
      </w:r>
    </w:p>
    <w:p>
      <w:pPr>
        <w:rPr>
          <w:rFonts w:hint="eastAsia"/>
        </w:rPr>
      </w:pPr>
      <w:r>
        <w:rPr>
          <w:rFonts w:hint="eastAsia"/>
        </w:rPr>
        <w:t>Cron 有如下两种语法格式：</w:t>
      </w:r>
    </w:p>
    <w:p>
      <w:pPr>
        <w:rPr>
          <w:rFonts w:hint="eastAsia"/>
        </w:rPr>
      </w:pPr>
      <w:r>
        <w:rPr>
          <w:rFonts w:hint="eastAsia"/>
        </w:rPr>
        <w:t>（1）Seconds Minutes Hours Day Month Week Year</w:t>
      </w:r>
    </w:p>
    <w:p>
      <w:pPr>
        <w:rPr>
          <w:rFonts w:hint="eastAsia"/>
        </w:rPr>
      </w:pPr>
      <w:r>
        <w:rPr>
          <w:rFonts w:hint="eastAsia"/>
        </w:rPr>
        <w:t>（2）Seconds Minutes Hours Day Month Week</w:t>
      </w:r>
    </w:p>
    <w:p>
      <w:pPr>
        <w:rPr>
          <w:rFonts w:hint="eastAsia"/>
        </w:rPr>
      </w:pP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一、结构</w:t>
      </w:r>
    </w:p>
    <w:p>
      <w:pPr>
        <w:rPr>
          <w:rFonts w:hint="eastAsia"/>
        </w:rPr>
      </w:pPr>
      <w:r>
        <w:rPr>
          <w:rFonts w:hint="eastAsia"/>
        </w:rPr>
        <w:t>corn 从左到右（用空格隔开）：秒 分 小时 月份中的日期 月份 星期中的日期 年份</w:t>
      </w:r>
    </w:p>
    <w:p>
      <w:pPr>
        <w:rPr>
          <w:rFonts w:ascii="Arial" w:hAnsi="Arial"/>
          <w:color w:val="FF0000"/>
        </w:rPr>
      </w:pPr>
      <w:r>
        <w:rPr>
          <w:rFonts w:hint="eastAsia"/>
          <w:color w:val="FF0000"/>
        </w:rPr>
        <w:t>二、</w:t>
      </w:r>
      <w:r>
        <w:rPr>
          <w:rStyle w:val="6"/>
          <w:rFonts w:hint="eastAsia" w:cs="Arial"/>
          <w:bCs w:val="0"/>
          <w:color w:val="FF0000"/>
        </w:rPr>
        <w:t>cron表达式</w:t>
      </w:r>
    </w:p>
    <w:p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ascii="宋体" w:hAnsi="宋体" w:cs="宋体"/>
          <w:kern w:val="0"/>
          <w:sz w:val="24"/>
          <w:szCs w:val="24"/>
          <w:bdr w:val="single" w:color="auto" w:sz="4" w:space="0"/>
        </w:rPr>
        <w:drawing>
          <wp:inline distT="0" distB="0" distL="114300" distR="114300">
            <wp:extent cx="7012940" cy="1141730"/>
            <wp:effectExtent l="0" t="0" r="1016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字段含义：</w:t>
      </w:r>
    </w:p>
    <w:p>
      <w:pPr>
        <w:rPr>
          <w:rFonts w:hint="eastAsia" w:ascii="宋体" w:hAnsi="宋体" w:cs="宋体"/>
          <w:kern w:val="0"/>
          <w:sz w:val="24"/>
          <w:szCs w:val="24"/>
        </w:rPr>
      </w:pPr>
      <w:bookmarkStart w:id="0" w:name="_GoBack"/>
      <w:r>
        <w:rPr>
          <w:rFonts w:hint="eastAsia" w:ascii="宋体" w:hAnsi="宋体" w:cs="宋体"/>
          <w:kern w:val="0"/>
          <w:sz w:val="24"/>
          <w:szCs w:val="24"/>
        </w:rPr>
        <w:drawing>
          <wp:inline distT="0" distB="0" distL="114300" distR="114300">
            <wp:extent cx="7018020" cy="1993265"/>
            <wp:effectExtent l="0" t="0" r="508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</w:rPr>
        <w:t>示例：</w:t>
      </w:r>
    </w:p>
    <w:p>
      <w:r>
        <w:rPr>
          <w:rFonts w:hint="eastAsia"/>
          <w:color w:val="FF0000"/>
        </w:rPr>
        <w:drawing>
          <wp:inline distT="0" distB="0" distL="114300" distR="114300">
            <wp:extent cx="7018020" cy="24822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665463"/>
    <w:rsid w:val="79B1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eastAsia="华文楷体"/>
      <w:b/>
      <w:bCs/>
      <w:kern w:val="0"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2019-12-11T13:49:17Z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