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3E0" w:rsidRPr="007425E6" w:rsidRDefault="007425E6">
      <w:pPr>
        <w:ind w:firstLine="0"/>
        <w:jc w:val="center"/>
        <w:rPr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Лабораторная работа №5. Основы работы с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Midnight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Commander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Структура программы на языке ассемблера NASM. Системные вызовы в ОС GNU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Linux</w:t>
      </w:r>
      <w:proofErr w:type="spellEnd"/>
    </w:p>
    <w:p w:rsidR="00EB23E0" w:rsidRDefault="00EB23E0">
      <w:pPr>
        <w:ind w:firstLine="567"/>
        <w:rPr>
          <w:lang w:val="ru-RU"/>
        </w:rPr>
      </w:pPr>
    </w:p>
    <w:p w:rsidR="00EB23E0" w:rsidRPr="007425E6" w:rsidRDefault="007425E6">
      <w:pPr>
        <w:ind w:firstLine="567"/>
        <w:rPr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Цель работы: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Приобретение практических навыков работы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Midnight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Commander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Освоение инструкций языка ассемблера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B23E0" w:rsidRDefault="00EB23E0">
      <w:pPr>
        <w:ind w:firstLine="567"/>
        <w:rPr>
          <w:lang w:val="ru-RU"/>
        </w:rPr>
      </w:pPr>
    </w:p>
    <w:p w:rsidR="00EB23E0" w:rsidRDefault="007425E6">
      <w:pPr>
        <w:ind w:firstLine="567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Ход работы.</w:t>
      </w:r>
    </w:p>
    <w:p w:rsidR="00EB23E0" w:rsidRDefault="007425E6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Откроем консоль, перейдем в домашний каталог пользователя и запустим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Midnight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Commander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командой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mc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(рисунок 1).</w:t>
      </w:r>
    </w:p>
    <w:p w:rsidR="00EB23E0" w:rsidRDefault="00EB23E0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EB23E0" w:rsidRDefault="007425E6">
      <w:pPr>
        <w:pStyle w:val="ab"/>
      </w:pPr>
      <w:r>
        <w:rPr>
          <w:noProof/>
          <w:lang w:eastAsia="ru-RU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342709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1 - Внешний вид программы </w:t>
      </w:r>
      <w:proofErr w:type="spellStart"/>
      <w:r>
        <w:t>Midnight</w:t>
      </w:r>
      <w:proofErr w:type="spellEnd"/>
      <w:r>
        <w:t xml:space="preserve"> </w:t>
      </w:r>
      <w:proofErr w:type="spellStart"/>
      <w:r>
        <w:t>Commander</w:t>
      </w:r>
      <w:proofErr w:type="spellEnd"/>
    </w:p>
    <w:p w:rsidR="00EB23E0" w:rsidRDefault="00EB23E0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EB23E0" w:rsidRDefault="007425E6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Нажав кнопку F7 создадим директорию с лабораторной работы (рисунок 2).</w:t>
      </w:r>
    </w:p>
    <w:p w:rsidR="00EB23E0" w:rsidRDefault="00EB23E0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EB23E0" w:rsidRDefault="007425E6">
      <w:pPr>
        <w:pStyle w:val="ab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3423920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2 - Создание директории lab5</w:t>
      </w:r>
    </w:p>
    <w:p w:rsidR="00EB23E0" w:rsidRDefault="00EB23E0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EB23E0" w:rsidRPr="007425E6" w:rsidRDefault="007425E6">
      <w:pPr>
        <w:ind w:firstLine="567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Задание 1. </w:t>
      </w:r>
    </w:p>
    <w:p w:rsidR="00EB23E0" w:rsidRDefault="007425E6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Создайте копию файла lab5-1.asm. Внесите изменения в программу (без использования внешнего файла in_out.asm), так чтобы она работала по следующему алгоритму:</w:t>
      </w:r>
    </w:p>
    <w:p w:rsidR="00EB23E0" w:rsidRDefault="007425E6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вывести приглашение типа “Введите строку:”;</w:t>
      </w:r>
    </w:p>
    <w:p w:rsidR="00EB23E0" w:rsidRDefault="007425E6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ввести строку с клавиатуры;</w:t>
      </w:r>
    </w:p>
    <w:p w:rsidR="00EB23E0" w:rsidRDefault="007425E6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вывести введённую строку на экран.</w:t>
      </w:r>
    </w:p>
    <w:p w:rsidR="00EB23E0" w:rsidRDefault="007425E6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Решение.</w:t>
      </w:r>
    </w:p>
    <w:p w:rsidR="00EB23E0" w:rsidRDefault="007425E6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Исходный код программы показан на рисунке 3.</w:t>
      </w:r>
    </w:p>
    <w:p w:rsidR="00EB23E0" w:rsidRDefault="00EB23E0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EB23E0" w:rsidRDefault="00EB23E0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EB23E0" w:rsidRDefault="007425E6">
      <w:pPr>
        <w:pStyle w:val="ab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342392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3 - </w:t>
      </w:r>
      <w:r>
        <w:rPr>
          <w:rFonts w:cs="Times New Roman"/>
          <w:szCs w:val="24"/>
        </w:rPr>
        <w:t>Исходный код программы</w:t>
      </w:r>
    </w:p>
    <w:p w:rsidR="00EB23E0" w:rsidRDefault="00EB23E0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EB23E0" w:rsidRDefault="007425E6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Как видно из исходного кода, для вывода строки на экран, использован тот же фрагмент кода, который использовался для вывода приглашения, за исключением записи в регистр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ecx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содержимого буфера.</w:t>
      </w:r>
    </w:p>
    <w:p w:rsidR="00EB23E0" w:rsidRPr="007425E6" w:rsidRDefault="007425E6">
      <w:pPr>
        <w:ind w:firstLine="567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выполнения программы показан на рисунке 4. Для переключения между консолью 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Midnight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Commander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используем сочетание клавиш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Ctrl+O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B23E0" w:rsidRDefault="00EB23E0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EB23E0" w:rsidRDefault="00EB23E0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EB23E0" w:rsidRDefault="007425E6">
      <w:pPr>
        <w:pStyle w:val="ab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3423920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4 - Результат работы программы</w:t>
      </w:r>
    </w:p>
    <w:p w:rsidR="00EB23E0" w:rsidRDefault="00EB23E0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EB23E0" w:rsidRPr="007425E6" w:rsidRDefault="007425E6">
      <w:pPr>
        <w:ind w:firstLine="567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Задание 2.</w:t>
      </w:r>
    </w:p>
    <w:p w:rsidR="00EB23E0" w:rsidRDefault="007425E6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Получите исполняемый файл и проверьте его работу. На приглашение ввести строку введите свою фамилию.</w:t>
      </w:r>
    </w:p>
    <w:p w:rsidR="00EB23E0" w:rsidRDefault="007425E6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Решение.</w:t>
      </w:r>
    </w:p>
    <w:p w:rsidR="00EB23E0" w:rsidRPr="007425E6" w:rsidRDefault="007425E6">
      <w:pPr>
        <w:ind w:firstLine="567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Исходный код программы показан на рисунке 5. </w:t>
      </w:r>
    </w:p>
    <w:p w:rsidR="00EB23E0" w:rsidRDefault="00EB23E0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EB23E0" w:rsidRDefault="007425E6">
      <w:pPr>
        <w:pStyle w:val="ab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3423920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5 - Исходный код программы</w:t>
      </w:r>
    </w:p>
    <w:p w:rsidR="00EB23E0" w:rsidRDefault="00EB23E0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EB23E0" w:rsidRDefault="007425E6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 сравнению с предыдущей программой, в данной программе типовые задачи вывод сообщения, чтения текста в буфер из консоли и выхода из программы реализуются с помощью функций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sprintLF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sread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quit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соответственно.</w:t>
      </w:r>
    </w:p>
    <w:p w:rsidR="00EB23E0" w:rsidRDefault="007425E6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 выполнения данной программы показан на рисунке 6</w:t>
      </w:r>
    </w:p>
    <w:p w:rsidR="00EB23E0" w:rsidRDefault="00EB23E0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EB23E0" w:rsidRDefault="00EB23E0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EB23E0" w:rsidRDefault="007425E6">
      <w:pPr>
        <w:pStyle w:val="ab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3423920"/>
            <wp:effectExtent l="0" t="0" r="0" b="0"/>
            <wp:wrapTopAndBottom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6 – Результат выполнения программы</w:t>
      </w:r>
    </w:p>
    <w:p w:rsidR="00EB23E0" w:rsidRDefault="00EB23E0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EB23E0" w:rsidRPr="007425E6" w:rsidRDefault="007425E6">
      <w:pPr>
        <w:ind w:firstLine="567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Задание 3.</w:t>
      </w:r>
    </w:p>
    <w:p w:rsidR="00EB23E0" w:rsidRDefault="007425E6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Создайте копию файла lab5-2.asm. Исправьте текст программы с использование подпрограмм из внешнего файла in_out.asm, так чтобы она работала по следующему алгоритму:</w:t>
      </w:r>
    </w:p>
    <w:p w:rsidR="00EB23E0" w:rsidRDefault="007425E6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вывести приглашение типа “Введите строку:”;</w:t>
      </w:r>
    </w:p>
    <w:p w:rsidR="00EB23E0" w:rsidRDefault="007425E6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ввести строку с клавиатуры;</w:t>
      </w:r>
    </w:p>
    <w:p w:rsidR="00EB23E0" w:rsidRDefault="007425E6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вывести введённую строку на экран.</w:t>
      </w:r>
    </w:p>
    <w:p w:rsidR="00EB23E0" w:rsidRDefault="007425E6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Решение.</w:t>
      </w:r>
    </w:p>
    <w:p w:rsidR="00EB23E0" w:rsidRPr="007425E6" w:rsidRDefault="007425E6">
      <w:pPr>
        <w:ind w:firstLine="567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Исходный код показан на рисунке. 7. По структуре данная программа идентична программе lab5-1, за исключением того, что типовые задачи ввода, вывода данных и выхода из программы реализованы с помощью функций из файла in_out.asm. Также необходимо отметить, возможность сокращения объема кода, за счет его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переиспользования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виде функций.</w:t>
      </w:r>
    </w:p>
    <w:p w:rsidR="00EB23E0" w:rsidRDefault="00EB23E0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EB23E0" w:rsidRDefault="00EB23E0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EB23E0" w:rsidRDefault="007425E6">
      <w:pPr>
        <w:pStyle w:val="ab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3423920"/>
            <wp:effectExtent l="0" t="0" r="0" b="0"/>
            <wp:wrapTopAndBottom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7 - Исходный код программы</w:t>
      </w:r>
    </w:p>
    <w:p w:rsidR="00EB23E0" w:rsidRDefault="00EB23E0">
      <w:pPr>
        <w:ind w:firstLine="567"/>
        <w:rPr>
          <w:rFonts w:ascii="Times New Roman" w:hAnsi="Times New Roman"/>
          <w:sz w:val="24"/>
          <w:szCs w:val="24"/>
          <w:lang w:val="ru-RU"/>
        </w:rPr>
      </w:pPr>
    </w:p>
    <w:p w:rsidR="00EB23E0" w:rsidRDefault="007425E6">
      <w:pPr>
        <w:ind w:firstLine="567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На рисунке 8 показан результат работы программы.</w:t>
      </w:r>
    </w:p>
    <w:p w:rsidR="00EB23E0" w:rsidRDefault="00EB23E0">
      <w:pPr>
        <w:ind w:firstLine="567"/>
        <w:rPr>
          <w:rFonts w:ascii="Times New Roman" w:hAnsi="Times New Roman"/>
          <w:sz w:val="24"/>
          <w:szCs w:val="24"/>
          <w:lang w:val="ru-RU"/>
        </w:rPr>
      </w:pPr>
    </w:p>
    <w:p w:rsidR="00EB23E0" w:rsidRDefault="007425E6">
      <w:pPr>
        <w:pStyle w:val="ab"/>
      </w:pPr>
      <w:r>
        <w:rPr>
          <w:noProof/>
          <w:lang w:eastAsia="ru-RU" w:bidi="ar-SA"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922655</wp:posOffset>
            </wp:positionH>
            <wp:positionV relativeFrom="paragraph">
              <wp:posOffset>102235</wp:posOffset>
            </wp:positionV>
            <wp:extent cx="4319905" cy="3423920"/>
            <wp:effectExtent l="0" t="0" r="0" b="0"/>
            <wp:wrapTopAndBottom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Рисунок 8 - Результат работы программы</w:t>
      </w:r>
    </w:p>
    <w:p w:rsidR="00EB23E0" w:rsidRDefault="00EB23E0">
      <w:pPr>
        <w:ind w:firstLine="567"/>
        <w:rPr>
          <w:rFonts w:ascii="Times New Roman" w:hAnsi="Times New Roman"/>
          <w:sz w:val="24"/>
          <w:szCs w:val="24"/>
          <w:lang w:val="ru-RU"/>
        </w:rPr>
      </w:pPr>
    </w:p>
    <w:p w:rsidR="00EB23E0" w:rsidRDefault="007425E6">
      <w:pPr>
        <w:ind w:firstLine="567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 xml:space="preserve">После выполнения всех заданий в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Midnight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Commander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можно видеть все созданные файлы (рисунок 9).</w:t>
      </w:r>
    </w:p>
    <w:p w:rsidR="00EB23E0" w:rsidRDefault="00EB23E0">
      <w:pPr>
        <w:ind w:firstLine="567"/>
        <w:rPr>
          <w:rFonts w:ascii="Times New Roman" w:hAnsi="Times New Roman"/>
          <w:sz w:val="24"/>
          <w:szCs w:val="24"/>
          <w:lang w:val="ru-RU"/>
        </w:rPr>
      </w:pPr>
    </w:p>
    <w:p w:rsidR="00EB23E0" w:rsidRDefault="007425E6">
      <w:pPr>
        <w:pStyle w:val="ab"/>
        <w:ind w:firstLine="567"/>
        <w:rPr>
          <w:szCs w:val="24"/>
        </w:rPr>
      </w:pPr>
      <w:r>
        <w:rPr>
          <w:noProof/>
          <w:lang w:eastAsia="ru-RU" w:bidi="ar-SA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3423920"/>
            <wp:effectExtent l="0" t="0" r="0" b="0"/>
            <wp:wrapTopAndBottom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Рисунок 9 - Содержимое каталога lab5</w:t>
      </w:r>
    </w:p>
    <w:p w:rsidR="00EB23E0" w:rsidRDefault="00EB23E0">
      <w:pPr>
        <w:ind w:firstLine="567"/>
        <w:rPr>
          <w:rFonts w:ascii="Times New Roman" w:hAnsi="Times New Roman"/>
          <w:sz w:val="24"/>
          <w:szCs w:val="24"/>
          <w:lang w:val="ru-RU"/>
        </w:rPr>
      </w:pPr>
    </w:p>
    <w:p w:rsidR="00EB23E0" w:rsidRPr="007425E6" w:rsidRDefault="007425E6">
      <w:pPr>
        <w:ind w:firstLine="567"/>
        <w:rPr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ходе выполнения лабораторной работы я научилась работать с программой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Midnight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Commander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использовать инструкции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языка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Assembler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а также использовать функции внешнего файла.</w:t>
      </w:r>
    </w:p>
    <w:sectPr w:rsidR="00EB23E0" w:rsidRPr="007425E6">
      <w:pgSz w:w="11906" w:h="16838"/>
      <w:pgMar w:top="1134" w:right="1134" w:bottom="1717" w:left="1134" w:header="0" w:footer="0" w:gutter="0"/>
      <w:cols w:space="720"/>
      <w:formProt w:val="0"/>
      <w:docGrid w:linePitch="600" w:charSpace="245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854CE"/>
    <w:multiLevelType w:val="multilevel"/>
    <w:tmpl w:val="659A61CA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7C9D6B26"/>
    <w:multiLevelType w:val="multilevel"/>
    <w:tmpl w:val="B142E10A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3E0"/>
    <w:rsid w:val="004F66C7"/>
    <w:rsid w:val="007425E6"/>
    <w:rsid w:val="00EB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5A6DAD-0601-4FF2-AED9-A7D97296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6"/>
      <w:jc w:val="both"/>
    </w:pPr>
    <w:rPr>
      <w:sz w:val="28"/>
      <w:szCs w:val="28"/>
    </w:rPr>
  </w:style>
  <w:style w:type="paragraph" w:styleId="1">
    <w:name w:val="heading 1"/>
    <w:basedOn w:val="Heading"/>
    <w:next w:val="a0"/>
    <w:qFormat/>
    <w:pPr>
      <w:numPr>
        <w:numId w:val="2"/>
      </w:numPr>
      <w:spacing w:before="0" w:after="0"/>
      <w:jc w:val="center"/>
      <w:outlineLvl w:val="0"/>
    </w:pPr>
    <w:rPr>
      <w:rFonts w:ascii="Times New Roman" w:hAnsi="Times New Roman"/>
      <w:b/>
      <w:bCs/>
      <w:cap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4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680"/>
        <w:tab w:val="right" w:pos="9360"/>
      </w:tabs>
    </w:pPr>
  </w:style>
  <w:style w:type="paragraph" w:styleId="a7">
    <w:name w:val="footer"/>
    <w:basedOn w:val="HeaderandFooter"/>
    <w:pPr>
      <w:ind w:firstLine="0"/>
    </w:pPr>
  </w:style>
  <w:style w:type="paragraph" w:styleId="a8">
    <w:name w:val="header"/>
    <w:basedOn w:val="HeaderandFooter"/>
  </w:style>
  <w:style w:type="paragraph" w:styleId="a9">
    <w:name w:val="index heading"/>
    <w:basedOn w:val="Heading"/>
    <w:pPr>
      <w:suppressLineNumbers/>
      <w:ind w:firstLine="0"/>
    </w:pPr>
    <w:rPr>
      <w:b/>
      <w:bCs/>
      <w:sz w:val="32"/>
      <w:szCs w:val="32"/>
    </w:rPr>
  </w:style>
  <w:style w:type="paragraph" w:styleId="aa">
    <w:name w:val="toa heading"/>
    <w:basedOn w:val="a9"/>
    <w:qFormat/>
  </w:style>
  <w:style w:type="paragraph" w:styleId="10">
    <w:name w:val="toc 1"/>
    <w:basedOn w:val="Index"/>
    <w:pPr>
      <w:tabs>
        <w:tab w:val="right" w:leader="dot" w:pos="9360"/>
      </w:tabs>
      <w:ind w:firstLine="0"/>
    </w:pPr>
  </w:style>
  <w:style w:type="paragraph" w:customStyle="1" w:styleId="ab">
    <w:name w:val="Подпись рисунка"/>
    <w:basedOn w:val="a"/>
    <w:next w:val="a"/>
    <w:qFormat/>
    <w:pPr>
      <w:ind w:firstLine="0"/>
      <w:jc w:val="center"/>
    </w:pPr>
    <w:rPr>
      <w:rFonts w:ascii="Times New Roman" w:hAnsi="Times New Roman"/>
      <w:sz w:val="24"/>
      <w:lang w:val="ru-RU"/>
    </w:rPr>
  </w:style>
  <w:style w:type="numbering" w:customStyle="1" w:styleId="Bullet">
    <w:name w:val="Bullet •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Преддипломная практика ВИВТ</vt:lpstr>
    </vt:vector>
  </TitlesOfParts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Преддипломная практика ВИВТ</dc:title>
  <dc:subject/>
  <dc:creator>каджит</dc:creator>
  <dc:description/>
  <cp:lastModifiedBy>Пользователь</cp:lastModifiedBy>
  <cp:revision>48</cp:revision>
  <cp:lastPrinted>2023-11-11T18:59:00Z</cp:lastPrinted>
  <dcterms:created xsi:type="dcterms:W3CDTF">2021-05-19T10:19:00Z</dcterms:created>
  <dcterms:modified xsi:type="dcterms:W3CDTF">2023-11-11T18:59:00Z</dcterms:modified>
  <dc:language>en-US</dc:language>
</cp:coreProperties>
</file>