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Funcional y Tecnico SARLAFT</w:t>
      </w:r>
    </w:p>
    <w:p/>
    <w:p>
      <w:pPr>
        <w:pStyle w:val="Heading2"/>
      </w:pPr>
      <w:r>
        <w:t>1. Portada</w:t>
      </w:r>
    </w:p>
    <w:p/>
    <w:p>
      <w:pPr>
        <w:pStyle w:val="ListBullet"/>
      </w:pPr>
      <w:r>
        <w:t>**Proyecto:** Autogestion2 - Modulo SARLAFT</w:t>
      </w:r>
    </w:p>
    <w:p>
      <w:pPr>
        <w:pStyle w:val="ListBullet"/>
      </w:pPr>
      <w:r>
        <w:t>**Version manual:** 1.0.0</w:t>
      </w:r>
    </w:p>
    <w:p>
      <w:pPr>
        <w:pStyle w:val="ListBullet"/>
      </w:pPr>
      <w:r>
        <w:t>**Fecha:** 2026-03-05</w:t>
      </w:r>
    </w:p>
    <w:p>
      <w:pPr>
        <w:pStyle w:val="ListBullet"/>
      </w:pPr>
      <w:r>
        <w:t>**Audiencia principal:** Oficial de Cumplimiento y Administradores SARLAFT</w:t>
      </w:r>
    </w:p>
    <w:p>
      <w:pPr>
        <w:pStyle w:val="ListBullet"/>
      </w:pPr>
      <w:r>
        <w:t>**Alcance:** Operacion funcional diaria + referencias tecnicas de soporte</w:t>
      </w:r>
    </w:p>
    <w:p/>
    <w:p/>
    <w:p/>
    <w:p>
      <w:pPr>
        <w:pStyle w:val="Heading2"/>
      </w:pPr>
      <w:r>
        <w:t>2. Indice</w:t>
      </w:r>
    </w:p>
    <w:p/>
    <w:p>
      <w:pPr>
        <w:pStyle w:val="ListNumber"/>
      </w:pPr>
      <w:r>
        <w:t>[Objetivo del modulo](#3-objetivo-del-modulo)</w:t>
      </w:r>
    </w:p>
    <w:p>
      <w:pPr>
        <w:pStyle w:val="ListNumber"/>
      </w:pPr>
      <w:r>
        <w:t>[Roles y responsabilidades](#4-roles-y-responsabilidades)</w:t>
      </w:r>
    </w:p>
    <w:p>
      <w:pPr>
        <w:pStyle w:val="ListNumber"/>
      </w:pPr>
      <w:r>
        <w:t>[Mapa del modulo SARLAFT](#5-mapa-del-modulo-sarlaft)</w:t>
      </w:r>
    </w:p>
    <w:p>
      <w:pPr>
        <w:pStyle w:val="ListNumber"/>
      </w:pPr>
      <w:r>
        <w:t>[Flujo end-to-end de una consulta](#6-flujo-end-to-end-de-una-consulta)</w:t>
      </w:r>
    </w:p>
    <w:p>
      <w:pPr>
        <w:pStyle w:val="ListNumber"/>
      </w:pPr>
      <w:r>
        <w:t>[Manual operativo por pantalla](#7-manual-operativo-por-pantalla)</w:t>
      </w:r>
    </w:p>
    <w:p>
      <w:pPr>
        <w:pStyle w:val="ListNumber"/>
      </w:pPr>
      <w:r>
        <w:t>[Politicas y decisiones de servicio](#8-politicas-y-decisiones-de-servicio)</w:t>
      </w:r>
    </w:p>
    <w:p>
      <w:pPr>
        <w:pStyle w:val="ListNumber"/>
      </w:pPr>
      <w:r>
        <w:t>[Automatizaciones y mantenimiento](#9-automatizaciones-y-mantenimiento)</w:t>
      </w:r>
    </w:p>
    <w:p>
      <w:pPr>
        <w:pStyle w:val="ListNumber"/>
      </w:pPr>
      <w:r>
        <w:t>[Trazabilidad de datos (tablas)](#10-trazabilidad-de-datos-tablas)</w:t>
      </w:r>
    </w:p>
    <w:p>
      <w:pPr>
        <w:pStyle w:val="ListNumber"/>
      </w:pPr>
      <w:r>
        <w:t>[API SARLAFT para sistemas consumidores](#11-api-sarlaft-para-sistemas-consumidores)</w:t>
      </w:r>
    </w:p>
    <w:p>
      <w:pPr>
        <w:pStyle w:val="ListNumber"/>
      </w:pPr>
      <w:r>
        <w:t>[Escenarios practicos (playbook)](#12-escenarios-practicos-playbook)</w:t>
      </w:r>
    </w:p>
    <w:p>
      <w:pPr>
        <w:pStyle w:val="ListNumber"/>
      </w:pPr>
      <w:r>
        <w:t>[Troubleshooting](#13-troubleshooting)</w:t>
      </w:r>
    </w:p>
    <w:p>
      <w:pPr>
        <w:pStyle w:val="ListNumber"/>
      </w:pPr>
      <w:r>
        <w:t>[Checklist operativo diario](#14-checklist-operativo-diario)</w:t>
      </w:r>
    </w:p>
    <w:p>
      <w:pPr>
        <w:pStyle w:val="ListNumber"/>
      </w:pPr>
      <w:r>
        <w:t>[Control de version del manual](#15-control-de-version-del-manual)</w:t>
      </w:r>
    </w:p>
    <w:p/>
    <w:p/>
    <w:p/>
    <w:p>
      <w:pPr>
        <w:pStyle w:val="Heading2"/>
      </w:pPr>
      <w:r>
        <w:t>3. Objetivo del modulo</w:t>
      </w:r>
    </w:p>
    <w:p/>
    <w:p>
      <w:r>
        <w:t>El modulo SARLAFT permite:</w:t>
      </w:r>
    </w:p>
    <w:p/>
    <w:p>
      <w:pPr>
        <w:pStyle w:val="ListBullet"/>
      </w:pPr>
      <w:r>
        <w:t>Consultar personas u organizaciones contra listas vinculantes e internas.</w:t>
      </w:r>
    </w:p>
    <w:p>
      <w:pPr>
        <w:pStyle w:val="ListBullet"/>
      </w:pPr>
      <w:r>
        <w:t>Determinar si se presta o no el servicio segun riesgo, bloqueos y decisiones de cumplimiento.</w:t>
      </w:r>
    </w:p>
    <w:p>
      <w:pPr>
        <w:pStyle w:val="ListBullet"/>
      </w:pPr>
      <w:r>
        <w:t>Gestionar alertas, bloqueos y lista negra interna.</w:t>
      </w:r>
    </w:p>
    <w:p>
      <w:pPr>
        <w:pStyle w:val="ListBullet"/>
      </w:pPr>
      <w:r>
        <w:t>Sincronizar listas de referencia.</w:t>
      </w:r>
    </w:p>
    <w:p>
      <w:pPr>
        <w:pStyle w:val="ListBullet"/>
      </w:pPr>
      <w:r>
        <w:t>Mantener trazabilidad de consultas y decisiones.</w:t>
      </w:r>
    </w:p>
    <w:p/>
    <w:p/>
    <w:p/>
    <w:p>
      <w:pPr>
        <w:pStyle w:val="Heading2"/>
      </w:pPr>
      <w:r>
        <w:t>4. Roles y responsabilidades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Que hace en SARLAFT</w:t>
            </w:r>
          </w:p>
        </w:tc>
      </w:tr>
      <w:tr>
        <w:tc>
          <w:tcPr>
            <w:tcW w:type="dxa" w:w="4320"/>
          </w:tcPr>
          <w:p>
            <w:r>
              <w:t>Oficial de Cumplimiento</w:t>
            </w:r>
          </w:p>
        </w:tc>
        <w:tc>
          <w:tcPr>
            <w:tcW w:type="dxa" w:w="4320"/>
          </w:tcPr>
          <w:p>
            <w:r>
              <w:t>Atiende alertas, define decision de servicio y estado operativo.</w:t>
            </w:r>
          </w:p>
        </w:tc>
      </w:tr>
      <w:tr>
        <w:tc>
          <w:tcPr>
            <w:tcW w:type="dxa" w:w="4320"/>
          </w:tcPr>
          <w:p>
            <w:r>
              <w:t>Administrador SARLAFT</w:t>
            </w:r>
          </w:p>
        </w:tc>
        <w:tc>
          <w:tcPr>
            <w:tcW w:type="dxa" w:w="4320"/>
          </w:tcPr>
          <w:p>
            <w:r>
              <w:t>Configura politicas, listas, sincronizacion y sistemas consumidores.</w:t>
            </w:r>
          </w:p>
        </w:tc>
      </w:tr>
      <w:tr>
        <w:tc>
          <w:tcPr>
            <w:tcW w:type="dxa" w:w="4320"/>
          </w:tcPr>
          <w:p>
            <w:r>
              <w:t>Operador (usuario interno)</w:t>
            </w:r>
          </w:p>
        </w:tc>
        <w:tc>
          <w:tcPr>
            <w:tcW w:type="dxa" w:w="4320"/>
          </w:tcPr>
          <w:p>
            <w:r>
              <w:t>Ejecuta simulaciones (pasajes/remesas) y revisa resultados.</w:t>
            </w:r>
          </w:p>
        </w:tc>
      </w:tr>
      <w:tr>
        <w:tc>
          <w:tcPr>
            <w:tcW w:type="dxa" w:w="4320"/>
          </w:tcPr>
          <w:p>
            <w:r>
              <w:t>Sistema consumidor (API)</w:t>
            </w:r>
          </w:p>
        </w:tc>
        <w:tc>
          <w:tcPr>
            <w:tcW w:type="dxa" w:w="4320"/>
          </w:tcPr>
          <w:p>
            <w:r>
              <w:t>Consume endpoints de consulta con token y limite de velocidad.</w:t>
            </w:r>
          </w:p>
        </w:tc>
      </w:tr>
    </w:tbl>
    <w:p/>
    <w:p/>
    <w:p/>
    <w:p>
      <w:pPr>
        <w:pStyle w:val="Heading2"/>
      </w:pPr>
      <w:r>
        <w:t>5. Mapa del modulo SARLAFT</w:t>
      </w:r>
    </w:p>
    <w:p/>
    <w:p>
      <w:r>
        <w:t>Rutas web principales (prefijo `/sarlaft`):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Pantalla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Nombre de ruta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`GET /sarlaft`</w:t>
            </w:r>
          </w:p>
        </w:tc>
        <w:tc>
          <w:tcPr>
            <w:tcW w:type="dxa" w:w="2880"/>
          </w:tcPr>
          <w:p>
            <w:r>
              <w:t>`sarlaft.dashboard`</w:t>
            </w:r>
          </w:p>
        </w:tc>
      </w:tr>
      <w:tr>
        <w:tc>
          <w:tcPr>
            <w:tcW w:type="dxa" w:w="2880"/>
          </w:tcPr>
          <w:p>
            <w:r>
              <w:t>Politicas</w:t>
            </w:r>
          </w:p>
        </w:tc>
        <w:tc>
          <w:tcPr>
            <w:tcW w:type="dxa" w:w="2880"/>
          </w:tcPr>
          <w:p>
            <w:r>
              <w:t>`GET /sarlaft/politicas`</w:t>
            </w:r>
          </w:p>
        </w:tc>
        <w:tc>
          <w:tcPr>
            <w:tcW w:type="dxa" w:w="2880"/>
          </w:tcPr>
          <w:p>
            <w:r>
              <w:t>`sarlaft.politicas.edit`</w:t>
            </w:r>
          </w:p>
        </w:tc>
      </w:tr>
      <w:tr>
        <w:tc>
          <w:tcPr>
            <w:tcW w:type="dxa" w:w="2880"/>
          </w:tcPr>
          <w:p>
            <w:r>
              <w:t>Alertas</w:t>
            </w:r>
          </w:p>
        </w:tc>
        <w:tc>
          <w:tcPr>
            <w:tcW w:type="dxa" w:w="2880"/>
          </w:tcPr>
          <w:p>
            <w:r>
              <w:t>`GET /sarlaft/alertas`</w:t>
            </w:r>
          </w:p>
        </w:tc>
        <w:tc>
          <w:tcPr>
            <w:tcW w:type="dxa" w:w="2880"/>
          </w:tcPr>
          <w:p>
            <w:r>
              <w:t>`sarlaft.alertas.index`</w:t>
            </w:r>
          </w:p>
        </w:tc>
      </w:tr>
      <w:tr>
        <w:tc>
          <w:tcPr>
            <w:tcW w:type="dxa" w:w="2880"/>
          </w:tcPr>
          <w:p>
            <w:r>
              <w:t>Detalle alerta</w:t>
            </w:r>
          </w:p>
        </w:tc>
        <w:tc>
          <w:tcPr>
            <w:tcW w:type="dxa" w:w="2880"/>
          </w:tcPr>
          <w:p>
            <w:r>
              <w:t>`GET /sarlaft/alertas/{alerta}`</w:t>
            </w:r>
          </w:p>
        </w:tc>
        <w:tc>
          <w:tcPr>
            <w:tcW w:type="dxa" w:w="2880"/>
          </w:tcPr>
          <w:p>
            <w:r>
              <w:t>`sarlaft.alertas.show`</w:t>
            </w:r>
          </w:p>
        </w:tc>
      </w:tr>
      <w:tr>
        <w:tc>
          <w:tcPr>
            <w:tcW w:type="dxa" w:w="2880"/>
          </w:tcPr>
          <w:p>
            <w:r>
              <w:t>Atender alerta</w:t>
            </w:r>
          </w:p>
        </w:tc>
        <w:tc>
          <w:tcPr>
            <w:tcW w:type="dxa" w:w="2880"/>
          </w:tcPr>
          <w:p>
            <w:r>
              <w:t>`PATCH /sarlaft/alertas/{alerta}/atender`</w:t>
            </w:r>
          </w:p>
        </w:tc>
        <w:tc>
          <w:tcPr>
            <w:tcW w:type="dxa" w:w="2880"/>
          </w:tcPr>
          <w:p>
            <w:r>
              <w:t>`sarlaft.alertas.atender`</w:t>
            </w:r>
          </w:p>
        </w:tc>
      </w:tr>
      <w:tr>
        <w:tc>
          <w:tcPr>
            <w:tcW w:type="dxa" w:w="2880"/>
          </w:tcPr>
          <w:p>
            <w:r>
              <w:t>Bloqueos</w:t>
            </w:r>
          </w:p>
        </w:tc>
        <w:tc>
          <w:tcPr>
            <w:tcW w:type="dxa" w:w="2880"/>
          </w:tcPr>
          <w:p>
            <w:r>
              <w:t>`GET /sarlaft/bloqueos`</w:t>
            </w:r>
          </w:p>
        </w:tc>
        <w:tc>
          <w:tcPr>
            <w:tcW w:type="dxa" w:w="2880"/>
          </w:tcPr>
          <w:p>
            <w:r>
              <w:t>`sarlaft.bloqueos.index`</w:t>
            </w:r>
          </w:p>
        </w:tc>
      </w:tr>
      <w:tr>
        <w:tc>
          <w:tcPr>
            <w:tcW w:type="dxa" w:w="2880"/>
          </w:tcPr>
          <w:p>
            <w:r>
              <w:t>Crear bloqueo</w:t>
            </w:r>
          </w:p>
        </w:tc>
        <w:tc>
          <w:tcPr>
            <w:tcW w:type="dxa" w:w="2880"/>
          </w:tcPr>
          <w:p>
            <w:r>
              <w:t>`GET /sarlaft/bloqueos/crear`</w:t>
            </w:r>
          </w:p>
        </w:tc>
        <w:tc>
          <w:tcPr>
            <w:tcW w:type="dxa" w:w="2880"/>
          </w:tcPr>
          <w:p>
            <w:r>
              <w:t>`sarlaft.bloqueos.create`</w:t>
            </w:r>
          </w:p>
        </w:tc>
      </w:tr>
      <w:tr>
        <w:tc>
          <w:tcPr>
            <w:tcW w:type="dxa" w:w="2880"/>
          </w:tcPr>
          <w:p>
            <w:r>
              <w:t>Lista negra (CRUD)</w:t>
            </w:r>
          </w:p>
        </w:tc>
        <w:tc>
          <w:tcPr>
            <w:tcW w:type="dxa" w:w="2880"/>
          </w:tcPr>
          <w:p>
            <w:r>
              <w:t>`GET/POST/PUT/DELETE /sarlaft/lista-negra`</w:t>
            </w:r>
          </w:p>
        </w:tc>
        <w:tc>
          <w:tcPr>
            <w:tcW w:type="dxa" w:w="2880"/>
          </w:tcPr>
          <w:p>
            <w:r>
              <w:t>`sarlaft.lista-negra.*`</w:t>
            </w:r>
          </w:p>
        </w:tc>
      </w:tr>
      <w:tr>
        <w:tc>
          <w:tcPr>
            <w:tcW w:type="dxa" w:w="2880"/>
          </w:tcPr>
          <w:p>
            <w:r>
              <w:t>Sistemas consumidores</w:t>
            </w:r>
          </w:p>
        </w:tc>
        <w:tc>
          <w:tcPr>
            <w:tcW w:type="dxa" w:w="2880"/>
          </w:tcPr>
          <w:p>
            <w:r>
              <w:t>`GET /sarlaft/sistemas-consumidores`</w:t>
            </w:r>
          </w:p>
        </w:tc>
        <w:tc>
          <w:tcPr>
            <w:tcW w:type="dxa" w:w="2880"/>
          </w:tcPr>
          <w:p>
            <w:r>
              <w:t>`sarlaft.sistemas-consumidores.index`</w:t>
            </w:r>
          </w:p>
        </w:tc>
      </w:tr>
      <w:tr>
        <w:tc>
          <w:tcPr>
            <w:tcW w:type="dxa" w:w="2880"/>
          </w:tcPr>
          <w:p>
            <w:r>
              <w:t>Sincronizacion</w:t>
            </w:r>
          </w:p>
        </w:tc>
        <w:tc>
          <w:tcPr>
            <w:tcW w:type="dxa" w:w="2880"/>
          </w:tcPr>
          <w:p>
            <w:r>
              <w:t>`GET /sarlaft/sincronizacion`</w:t>
            </w:r>
          </w:p>
        </w:tc>
        <w:tc>
          <w:tcPr>
            <w:tcW w:type="dxa" w:w="2880"/>
          </w:tcPr>
          <w:p>
            <w:r>
              <w:t>`sarlaft.sincronizacion.index`</w:t>
            </w:r>
          </w:p>
        </w:tc>
      </w:tr>
      <w:tr>
        <w:tc>
          <w:tcPr>
            <w:tcW w:type="dxa" w:w="2880"/>
          </w:tcPr>
          <w:p>
            <w:r>
              <w:t>Simulaciones</w:t>
            </w:r>
          </w:p>
        </w:tc>
        <w:tc>
          <w:tcPr>
            <w:tcW w:type="dxa" w:w="2880"/>
          </w:tcPr>
          <w:p>
            <w:r>
              <w:t>`GET /sarlaft/simulaciones`</w:t>
            </w:r>
          </w:p>
        </w:tc>
        <w:tc>
          <w:tcPr>
            <w:tcW w:type="dxa" w:w="2880"/>
          </w:tcPr>
          <w:p>
            <w:r>
              <w:t>`sarlaft.simulaciones.index`</w:t>
            </w:r>
          </w:p>
        </w:tc>
      </w:tr>
    </w:tbl>
    <w:p/>
    <w:p/>
    <w:p/>
    <w:p>
      <w:pPr>
        <w:pStyle w:val="Heading2"/>
      </w:pPr>
      <w:r>
        <w:t>6. Flujo end-to-end de una consulta</w:t>
      </w:r>
    </w:p>
    <w:p/>
    <w:p>
      <w:r>
        <w:rPr>
          <w:b/>
        </w:rPr>
        <w:t>Codigo (mermaid)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A[Entrada de datos&lt;br/&gt;UI o API] --&gt; B[ConsultaService.ejecutar]</w:t>
      </w:r>
    </w:p>
    <w:p>
      <w:r>
        <w:rPr>
          <w:rFonts w:ascii="Consolas" w:hAnsi="Consolas"/>
          <w:sz w:val="18"/>
        </w:rPr>
        <w:t xml:space="preserve">    B --&gt; C[Buscar coincidencias&lt;br/&gt;documento / nombre / lista negra interna]</w:t>
      </w:r>
    </w:p>
    <w:p>
      <w:r>
        <w:rPr>
          <w:rFonts w:ascii="Consolas" w:hAnsi="Consolas"/>
          <w:sz w:val="18"/>
        </w:rPr>
        <w:t xml:space="preserve">    C --&gt; D[Calcular riesgo base y presta_servicio_base]</w:t>
      </w:r>
    </w:p>
    <w:p>
      <w:r>
        <w:rPr>
          <w:rFonts w:ascii="Consolas" w:hAnsi="Consolas"/>
          <w:sz w:val="18"/>
        </w:rPr>
        <w:t xml:space="preserve">    D --&gt; E[Resolver decision activa por documento]</w:t>
      </w:r>
    </w:p>
    <w:p>
      <w:r>
        <w:rPr>
          <w:rFonts w:ascii="Consolas" w:hAnsi="Consolas"/>
          <w:sz w:val="18"/>
        </w:rPr>
        <w:t xml:space="preserve">    E --&gt; F[Aplicar override decision&lt;br/&gt;bloquear / permitir_una_operacion / permitir_permanente]</w:t>
      </w:r>
    </w:p>
    <w:p>
      <w:r>
        <w:rPr>
          <w:rFonts w:ascii="Consolas" w:hAnsi="Consolas"/>
          <w:sz w:val="18"/>
        </w:rPr>
        <w:t xml:space="preserve">    F --&gt; G[Guardar consulta en sarlaft_consultas]</w:t>
      </w:r>
    </w:p>
    <w:p>
      <w:r>
        <w:rPr>
          <w:rFonts w:ascii="Consolas" w:hAnsi="Consolas"/>
          <w:sz w:val="18"/>
        </w:rPr>
        <w:t xml:space="preserve">    G --&gt; H{Coincidencias?}</w:t>
      </w:r>
    </w:p>
    <w:p>
      <w:r>
        <w:rPr>
          <w:rFonts w:ascii="Consolas" w:hAnsi="Consolas"/>
          <w:sz w:val="18"/>
        </w:rPr>
        <w:t xml:space="preserve">    H -- No --&gt; I[Fin sin alerta]</w:t>
      </w:r>
    </w:p>
    <w:p>
      <w:r>
        <w:rPr>
          <w:rFonts w:ascii="Consolas" w:hAnsi="Consolas"/>
          <w:sz w:val="18"/>
        </w:rPr>
        <w:t xml:space="preserve">    H -- Si --&gt; J{Alerta suprimida por politica y decision activa?}</w:t>
      </w:r>
    </w:p>
    <w:p>
      <w:r>
        <w:rPr>
          <w:rFonts w:ascii="Consolas" w:hAnsi="Consolas"/>
          <w:sz w:val="18"/>
        </w:rPr>
        <w:t xml:space="preserve">    J -- Si --&gt; K[No crear alerta nueva]</w:t>
      </w:r>
    </w:p>
    <w:p>
      <w:r>
        <w:rPr>
          <w:rFonts w:ascii="Consolas" w:hAnsi="Consolas"/>
          <w:sz w:val="18"/>
        </w:rPr>
        <w:t xml:space="preserve">    J -- No --&gt; L[Crear alerta pendiente]</w:t>
      </w:r>
    </w:p>
    <w:p>
      <w:r>
        <w:rPr>
          <w:rFonts w:ascii="Consolas" w:hAnsi="Consolas"/>
          <w:sz w:val="18"/>
        </w:rPr>
        <w:t xml:space="preserve">    L --&gt; M{Coincidencia lista negra interna&lt;br/&gt;y politica autoatencion activa?}</w:t>
      </w:r>
    </w:p>
    <w:p>
      <w:r>
        <w:rPr>
          <w:rFonts w:ascii="Consolas" w:hAnsi="Consolas"/>
          <w:sz w:val="18"/>
        </w:rPr>
        <w:t xml:space="preserve">    M -- Si --&gt; N[Autoatender alerta con decision bloquear]</w:t>
      </w:r>
    </w:p>
    <w:p>
      <w:r>
        <w:rPr>
          <w:rFonts w:ascii="Consolas" w:hAnsi="Consolas"/>
          <w:sz w:val="18"/>
        </w:rPr>
        <w:t xml:space="preserve">    M -- No --&gt; O[Queda para atencion manual]</w:t>
      </w:r>
    </w:p>
    <w:p>
      <w:r>
        <w:rPr>
          <w:rFonts w:ascii="Consolas" w:hAnsi="Consolas"/>
          <w:sz w:val="18"/>
        </w:rPr>
        <w:t xml:space="preserve">    N --&gt; P[Sincronizar bloqueo automatico]</w:t>
      </w:r>
    </w:p>
    <w:p>
      <w:r>
        <w:rPr>
          <w:rFonts w:ascii="Consolas" w:hAnsi="Consolas"/>
          <w:sz w:val="18"/>
        </w:rPr>
        <w:t xml:space="preserve">    O --&gt; Q[Fin]</w:t>
      </w:r>
    </w:p>
    <w:p>
      <w:r>
        <w:rPr>
          <w:rFonts w:ascii="Consolas" w:hAnsi="Consolas"/>
          <w:sz w:val="18"/>
        </w:rPr>
        <w:t xml:space="preserve">    P --&gt; Q[Fin]</w:t>
      </w:r>
    </w:p>
    <w:p>
      <w:r>
        <w:rPr>
          <w:rFonts w:ascii="Consolas" w:hAnsi="Consolas"/>
          <w:sz w:val="18"/>
        </w:rPr>
        <w:t xml:space="preserve">    K --&gt; Q</w:t>
      </w:r>
    </w:p>
    <w:p>
      <w:r>
        <w:rPr>
          <w:rFonts w:ascii="Consolas" w:hAnsi="Consolas"/>
          <w:sz w:val="18"/>
        </w:rPr>
        <w:t xml:space="preserve">    I --&gt; Q</w:t>
      </w:r>
    </w:p>
    <w:p/>
    <w:p>
      <w:pPr>
        <w:pStyle w:val="Heading3"/>
      </w:pPr>
      <w:r>
        <w:t>6.1 Reglas clave del motor de consulta</w:t>
      </w:r>
    </w:p>
    <w:p/>
    <w:p>
      <w:pPr>
        <w:pStyle w:val="ListNumber"/>
      </w:pPr>
      <w:r>
        <w:t>Coincidencias se buscan por:</w:t>
      </w:r>
    </w:p>
    <w:p>
      <w:r>
        <w:t xml:space="preserve">   - Documento exacto en `sarlaft_registros_lista`.</w:t>
      </w:r>
    </w:p>
    <w:p>
      <w:r>
        <w:t xml:space="preserve">   - Nombre similar (fulltext + scoring).</w:t>
      </w:r>
    </w:p>
    <w:p>
      <w:r>
        <w:t xml:space="preserve">   - Documento exacto en `sarlaft_lista_negra_interna`.</w:t>
      </w:r>
    </w:p>
    <w:p>
      <w:pPr>
        <w:pStyle w:val="ListNumber"/>
      </w:pPr>
      <w:r>
        <w:t>Riesgo base:</w:t>
      </w:r>
    </w:p>
    <w:p>
      <w:r>
        <w:t xml:space="preserve">   - `alto` si bloqueo activo o coincidencia critica.</w:t>
      </w:r>
    </w:p>
    <w:p>
      <w:r>
        <w:t xml:space="preserve">   - `ninguno` si no hay coincidencias ni bloqueo.</w:t>
      </w:r>
    </w:p>
    <w:p>
      <w:r>
        <w:t xml:space="preserve">   - `medio/bajo` segun cantidad y calidad de coincidencias.</w:t>
      </w:r>
    </w:p>
    <w:p>
      <w:pPr>
        <w:pStyle w:val="ListNumber"/>
      </w:pPr>
      <w:r>
        <w:t>Decision activa puede sobreescribir resultado base:</w:t>
      </w:r>
    </w:p>
    <w:p>
      <w:r>
        <w:t xml:space="preserve">   - `bloquear` fuerza no prestar servicio.</w:t>
      </w:r>
    </w:p>
    <w:p>
      <w:r>
        <w:t xml:space="preserve">   - `permitir_permanente` fuerza prestar servicio.</w:t>
      </w:r>
    </w:p>
    <w:p>
      <w:r>
        <w:t xml:space="preserve">   - `permitir_una_operacion` permite solo la primera consulta bloqueante y luego se consume.</w:t>
      </w:r>
    </w:p>
    <w:p>
      <w:pPr>
        <w:pStyle w:val="ListNumber"/>
      </w:pPr>
      <w:r>
        <w:t>Si existe decision activa y politica de supresion habilitada:</w:t>
      </w:r>
    </w:p>
    <w:p>
      <w:r>
        <w:t xml:space="preserve">   - No se crean alertas repetidas para `bloquear` y/o `permitir_permanente`.</w:t>
      </w:r>
    </w:p>
    <w:p/>
    <w:p/>
    <w:p/>
    <w:p>
      <w:pPr>
        <w:pStyle w:val="Heading2"/>
      </w:pPr>
      <w:r>
        <w:t>7. Manual operativo por pantalla</w:t>
      </w:r>
    </w:p>
    <w:p/>
    <w:p>
      <w:pPr>
        <w:pStyle w:val="Heading2"/>
      </w:pPr>
      <w:r>
        <w:t>7.1 Dashboard</w:t>
      </w:r>
    </w:p>
    <w:p/>
    <w:p>
      <w:r>
        <w:t>Muestra KPIs:</w:t>
      </w:r>
    </w:p>
    <w:p/>
    <w:p>
      <w:pPr>
        <w:pStyle w:val="ListBullet"/>
      </w:pPr>
      <w:r>
        <w:t>Consultas hoy / mes.</w:t>
      </w:r>
    </w:p>
    <w:p>
      <w:pPr>
        <w:pStyle w:val="ListBullet"/>
      </w:pPr>
      <w:r>
        <w:t>Alertas pendientes / en revision.</w:t>
      </w:r>
    </w:p>
    <w:p>
      <w:pPr>
        <w:pStyle w:val="ListBullet"/>
      </w:pPr>
      <w:r>
        <w:t>Bloqueos activos.</w:t>
      </w:r>
    </w:p>
    <w:p>
      <w:pPr>
        <w:pStyle w:val="ListBullet"/>
      </w:pPr>
      <w:r>
        <w:t>Registros activos en lista negra.</w:t>
      </w:r>
    </w:p>
    <w:p>
      <w:pPr>
        <w:pStyle w:val="ListBullet"/>
      </w:pPr>
      <w:r>
        <w:t>Ultimas alertas pendientes.</w:t>
      </w:r>
    </w:p>
    <w:p>
      <w:pPr>
        <w:pStyle w:val="ListBullet"/>
      </w:pPr>
      <w:r>
        <w:t>Ultimos logs de sincronizacion.</w:t>
      </w:r>
    </w:p>
    <w:p/>
    <w:p>
      <w:r>
        <w:t>Uso recomendado:</w:t>
      </w:r>
    </w:p>
    <w:p/>
    <w:p>
      <w:pPr>
        <w:pStyle w:val="ListNumber"/>
      </w:pPr>
      <w:r>
        <w:t>Revisar primero alertas pendientes y en revision.</w:t>
      </w:r>
    </w:p>
    <w:p>
      <w:pPr>
        <w:pStyle w:val="ListNumber"/>
      </w:pPr>
      <w:r>
        <w:t>Validar que hubo sincronizacion reciente sin errores.</w:t>
      </w:r>
    </w:p>
    <w:p/>
    <w:p>
      <w:pPr>
        <w:pStyle w:val="Heading2"/>
      </w:pPr>
      <w:r>
        <w:t>7.2 Simulaciones (Pasajes y Remesas)</w:t>
      </w:r>
    </w:p>
    <w:p/>
    <w:p>
      <w:r>
        <w:t>Pantalla: `sarlaft.simulaciones.index`</w:t>
      </w:r>
    </w:p>
    <w:p/>
    <w:p>
      <w:pPr>
        <w:pStyle w:val="Heading3"/>
      </w:pPr>
      <w:r>
        <w:t>7.2.1 Simulacion de compra de tiquete</w:t>
      </w:r>
    </w:p>
    <w:p/>
    <w:p>
      <w:r>
        <w:t>Campos obligatorios: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Validacion</w:t>
            </w:r>
          </w:p>
        </w:tc>
      </w:tr>
      <w:tr>
        <w:tc>
          <w:tcPr>
            <w:tcW w:type="dxa" w:w="4320"/>
          </w:tcPr>
          <w:p>
            <w:r>
              <w:t>Ciudad origen</w:t>
            </w:r>
          </w:p>
        </w:tc>
        <w:tc>
          <w:tcPr>
            <w:tcW w:type="dxa" w:w="4320"/>
          </w:tcPr>
          <w:p>
            <w:r>
              <w:t>municipio existente</w:t>
            </w:r>
          </w:p>
        </w:tc>
      </w:tr>
      <w:tr>
        <w:tc>
          <w:tcPr>
            <w:tcW w:type="dxa" w:w="4320"/>
          </w:tcPr>
          <w:p>
            <w:r>
              <w:t>Ciudad destino</w:t>
            </w:r>
          </w:p>
        </w:tc>
        <w:tc>
          <w:tcPr>
            <w:tcW w:type="dxa" w:w="4320"/>
          </w:tcPr>
          <w:p>
            <w:r>
              <w:t>municipio existente y diferente origen</w:t>
            </w:r>
          </w:p>
        </w:tc>
      </w:tr>
      <w:tr>
        <w:tc>
          <w:tcPr>
            <w:tcW w:type="dxa" w:w="4320"/>
          </w:tcPr>
          <w:p>
            <w:r>
              <w:t>Fecha viaje</w:t>
            </w:r>
          </w:p>
        </w:tc>
        <w:tc>
          <w:tcPr>
            <w:tcW w:type="dxa" w:w="4320"/>
          </w:tcPr>
          <w:p>
            <w:r>
              <w:t>fecha valida</w:t>
            </w:r>
          </w:p>
        </w:tc>
      </w:tr>
      <w:tr>
        <w:tc>
          <w:tcPr>
            <w:tcW w:type="dxa" w:w="4320"/>
          </w:tcPr>
          <w:p>
            <w:r>
              <w:t>Tipo documento</w:t>
            </w:r>
          </w:p>
        </w:tc>
        <w:tc>
          <w:tcPr>
            <w:tcW w:type="dxa" w:w="4320"/>
          </w:tcPr>
          <w:p>
            <w:r>
              <w:t>string max 20</w:t>
            </w:r>
          </w:p>
        </w:tc>
      </w:tr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string max 50</w:t>
            </w:r>
          </w:p>
        </w:tc>
      </w:tr>
      <w:tr>
        <w:tc>
          <w:tcPr>
            <w:tcW w:type="dxa" w:w="4320"/>
          </w:tcPr>
          <w:p>
            <w:r>
              <w:t>Nombres</w:t>
            </w:r>
          </w:p>
        </w:tc>
        <w:tc>
          <w:tcPr>
            <w:tcW w:type="dxa" w:w="4320"/>
          </w:tcPr>
          <w:p>
            <w:r>
              <w:t>string max 150</w:t>
            </w:r>
          </w:p>
        </w:tc>
      </w:tr>
      <w:tr>
        <w:tc>
          <w:tcPr>
            <w:tcW w:type="dxa" w:w="4320"/>
          </w:tcPr>
          <w:p>
            <w:r>
              <w:t>Apellidos</w:t>
            </w:r>
          </w:p>
        </w:tc>
        <w:tc>
          <w:tcPr>
            <w:tcW w:type="dxa" w:w="4320"/>
          </w:tcPr>
          <w:p>
            <w:r>
              <w:t>string max 150</w:t>
            </w:r>
          </w:p>
        </w:tc>
      </w:tr>
      <w:tr>
        <w:tc>
          <w:tcPr>
            <w:tcW w:type="dxa" w:w="4320"/>
          </w:tcPr>
          <w:p>
            <w:r>
              <w:t>Direccion</w:t>
            </w:r>
          </w:p>
        </w:tc>
        <w:tc>
          <w:tcPr>
            <w:tcW w:type="dxa" w:w="4320"/>
          </w:tcPr>
          <w:p>
            <w:r>
              <w:t>string max 250</w:t>
            </w:r>
          </w:p>
        </w:tc>
      </w:tr>
      <w:tr>
        <w:tc>
          <w:tcPr>
            <w:tcW w:type="dxa" w:w="4320"/>
          </w:tcPr>
          <w:p>
            <w:r>
              <w:t>Telefono</w:t>
            </w:r>
          </w:p>
        </w:tc>
        <w:tc>
          <w:tcPr>
            <w:tcW w:type="dxa" w:w="4320"/>
          </w:tcPr>
          <w:p>
            <w:r>
              <w:t>string max 30</w:t>
            </w:r>
          </w:p>
        </w:tc>
      </w:tr>
      <w:tr>
        <w:tc>
          <w:tcPr>
            <w:tcW w:type="dxa" w:w="4320"/>
          </w:tcPr>
          <w:p>
            <w:r>
              <w:t>Correo</w:t>
            </w:r>
          </w:p>
        </w:tc>
        <w:tc>
          <w:tcPr>
            <w:tcW w:type="dxa" w:w="4320"/>
          </w:tcPr>
          <w:p>
            <w:r>
              <w:t>email max 150</w:t>
            </w:r>
          </w:p>
        </w:tc>
      </w:tr>
    </w:tbl>
    <w:p/>
    <w:p>
      <w:r>
        <w:t>Que guarda:</w:t>
      </w:r>
    </w:p>
    <w:p/>
    <w:p>
      <w:pPr>
        <w:pStyle w:val="ListBullet"/>
      </w:pPr>
      <w:r>
        <w:t>Consulta en `sarlaft_consultas`.</w:t>
      </w:r>
    </w:p>
    <w:p>
      <w:pPr>
        <w:pStyle w:val="ListBullet"/>
      </w:pPr>
      <w:r>
        <w:t>Registro operativo en `sarlaft_simulacion_pasajes`.</w:t>
      </w:r>
    </w:p>
    <w:p>
      <w:pPr>
        <w:pStyle w:val="ListBullet"/>
      </w:pPr>
      <w:r>
        <w:t>Alerta en `sarlaft_alertas` (solo si aplica).</w:t>
      </w:r>
    </w:p>
    <w:p/>
    <w:p>
      <w:r>
        <w:t>Correo a oficial:</w:t>
      </w:r>
    </w:p>
    <w:p/>
    <w:p>
      <w:pPr>
        <w:pStyle w:val="ListBullet"/>
      </w:pPr>
      <w:r>
        <w:t>Se envia a `desarrollo2@copetran.com` solo si:</w:t>
      </w:r>
    </w:p>
    <w:p>
      <w:r>
        <w:t xml:space="preserve">  - hay coincidencias (`encontrado = true`),</w:t>
      </w:r>
    </w:p>
    <w:p>
      <w:r>
        <w:t xml:space="preserve">  - **no** hubo supresion de alerta por decision activa,</w:t>
      </w:r>
    </w:p>
    <w:p>
      <w:r>
        <w:t xml:space="preserve">  - y el resultado es bloqueante (`presta_servicio = false`) o riesgo alto.</w:t>
      </w:r>
    </w:p>
    <w:p/>
    <w:p>
      <w:pPr>
        <w:pStyle w:val="Heading3"/>
      </w:pPr>
      <w:r>
        <w:t>7.2.2 Simulacion de remesa</w:t>
      </w:r>
    </w:p>
    <w:p/>
    <w:p>
      <w:r>
        <w:t>Campos obligatorios: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Validacion</w:t>
            </w:r>
          </w:p>
        </w:tc>
      </w:tr>
      <w:tr>
        <w:tc>
          <w:tcPr>
            <w:tcW w:type="dxa" w:w="4320"/>
          </w:tcPr>
          <w:p>
            <w:r>
              <w:t>Ciudad origen</w:t>
            </w:r>
          </w:p>
        </w:tc>
        <w:tc>
          <w:tcPr>
            <w:tcW w:type="dxa" w:w="4320"/>
          </w:tcPr>
          <w:p>
            <w:r>
              <w:t>municipio existente</w:t>
            </w:r>
          </w:p>
        </w:tc>
      </w:tr>
      <w:tr>
        <w:tc>
          <w:tcPr>
            <w:tcW w:type="dxa" w:w="4320"/>
          </w:tcPr>
          <w:p>
            <w:r>
              <w:t>Ciudad destino</w:t>
            </w:r>
          </w:p>
        </w:tc>
        <w:tc>
          <w:tcPr>
            <w:tcW w:type="dxa" w:w="4320"/>
          </w:tcPr>
          <w:p>
            <w:r>
              <w:t>municipio existente y diferente origen</w:t>
            </w:r>
          </w:p>
        </w:tc>
      </w:tr>
      <w:tr>
        <w:tc>
          <w:tcPr>
            <w:tcW w:type="dxa" w:w="4320"/>
          </w:tcPr>
          <w:p>
            <w:r>
              <w:t>Fecha envio</w:t>
            </w:r>
          </w:p>
        </w:tc>
        <w:tc>
          <w:tcPr>
            <w:tcW w:type="dxa" w:w="4320"/>
          </w:tcPr>
          <w:p>
            <w:r>
              <w:t>fecha valida</w:t>
            </w:r>
          </w:p>
        </w:tc>
      </w:tr>
      <w:tr>
        <w:tc>
          <w:tcPr>
            <w:tcW w:type="dxa" w:w="4320"/>
          </w:tcPr>
          <w:p>
            <w:r>
              <w:t>Tipo documento</w:t>
            </w:r>
          </w:p>
        </w:tc>
        <w:tc>
          <w:tcPr>
            <w:tcW w:type="dxa" w:w="4320"/>
          </w:tcPr>
          <w:p>
            <w:r>
              <w:t>string max 20</w:t>
            </w:r>
          </w:p>
        </w:tc>
      </w:tr>
      <w:tr>
        <w:tc>
          <w:tcPr>
            <w:tcW w:type="dxa" w:w="4320"/>
          </w:tcPr>
          <w:p>
            <w:r>
              <w:t>Documento remitente</w:t>
            </w:r>
          </w:p>
        </w:tc>
        <w:tc>
          <w:tcPr>
            <w:tcW w:type="dxa" w:w="4320"/>
          </w:tcPr>
          <w:p>
            <w:r>
              <w:t>string max 50</w:t>
            </w:r>
          </w:p>
        </w:tc>
      </w:tr>
      <w:tr>
        <w:tc>
          <w:tcPr>
            <w:tcW w:type="dxa" w:w="4320"/>
          </w:tcPr>
          <w:p>
            <w:r>
              <w:t>Nombres remitente</w:t>
            </w:r>
          </w:p>
        </w:tc>
        <w:tc>
          <w:tcPr>
            <w:tcW w:type="dxa" w:w="4320"/>
          </w:tcPr>
          <w:p>
            <w:r>
              <w:t>string max 150</w:t>
            </w:r>
          </w:p>
        </w:tc>
      </w:tr>
      <w:tr>
        <w:tc>
          <w:tcPr>
            <w:tcW w:type="dxa" w:w="4320"/>
          </w:tcPr>
          <w:p>
            <w:r>
              <w:t>Apellidos remitente</w:t>
            </w:r>
          </w:p>
        </w:tc>
        <w:tc>
          <w:tcPr>
            <w:tcW w:type="dxa" w:w="4320"/>
          </w:tcPr>
          <w:p>
            <w:r>
              <w:t>string max 150</w:t>
            </w:r>
          </w:p>
        </w:tc>
      </w:tr>
      <w:tr>
        <w:tc>
          <w:tcPr>
            <w:tcW w:type="dxa" w:w="4320"/>
          </w:tcPr>
          <w:p>
            <w:r>
              <w:t>Telefono remitente</w:t>
            </w:r>
          </w:p>
        </w:tc>
        <w:tc>
          <w:tcPr>
            <w:tcW w:type="dxa" w:w="4320"/>
          </w:tcPr>
          <w:p>
            <w:r>
              <w:t>string max 30</w:t>
            </w:r>
          </w:p>
        </w:tc>
      </w:tr>
      <w:tr>
        <w:tc>
          <w:tcPr>
            <w:tcW w:type="dxa" w:w="4320"/>
          </w:tcPr>
          <w:p>
            <w:r>
              <w:t>Nombre destinatario</w:t>
            </w:r>
          </w:p>
        </w:tc>
        <w:tc>
          <w:tcPr>
            <w:tcW w:type="dxa" w:w="4320"/>
          </w:tcPr>
          <w:p>
            <w:r>
              <w:t>string max 300</w:t>
            </w:r>
          </w:p>
        </w:tc>
      </w:tr>
      <w:tr>
        <w:tc>
          <w:tcPr>
            <w:tcW w:type="dxa" w:w="4320"/>
          </w:tcPr>
          <w:p>
            <w:r>
              <w:t>Documento destinatario</w:t>
            </w:r>
          </w:p>
        </w:tc>
        <w:tc>
          <w:tcPr>
            <w:tcW w:type="dxa" w:w="4320"/>
          </w:tcPr>
          <w:p>
            <w:r>
              <w:t>string max 50</w:t>
            </w:r>
          </w:p>
        </w:tc>
      </w:tr>
      <w:tr>
        <w:tc>
          <w:tcPr>
            <w:tcW w:type="dxa" w:w="4320"/>
          </w:tcPr>
          <w:p>
            <w:r>
              <w:t>Monto</w:t>
            </w:r>
          </w:p>
        </w:tc>
        <w:tc>
          <w:tcPr>
            <w:tcW w:type="dxa" w:w="4320"/>
          </w:tcPr>
          <w:p>
            <w:r>
              <w:t>numerico 0.01 a 999999999999.99</w:t>
            </w:r>
          </w:p>
        </w:tc>
      </w:tr>
      <w:tr>
        <w:tc>
          <w:tcPr>
            <w:tcW w:type="dxa" w:w="4320"/>
          </w:tcPr>
          <w:p>
            <w:r>
              <w:t>Concepto</w:t>
            </w:r>
          </w:p>
        </w:tc>
        <w:tc>
          <w:tcPr>
            <w:tcW w:type="dxa" w:w="4320"/>
          </w:tcPr>
          <w:p>
            <w:r>
              <w:t>string max 500</w:t>
            </w:r>
          </w:p>
        </w:tc>
      </w:tr>
    </w:tbl>
    <w:p/>
    <w:p>
      <w:r>
        <w:t>Que guarda:</w:t>
      </w:r>
    </w:p>
    <w:p/>
    <w:p>
      <w:pPr>
        <w:pStyle w:val="ListBullet"/>
      </w:pPr>
      <w:r>
        <w:t>Consulta en `sarlaft_consultas`.</w:t>
      </w:r>
    </w:p>
    <w:p>
      <w:pPr>
        <w:pStyle w:val="ListBullet"/>
      </w:pPr>
      <w:r>
        <w:t>Registro operativo en `sarlaft_simulacion_remesas`.</w:t>
      </w:r>
    </w:p>
    <w:p>
      <w:pPr>
        <w:pStyle w:val="ListBullet"/>
      </w:pPr>
      <w:r>
        <w:t>Alerta en `sarlaft_alertas` (solo si aplica).</w:t>
      </w:r>
    </w:p>
    <w:p/>
    <w:p/>
    <w:p/>
    <w:p>
      <w:pPr>
        <w:pStyle w:val="Heading2"/>
      </w:pPr>
      <w:r>
        <w:t>7.3 Alertas</w:t>
      </w:r>
    </w:p>
    <w:p/>
    <w:p>
      <w:r>
        <w:t>Pantallas:</w:t>
      </w:r>
    </w:p>
    <w:p/>
    <w:p>
      <w:pPr>
        <w:pStyle w:val="ListBullet"/>
      </w:pPr>
      <w:r>
        <w:t>Listado: `sarlaft.alertas.index`</w:t>
      </w:r>
    </w:p>
    <w:p>
      <w:pPr>
        <w:pStyle w:val="ListBullet"/>
      </w:pPr>
      <w:r>
        <w:t>Detalle/atencion: `sarlaft.alertas.show`</w:t>
      </w:r>
    </w:p>
    <w:p/>
    <w:p>
      <w:pPr>
        <w:pStyle w:val="Heading3"/>
      </w:pPr>
      <w:r>
        <w:t>7.3.1 Campos funcionales de una alerta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`estado`</w:t>
            </w:r>
          </w:p>
        </w:tc>
        <w:tc>
          <w:tcPr>
            <w:tcW w:type="dxa" w:w="4320"/>
          </w:tcPr>
          <w:p>
            <w:r>
              <w:t>Estado operativo de la gestion (`pendiente`, `en_revision`, `atendida`, `descartada`).</w:t>
            </w:r>
          </w:p>
        </w:tc>
      </w:tr>
      <w:tr>
        <w:tc>
          <w:tcPr>
            <w:tcW w:type="dxa" w:w="4320"/>
          </w:tcPr>
          <w:p>
            <w:r>
              <w:t>`decision_servicio`</w:t>
            </w:r>
          </w:p>
        </w:tc>
        <w:tc>
          <w:tcPr>
            <w:tcW w:type="dxa" w:w="4320"/>
          </w:tcPr>
          <w:p>
            <w:r>
              <w:t>Decision que impacta consultas futuras (`sin_decision`, `bloquear`, `permitir_una_operacion`, `permitir_permanente`).</w:t>
            </w:r>
          </w:p>
        </w:tc>
      </w:tr>
      <w:tr>
        <w:tc>
          <w:tcPr>
            <w:tcW w:type="dxa" w:w="4320"/>
          </w:tcPr>
          <w:p>
            <w:r>
              <w:t>`decision_activa`</w:t>
            </w:r>
          </w:p>
        </w:tc>
        <w:tc>
          <w:tcPr>
            <w:tcW w:type="dxa" w:w="4320"/>
          </w:tcPr>
          <w:p>
            <w:r>
              <w:t>Indica si esa decision sigue vigente.</w:t>
            </w:r>
          </w:p>
        </w:tc>
      </w:tr>
      <w:tr>
        <w:tc>
          <w:tcPr>
            <w:tcW w:type="dxa" w:w="4320"/>
          </w:tcPr>
          <w:p>
            <w:r>
              <w:t>`decision_consumida_at`</w:t>
            </w:r>
          </w:p>
        </w:tc>
        <w:tc>
          <w:tcPr>
            <w:tcW w:type="dxa" w:w="4320"/>
          </w:tcPr>
          <w:p>
            <w:r>
              <w:t>Fecha en que se consumio `permitir_una_operacion`.</w:t>
            </w:r>
          </w:p>
        </w:tc>
      </w:tr>
      <w:tr>
        <w:tc>
          <w:tcPr>
            <w:tcW w:type="dxa" w:w="4320"/>
          </w:tcPr>
          <w:p>
            <w:r>
              <w:t>`escalada_automatica`</w:t>
            </w:r>
          </w:p>
        </w:tc>
        <w:tc>
          <w:tcPr>
            <w:tcW w:type="dxa" w:w="4320"/>
          </w:tcPr>
          <w:p>
            <w:r>
              <w:t>Si fue atendida automaticamente por SLA.</w:t>
            </w:r>
          </w:p>
        </w:tc>
      </w:tr>
      <w:tr>
        <w:tc>
          <w:tcPr>
            <w:tcW w:type="dxa" w:w="4320"/>
          </w:tcPr>
          <w:p>
            <w:r>
              <w:t>`contexto_operacion`</w:t>
            </w:r>
          </w:p>
        </w:tc>
        <w:tc>
          <w:tcPr>
            <w:tcW w:type="dxa" w:w="4320"/>
          </w:tcPr>
          <w:p>
            <w:r>
              <w:t>Metadatos de trazabilidad (manual/auto, supresion, ids relacionados).</w:t>
            </w:r>
          </w:p>
        </w:tc>
      </w:tr>
    </w:tbl>
    <w:p/>
    <w:p>
      <w:pPr>
        <w:pStyle w:val="Heading3"/>
      </w:pPr>
      <w:r>
        <w:t>7.3.2 Atender una alerta (proceso)</w:t>
      </w:r>
    </w:p>
    <w:p/>
    <w:p>
      <w:pPr>
        <w:pStyle w:val="ListNumber"/>
      </w:pPr>
      <w:r>
        <w:t>Abrir alerta.</w:t>
      </w:r>
    </w:p>
    <w:p>
      <w:pPr>
        <w:pStyle w:val="ListNumber"/>
      </w:pPr>
      <w:r>
        <w:t>Definir `estado`.</w:t>
      </w:r>
    </w:p>
    <w:p>
      <w:pPr>
        <w:pStyle w:val="ListNumber"/>
      </w:pPr>
      <w:r>
        <w:t>Definir `decision_servicio`.</w:t>
      </w:r>
    </w:p>
    <w:p>
      <w:pPr>
        <w:pStyle w:val="ListNumber"/>
      </w:pPr>
      <w:r>
        <w:t>Registrar `notas`.</w:t>
      </w:r>
    </w:p>
    <w:p>
      <w:pPr>
        <w:pStyle w:val="ListNumber"/>
      </w:pPr>
      <w:r>
        <w:t>Guardar.</w:t>
      </w:r>
    </w:p>
    <w:p/>
    <w:p>
      <w:r>
        <w:t>Efectos:</w:t>
      </w:r>
    </w:p>
    <w:p/>
    <w:p>
      <w:pPr>
        <w:pStyle w:val="ListBullet"/>
      </w:pPr>
      <w:r>
        <w:t>Si decision activa nueva para mismo documento:</w:t>
      </w:r>
    </w:p>
    <w:p>
      <w:r>
        <w:t xml:space="preserve">  - se desactivan decisiones activas anteriores de otras alertas.</w:t>
      </w:r>
    </w:p>
    <w:p>
      <w:pPr>
        <w:pStyle w:val="ListBullet"/>
      </w:pPr>
      <w:r>
        <w:t>Si decision es `bloquear`:</w:t>
      </w:r>
    </w:p>
    <w:p>
      <w:r>
        <w:t xml:space="preserve">  - se crea bloqueo automatico en `sarlaft_bloqueos` si no existe activo.</w:t>
      </w:r>
    </w:p>
    <w:p>
      <w:pPr>
        <w:pStyle w:val="ListBullet"/>
      </w:pPr>
      <w:r>
        <w:t>Si decision es `sin_decision` o `permitir_una_operacion`:</w:t>
      </w:r>
    </w:p>
    <w:p>
      <w:r>
        <w:t xml:space="preserve">  - se limpia marca de consumo para nuevo ciclo.</w:t>
      </w:r>
    </w:p>
    <w:p/>
    <w:p/>
    <w:p/>
    <w:p>
      <w:pPr>
        <w:pStyle w:val="Heading2"/>
      </w:pPr>
      <w:r>
        <w:t>7.4 Bloqueos</w:t>
      </w:r>
    </w:p>
    <w:p/>
    <w:p>
      <w:r>
        <w:t>Pantallas:</w:t>
      </w:r>
    </w:p>
    <w:p/>
    <w:p>
      <w:pPr>
        <w:pStyle w:val="ListBullet"/>
      </w:pPr>
      <w:r>
        <w:t>Listado: `sarlaft.bloqueos.index`</w:t>
      </w:r>
    </w:p>
    <w:p>
      <w:pPr>
        <w:pStyle w:val="ListBullet"/>
      </w:pPr>
      <w:r>
        <w:t>Crear manual: `sarlaft.bloqueos.create`</w:t>
      </w:r>
    </w:p>
    <w:p>
      <w:pPr>
        <w:pStyle w:val="ListBullet"/>
      </w:pPr>
      <w:r>
        <w:t>Detalle/desbloqueo: `sarlaft.bloqueos.show`</w:t>
      </w:r>
    </w:p>
    <w:p/>
    <w:p>
      <w:r>
        <w:t>Tipos:</w:t>
      </w:r>
    </w:p>
    <w:p/>
    <w:p>
      <w:pPr>
        <w:pStyle w:val="ListBullet"/>
      </w:pPr>
      <w:r>
        <w:t>`manual`: creado por usuario en pantalla.</w:t>
      </w:r>
    </w:p>
    <w:p>
      <w:pPr>
        <w:pStyle w:val="ListBullet"/>
      </w:pPr>
      <w:r>
        <w:t>`automatico`: creado por decision de alerta = `bloquear`.</w:t>
      </w:r>
    </w:p>
    <w:p/>
    <w:p>
      <w:r>
        <w:t>Estados:</w:t>
      </w:r>
    </w:p>
    <w:p/>
    <w:p>
      <w:pPr>
        <w:pStyle w:val="ListBullet"/>
      </w:pPr>
      <w:r>
        <w:t>`bloqueado`</w:t>
      </w:r>
    </w:p>
    <w:p>
      <w:pPr>
        <w:pStyle w:val="ListBullet"/>
      </w:pPr>
      <w:r>
        <w:t>`desbloqueado`</w:t>
      </w:r>
    </w:p>
    <w:p/>
    <w:p>
      <w:r>
        <w:t>Desbloqueo:</w:t>
      </w:r>
    </w:p>
    <w:p/>
    <w:p>
      <w:pPr>
        <w:pStyle w:val="ListNumber"/>
      </w:pPr>
      <w:r>
        <w:t>Ingresar justificacion obligatoria.</w:t>
      </w:r>
    </w:p>
    <w:p>
      <w:pPr>
        <w:pStyle w:val="ListNumber"/>
      </w:pPr>
      <w:r>
        <w:t>Opcional: registrar referencias en `documentos_soporte`.</w:t>
      </w:r>
    </w:p>
    <w:p/>
    <w:p>
      <w:r>
        <w:t>Nota funcional importante:</w:t>
      </w:r>
    </w:p>
    <w:p/>
    <w:p>
      <w:pPr>
        <w:pStyle w:val="ListBullet"/>
      </w:pPr>
      <w:r>
        <w:t>En consultas futuras, la **decision activa** de alerta tiene prioridad operativa sobre el bloqueo almacenado.</w:t>
      </w:r>
    </w:p>
    <w:p>
      <w:pPr>
        <w:pStyle w:val="ListBullet"/>
      </w:pPr>
      <w:r>
        <w:t>Ejemplo: si existe bloqueo, pero decision activa `permitir_permanente`, la consulta puede prestar servicio.</w:t>
      </w:r>
    </w:p>
    <w:p/>
    <w:p/>
    <w:p/>
    <w:p>
      <w:pPr>
        <w:pStyle w:val="Heading2"/>
      </w:pPr>
      <w:r>
        <w:t>7.5 Lista Negra Interna</w:t>
      </w:r>
    </w:p>
    <w:p/>
    <w:p>
      <w:r>
        <w:t>Pantallas:</w:t>
      </w:r>
    </w:p>
    <w:p/>
    <w:p>
      <w:pPr>
        <w:pStyle w:val="ListBullet"/>
      </w:pPr>
      <w:r>
        <w:t>Listado: `sarlaft.lista-negra.index`</w:t>
      </w:r>
    </w:p>
    <w:p>
      <w:pPr>
        <w:pStyle w:val="ListBullet"/>
      </w:pPr>
      <w:r>
        <w:t>Crear: `sarlaft.lista-negra.create`</w:t>
      </w:r>
    </w:p>
    <w:p>
      <w:pPr>
        <w:pStyle w:val="ListBullet"/>
      </w:pPr>
      <w:r>
        <w:t>Editar: `sarlaft.lista-negra.edit`</w:t>
      </w:r>
    </w:p>
    <w:p>
      <w:pPr>
        <w:pStyle w:val="ListBullet"/>
      </w:pPr>
      <w:r>
        <w:t>Ver: `sarlaft.lista-negra.show`</w:t>
      </w:r>
    </w:p>
    <w:p/>
    <w:p>
      <w:r>
        <w:t>Campos: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4320"/>
          </w:tcPr>
          <w:p>
            <w:r>
              <w:t>Tipo entidad</w:t>
            </w:r>
          </w:p>
        </w:tc>
        <w:tc>
          <w:tcPr>
            <w:tcW w:type="dxa" w:w="4320"/>
          </w:tcPr>
          <w:p>
            <w:r>
              <w:t>`persona` o `organizacion`</w:t>
            </w:r>
          </w:p>
        </w:tc>
      </w:tr>
      <w:tr>
        <w:tc>
          <w:tcPr>
            <w:tcW w:type="dxa" w:w="4320"/>
          </w:tcPr>
          <w:p>
            <w:r>
              <w:t>Tipo documento</w:t>
            </w:r>
          </w:p>
        </w:tc>
        <w:tc>
          <w:tcPr>
            <w:tcW w:type="dxa" w:w="4320"/>
          </w:tcPr>
          <w:p>
            <w:r>
              <w:t>`CC`, `NIT`, `CE`, `PA`</w:t>
            </w:r>
          </w:p>
        </w:tc>
      </w:tr>
      <w:tr>
        <w:tc>
          <w:tcPr>
            <w:tcW w:type="dxa" w:w="4320"/>
          </w:tcPr>
          <w:p>
            <w:r>
              <w:t>Numero documento</w:t>
            </w:r>
          </w:p>
        </w:tc>
        <w:tc>
          <w:tcPr>
            <w:tcW w:type="dxa" w:w="4320"/>
          </w:tcPr>
          <w:p>
            <w:r>
              <w:t>unico por tipo+numero</w:t>
            </w:r>
          </w:p>
        </w:tc>
      </w:tr>
      <w:tr>
        <w:tc>
          <w:tcPr>
            <w:tcW w:type="dxa" w:w="4320"/>
          </w:tcPr>
          <w:p>
            <w:r>
              <w:t>Nombres</w:t>
            </w:r>
          </w:p>
        </w:tc>
        <w:tc>
          <w:tcPr>
            <w:tcW w:type="dxa" w:w="4320"/>
          </w:tcPr>
          <w:p>
            <w:r>
              <w:t>requerido</w:t>
            </w:r>
          </w:p>
        </w:tc>
      </w:tr>
      <w:tr>
        <w:tc>
          <w:tcPr>
            <w:tcW w:type="dxa" w:w="4320"/>
          </w:tcPr>
          <w:p>
            <w:r>
              <w:t>Motivo</w:t>
            </w:r>
          </w:p>
        </w:tc>
        <w:tc>
          <w:tcPr>
            <w:tcW w:type="dxa" w:w="4320"/>
          </w:tcPr>
          <w:p>
            <w:r>
              <w:t>requerido</w:t>
            </w:r>
          </w:p>
        </w:tc>
      </w:tr>
      <w:tr>
        <w:tc>
          <w:tcPr>
            <w:tcW w:type="dxa" w:w="4320"/>
          </w:tcPr>
          <w:p>
            <w:r>
              <w:t>Estado (editar)</w:t>
            </w:r>
          </w:p>
        </w:tc>
        <w:tc>
          <w:tcPr>
            <w:tcW w:type="dxa" w:w="4320"/>
          </w:tcPr>
          <w:p>
            <w:r>
              <w:t>`activo` o `inactivo`</w:t>
            </w:r>
          </w:p>
        </w:tc>
      </w:tr>
    </w:tbl>
    <w:p/>
    <w:p>
      <w:r>
        <w:t>Efecto en consulta:</w:t>
      </w:r>
    </w:p>
    <w:p/>
    <w:p>
      <w:pPr>
        <w:pStyle w:val="ListBullet"/>
      </w:pPr>
      <w:r>
        <w:t>Coincidencia en lista negra interna se marca como coincidencia critica.</w:t>
      </w:r>
    </w:p>
    <w:p>
      <w:pPr>
        <w:pStyle w:val="ListBullet"/>
      </w:pPr>
      <w:r>
        <w:t>Si politica de autoatencion esta activa:</w:t>
      </w:r>
    </w:p>
    <w:p>
      <w:r>
        <w:t xml:space="preserve">  - se crea alerta,</w:t>
      </w:r>
    </w:p>
    <w:p>
      <w:r>
        <w:t xml:space="preserve">  - se atiende automaticamente con decision `bloquear`,</w:t>
      </w:r>
    </w:p>
    <w:p>
      <w:r>
        <w:t xml:space="preserve">  - se sincroniza bloqueo automatico.</w:t>
      </w:r>
    </w:p>
    <w:p/>
    <w:p/>
    <w:p/>
    <w:p>
      <w:pPr>
        <w:pStyle w:val="Heading2"/>
      </w:pPr>
      <w:r>
        <w:t>7.6 Sincronizacion de listas</w:t>
      </w:r>
    </w:p>
    <w:p/>
    <w:p>
      <w:r>
        <w:t>Pantalla: `sarlaft.sincronizacion.index`</w:t>
      </w:r>
    </w:p>
    <w:p/>
    <w:p>
      <w:r>
        <w:t>Funciones:</w:t>
      </w:r>
    </w:p>
    <w:p/>
    <w:p>
      <w:pPr>
        <w:pStyle w:val="ListNumber"/>
      </w:pPr>
      <w:r>
        <w:t>Crear lista vinculante manual.</w:t>
      </w:r>
    </w:p>
    <w:p>
      <w:pPr>
        <w:pStyle w:val="ListNumber"/>
      </w:pPr>
      <w:r>
        <w:t>Cargar listas desde `config/listas.php`.</w:t>
      </w:r>
    </w:p>
    <w:p>
      <w:pPr>
        <w:pStyle w:val="ListNumber"/>
      </w:pPr>
      <w:r>
        <w:t>Boton **Sincronizar ahora (dev)**:</w:t>
      </w:r>
    </w:p>
    <w:p>
      <w:r>
        <w:t xml:space="preserve">   - solo en entorno `local/development/dev`,</w:t>
      </w:r>
    </w:p>
    <w:p>
      <w:r>
        <w:t xml:space="preserve">   - maximo 1 vez por dia (control por cache diario),</w:t>
      </w:r>
    </w:p>
    <w:p>
      <w:r>
        <w:t xml:space="preserve">   - encola jobs para listas activas.</w:t>
      </w:r>
    </w:p>
    <w:p>
      <w:pPr>
        <w:pStyle w:val="ListNumber"/>
      </w:pPr>
      <w:r>
        <w:t>Revisar historial de sincronizacion.</w:t>
      </w:r>
    </w:p>
    <w:p/>
    <w:p>
      <w:pPr>
        <w:pStyle w:val="Heading3"/>
      </w:pPr>
      <w:r>
        <w:t>7.6.1 Flujo tecnico de sincronizacion</w:t>
      </w:r>
    </w:p>
    <w:p/>
    <w:p>
      <w:r>
        <w:rPr>
          <w:b/>
        </w:rPr>
        <w:t>Codigo (mermaid)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A[Comando o boton sincronizar] --&gt; B[Despacha SincronizarListaJob por lista activa]</w:t>
      </w:r>
    </w:p>
    <w:p>
      <w:r>
        <w:rPr>
          <w:rFonts w:ascii="Consolas" w:hAnsi="Consolas"/>
          <w:sz w:val="18"/>
        </w:rPr>
        <w:t xml:space="preserve">    B --&gt; C[Queue worker procesa cola sincronizacion]</w:t>
      </w:r>
    </w:p>
    <w:p>
      <w:r>
        <w:rPr>
          <w:rFonts w:ascii="Consolas" w:hAnsi="Consolas"/>
          <w:sz w:val="18"/>
        </w:rPr>
        <w:t xml:space="preserve">    C --&gt; D[SincronizacionService descarga XML]</w:t>
      </w:r>
    </w:p>
    <w:p>
      <w:r>
        <w:rPr>
          <w:rFonts w:ascii="Consolas" w:hAnsi="Consolas"/>
          <w:sz w:val="18"/>
        </w:rPr>
        <w:t xml:space="preserve">    D --&gt; E[Parsea segun parser ONU/OFAC/EU]</w:t>
      </w:r>
    </w:p>
    <w:p>
      <w:r>
        <w:rPr>
          <w:rFonts w:ascii="Consolas" w:hAnsi="Consolas"/>
          <w:sz w:val="18"/>
        </w:rPr>
        <w:t xml:space="preserve">    E --&gt; F[Upsert registros en sarlaft_registros_lista]</w:t>
      </w:r>
    </w:p>
    <w:p>
      <w:r>
        <w:rPr>
          <w:rFonts w:ascii="Consolas" w:hAnsi="Consolas"/>
          <w:sz w:val="18"/>
        </w:rPr>
        <w:t xml:space="preserve">    F --&gt; G[Actualiza ultima_sincronizacion]</w:t>
      </w:r>
    </w:p>
    <w:p>
      <w:r>
        <w:rPr>
          <w:rFonts w:ascii="Consolas" w:hAnsi="Consolas"/>
          <w:sz w:val="18"/>
        </w:rPr>
        <w:t xml:space="preserve">    G --&gt; H[Registra log en sarlaft_sincronizacion_logs]</w:t>
      </w:r>
    </w:p>
    <w:p/>
    <w:p>
      <w:r>
        <w:t>Parsers soportados:</w:t>
      </w:r>
    </w:p>
    <w:p/>
    <w:p>
      <w:pPr>
        <w:pStyle w:val="ListBullet"/>
      </w:pPr>
      <w:r>
        <w:t>ONU</w:t>
      </w:r>
    </w:p>
    <w:p>
      <w:pPr>
        <w:pStyle w:val="ListBullet"/>
      </w:pPr>
      <w:r>
        <w:t>OFAC (XML SDN)</w:t>
      </w:r>
    </w:p>
    <w:p>
      <w:pPr>
        <w:pStyle w:val="ListBullet"/>
      </w:pPr>
      <w:r>
        <w:t>EU</w:t>
      </w:r>
    </w:p>
    <w:p/>
    <w:p/>
    <w:p/>
    <w:p>
      <w:pPr>
        <w:pStyle w:val="Heading2"/>
      </w:pPr>
      <w:r>
        <w:t>7.7 Sistemas consumidores (API)</w:t>
      </w:r>
    </w:p>
    <w:p/>
    <w:p>
      <w:r>
        <w:t>Pantalla: `sarlaft.sistemas-consumidores.index`</w:t>
      </w:r>
    </w:p>
    <w:p/>
    <w:p>
      <w:r>
        <w:t>Campos de creacion: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requerido, max 100</w:t>
            </w:r>
          </w:p>
        </w:tc>
      </w:tr>
      <w:tr>
        <w:tc>
          <w:tcPr>
            <w:tcW w:type="dxa" w:w="4320"/>
          </w:tcPr>
          <w:p>
            <w:r>
              <w:t>Codigo</w:t>
            </w:r>
          </w:p>
        </w:tc>
        <w:tc>
          <w:tcPr>
            <w:tcW w:type="dxa" w:w="4320"/>
          </w:tcPr>
          <w:p>
            <w:r>
              <w:t>requerido, unico, max 50</w:t>
            </w:r>
          </w:p>
        </w:tc>
      </w:tr>
      <w:tr>
        <w:tc>
          <w:tcPr>
            <w:tcW w:type="dxa" w:w="4320"/>
          </w:tcPr>
          <w:p>
            <w:r>
              <w:t>Limite req/min</w:t>
            </w:r>
          </w:p>
        </w:tc>
        <w:tc>
          <w:tcPr>
            <w:tcW w:type="dxa" w:w="4320"/>
          </w:tcPr>
          <w:p>
            <w:r>
              <w:t>requerido, 1 a 10000</w:t>
            </w:r>
          </w:p>
        </w:tc>
      </w:tr>
    </w:tbl>
    <w:p/>
    <w:p>
      <w:r>
        <w:t>Al crear:</w:t>
      </w:r>
    </w:p>
    <w:p/>
    <w:p>
      <w:pPr>
        <w:pStyle w:val="ListBullet"/>
      </w:pPr>
      <w:r>
        <w:t>Se genera `api_token` aleatorio de 64 chars.</w:t>
      </w:r>
    </w:p>
    <w:p>
      <w:pPr>
        <w:pStyle w:val="ListBullet"/>
      </w:pPr>
      <w:r>
        <w:t>Estado inicial `activo`.</w:t>
      </w:r>
    </w:p>
    <w:p/>
    <w:p>
      <w:r>
        <w:t>Uso del token:</w:t>
      </w:r>
    </w:p>
    <w:p/>
    <w:p>
      <w:pPr>
        <w:pStyle w:val="ListBullet"/>
      </w:pPr>
      <w:r>
        <w:t>En header `Authorization: Bearer &lt;token&gt;`.</w:t>
      </w:r>
    </w:p>
    <w:p>
      <w:pPr>
        <w:pStyle w:val="ListBullet"/>
      </w:pPr>
      <w:r>
        <w:t>Middleware valida token y estado del sistema.</w:t>
      </w:r>
    </w:p>
    <w:p>
      <w:pPr>
        <w:pStyle w:val="ListBullet"/>
      </w:pPr>
      <w:r>
        <w:t>Middleware aplica rate limit por `codigo`.</w:t>
      </w:r>
    </w:p>
    <w:p/>
    <w:p/>
    <w:p/>
    <w:p>
      <w:pPr>
        <w:pStyle w:val="Heading2"/>
      </w:pPr>
      <w:r>
        <w:t>8. Politicas y decisiones de servicio</w:t>
      </w:r>
    </w:p>
    <w:p/>
    <w:p>
      <w:r>
        <w:t>Pantalla: `sarlaft.politicas.edit`</w:t>
      </w:r>
    </w:p>
    <w:p/>
    <w:p>
      <w:r>
        <w:t>Parametros configurables: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Efecto</w:t>
            </w:r>
          </w:p>
        </w:tc>
      </w:tr>
      <w:tr>
        <w:tc>
          <w:tcPr>
            <w:tcW w:type="dxa" w:w="4320"/>
          </w:tcPr>
          <w:p>
            <w:r>
              <w:t>`suppress_alert_on_bloquear`</w:t>
            </w:r>
          </w:p>
        </w:tc>
        <w:tc>
          <w:tcPr>
            <w:tcW w:type="dxa" w:w="4320"/>
          </w:tcPr>
          <w:p>
            <w:r>
              <w:t>Suprime alerta repetida si existe decision activa `bloquear`.</w:t>
            </w:r>
          </w:p>
        </w:tc>
      </w:tr>
      <w:tr>
        <w:tc>
          <w:tcPr>
            <w:tcW w:type="dxa" w:w="4320"/>
          </w:tcPr>
          <w:p>
            <w:r>
              <w:t>`suppress_alert_on_permitir_permanente`</w:t>
            </w:r>
          </w:p>
        </w:tc>
        <w:tc>
          <w:tcPr>
            <w:tcW w:type="dxa" w:w="4320"/>
          </w:tcPr>
          <w:p>
            <w:r>
              <w:t>Suprime alerta repetida si existe decision activa `permitir_permanente`.</w:t>
            </w:r>
          </w:p>
        </w:tc>
      </w:tr>
      <w:tr>
        <w:tc>
          <w:tcPr>
            <w:tcW w:type="dxa" w:w="4320"/>
          </w:tcPr>
          <w:p>
            <w:r>
              <w:t>`sla_dias_alerta`</w:t>
            </w:r>
          </w:p>
        </w:tc>
        <w:tc>
          <w:tcPr>
            <w:tcW w:type="dxa" w:w="4320"/>
          </w:tcPr>
          <w:p>
            <w:r>
              <w:t>Dias para considerar vencida una alerta pendiente.</w:t>
            </w:r>
          </w:p>
        </w:tc>
      </w:tr>
      <w:tr>
        <w:tc>
          <w:tcPr>
            <w:tcW w:type="dxa" w:w="4320"/>
          </w:tcPr>
          <w:p>
            <w:r>
              <w:t>`auto_escalar_riesgos`</w:t>
            </w:r>
          </w:p>
        </w:tc>
        <w:tc>
          <w:tcPr>
            <w:tcW w:type="dxa" w:w="4320"/>
          </w:tcPr>
          <w:p>
            <w:r>
              <w:t>Riesgos que aplican para autoescalamiento por SLA.</w:t>
            </w:r>
          </w:p>
        </w:tc>
      </w:tr>
      <w:tr>
        <w:tc>
          <w:tcPr>
            <w:tcW w:type="dxa" w:w="4320"/>
          </w:tcPr>
          <w:p>
            <w:r>
              <w:t>`auto_estado`</w:t>
            </w:r>
          </w:p>
        </w:tc>
        <w:tc>
          <w:tcPr>
            <w:tcW w:type="dxa" w:w="4320"/>
          </w:tcPr>
          <w:p>
            <w:r>
              <w:t>Estado operativo aplicado automaticamente en vencidas.</w:t>
            </w:r>
          </w:p>
        </w:tc>
      </w:tr>
      <w:tr>
        <w:tc>
          <w:tcPr>
            <w:tcW w:type="dxa" w:w="4320"/>
          </w:tcPr>
          <w:p>
            <w:r>
              <w:t>`auto_decision`</w:t>
            </w:r>
          </w:p>
        </w:tc>
        <w:tc>
          <w:tcPr>
            <w:tcW w:type="dxa" w:w="4320"/>
          </w:tcPr>
          <w:p>
            <w:r>
              <w:t>Decision aplicada automaticamente en vencidas.</w:t>
            </w:r>
          </w:p>
        </w:tc>
      </w:tr>
      <w:tr>
        <w:tc>
          <w:tcPr>
            <w:tcW w:type="dxa" w:w="4320"/>
          </w:tcPr>
          <w:p>
            <w:r>
              <w:t>`auto_atender_lista_negra_interna`</w:t>
            </w:r>
          </w:p>
        </w:tc>
        <w:tc>
          <w:tcPr>
            <w:tcW w:type="dxa" w:w="4320"/>
          </w:tcPr>
          <w:p>
            <w:r>
              <w:t>Activa autoatencion inmediata por lista negra interna.</w:t>
            </w:r>
          </w:p>
        </w:tc>
      </w:tr>
      <w:tr>
        <w:tc>
          <w:tcPr>
            <w:tcW w:type="dxa" w:w="4320"/>
          </w:tcPr>
          <w:p>
            <w:r>
              <w:t>`auto_crear_alerta_atendida`</w:t>
            </w:r>
          </w:p>
        </w:tc>
        <w:tc>
          <w:tcPr>
            <w:tcW w:type="dxa" w:w="4320"/>
          </w:tcPr>
          <w:p>
            <w:r>
              <w:t>Mantiene trazabilidad creando alerta y marcandola atendida.</w:t>
            </w:r>
          </w:p>
        </w:tc>
      </w:tr>
      <w:tr>
        <w:tc>
          <w:tcPr>
            <w:tcW w:type="dxa" w:w="4320"/>
          </w:tcPr>
          <w:p>
            <w:r>
              <w:t>`auto_user_id`</w:t>
            </w:r>
          </w:p>
        </w:tc>
        <w:tc>
          <w:tcPr>
            <w:tcW w:type="dxa" w:w="4320"/>
          </w:tcPr>
          <w:p>
            <w:r>
              <w:t>Usuario tecnico para acciones automaticas.</w:t>
            </w:r>
          </w:p>
        </w:tc>
      </w:tr>
    </w:tbl>
    <w:p/>
    <w:p>
      <w:r>
        <w:t>Fallback:</w:t>
      </w:r>
    </w:p>
    <w:p/>
    <w:p>
      <w:pPr>
        <w:pStyle w:val="ListBullet"/>
      </w:pPr>
      <w:r>
        <w:t>Si no existe registro en `sarlaft_politicas`, se usan valores de `config/sarlaft.php`.</w:t>
      </w:r>
    </w:p>
    <w:p/>
    <w:p>
      <w:pPr>
        <w:pStyle w:val="Heading3"/>
      </w:pPr>
      <w:r>
        <w:t>8.1 Diagrama de atencion de alerta</w:t>
      </w:r>
    </w:p>
    <w:p/>
    <w:p>
      <w:r>
        <w:rPr>
          <w:b/>
        </w:rPr>
        <w:t>Codigo (mermaid)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A[Oficial atiende alerta] --&gt; B[Selecciona estado + decision_servicio]</w:t>
      </w:r>
    </w:p>
    <w:p>
      <w:r>
        <w:rPr>
          <w:rFonts w:ascii="Consolas" w:hAnsi="Consolas"/>
          <w:sz w:val="18"/>
        </w:rPr>
        <w:t xml:space="preserve">    B --&gt; C[DecisionServicioService]</w:t>
      </w:r>
    </w:p>
    <w:p>
      <w:r>
        <w:rPr>
          <w:rFonts w:ascii="Consolas" w:hAnsi="Consolas"/>
          <w:sz w:val="18"/>
        </w:rPr>
        <w:t xml:space="preserve">    C --&gt; D[Desactiva decisiones activas previas del mismo documento]</w:t>
      </w:r>
    </w:p>
    <w:p>
      <w:r>
        <w:rPr>
          <w:rFonts w:ascii="Consolas" w:hAnsi="Consolas"/>
          <w:sz w:val="18"/>
        </w:rPr>
        <w:t xml:space="preserve">    D --&gt; E[Actualiza alerta actual]</w:t>
      </w:r>
    </w:p>
    <w:p>
      <w:r>
        <w:rPr>
          <w:rFonts w:ascii="Consolas" w:hAnsi="Consolas"/>
          <w:sz w:val="18"/>
        </w:rPr>
        <w:t xml:space="preserve">    E --&gt; F{decision=bloquear y activa?}</w:t>
      </w:r>
    </w:p>
    <w:p>
      <w:r>
        <w:rPr>
          <w:rFonts w:ascii="Consolas" w:hAnsi="Consolas"/>
          <w:sz w:val="18"/>
        </w:rPr>
        <w:t xml:space="preserve">    F -- Si --&gt; G[Crear bloqueo automatico si no existe]</w:t>
      </w:r>
    </w:p>
    <w:p>
      <w:r>
        <w:rPr>
          <w:rFonts w:ascii="Consolas" w:hAnsi="Consolas"/>
          <w:sz w:val="18"/>
        </w:rPr>
        <w:t xml:space="preserve">    F -- No --&gt; H[No crear bloqueo]</w:t>
      </w:r>
    </w:p>
    <w:p>
      <w:r>
        <w:rPr>
          <w:rFonts w:ascii="Consolas" w:hAnsi="Consolas"/>
          <w:sz w:val="18"/>
        </w:rPr>
        <w:t xml:space="preserve">    G --&gt; I[Fin]</w:t>
      </w:r>
    </w:p>
    <w:p>
      <w:r>
        <w:rPr>
          <w:rFonts w:ascii="Consolas" w:hAnsi="Consolas"/>
          <w:sz w:val="18"/>
        </w:rPr>
        <w:t xml:space="preserve">    H --&gt; I[Fin]</w:t>
      </w:r>
    </w:p>
    <w:p/>
    <w:p/>
    <w:p/>
    <w:p>
      <w:pPr>
        <w:pStyle w:val="Heading2"/>
      </w:pPr>
      <w:r>
        <w:t>9. Automatizaciones y mantenimiento</w:t>
      </w:r>
    </w:p>
    <w:p/>
    <w:p>
      <w:pPr>
        <w:pStyle w:val="Heading2"/>
      </w:pPr>
      <w:r>
        <w:t>9.1 Scheduler actual</w:t>
      </w:r>
    </w:p>
    <w:p/>
    <w:p>
      <w:r>
        <w:t>Archivo: `routes/console.php`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Hora</w:t>
            </w:r>
          </w:p>
        </w:tc>
      </w:tr>
      <w:tr>
        <w:tc>
          <w:tcPr>
            <w:tcW w:type="dxa" w:w="2880"/>
          </w:tcPr>
          <w:p>
            <w:r>
              <w:t>`listas:sincronizar`</w:t>
            </w:r>
          </w:p>
        </w:tc>
        <w:tc>
          <w:tcPr>
            <w:tcW w:type="dxa" w:w="2880"/>
          </w:tcPr>
          <w:p>
            <w:r>
              <w:t>diaria</w:t>
            </w:r>
          </w:p>
        </w:tc>
        <w:tc>
          <w:tcPr>
            <w:tcW w:type="dxa" w:w="2880"/>
          </w:tcPr>
          <w:p>
            <w:r>
              <w:t>02:00</w:t>
            </w:r>
          </w:p>
        </w:tc>
      </w:tr>
      <w:tr>
        <w:tc>
          <w:tcPr>
            <w:tcW w:type="dxa" w:w="2880"/>
          </w:tcPr>
          <w:p>
            <w:r>
              <w:t>`sarlaft:archivar-consultas`</w:t>
            </w:r>
          </w:p>
        </w:tc>
        <w:tc>
          <w:tcPr>
            <w:tcW w:type="dxa" w:w="2880"/>
          </w:tcPr>
          <w:p>
            <w:r>
              <w:t>diaria</w:t>
            </w:r>
          </w:p>
        </w:tc>
        <w:tc>
          <w:tcPr>
            <w:tcW w:type="dxa" w:w="2880"/>
          </w:tcPr>
          <w:p>
            <w:r>
              <w:t>03:00</w:t>
            </w:r>
          </w:p>
        </w:tc>
      </w:tr>
      <w:tr>
        <w:tc>
          <w:tcPr>
            <w:tcW w:type="dxa" w:w="2880"/>
          </w:tcPr>
          <w:p>
            <w:r>
              <w:t>`sarlaft:procesar-alertas-vencidas`</w:t>
            </w:r>
          </w:p>
        </w:tc>
        <w:tc>
          <w:tcPr>
            <w:tcW w:type="dxa" w:w="2880"/>
          </w:tcPr>
          <w:p>
            <w:r>
              <w:t>cada hora</w:t>
            </w:r>
          </w:p>
        </w:tc>
        <w:tc>
          <w:tcPr>
            <w:tcW w:type="dxa" w:w="2880"/>
          </w:tcPr>
          <w:p>
            <w:r>
              <w:t>hh:00</w:t>
            </w:r>
          </w:p>
        </w:tc>
      </w:tr>
    </w:tbl>
    <w:p/>
    <w:p>
      <w:r>
        <w:t>Todas se ejecutan con `withoutOverlapping()`.</w:t>
      </w:r>
    </w:p>
    <w:p/>
    <w:p>
      <w:pPr>
        <w:pStyle w:val="Heading2"/>
      </w:pPr>
      <w:r>
        <w:t>9.2 Comandos operativos</w:t>
      </w:r>
    </w:p>
    <w:p/>
    <w:p>
      <w:pPr>
        <w:pStyle w:val="Heading3"/>
      </w:pPr>
      <w:r>
        <w:t>9.2.1 Encolar sincronizacion de listas</w:t>
      </w:r>
    </w:p>
    <w:p/>
    <w:p>
      <w:r>
        <w:rPr>
          <w:b/>
        </w:rPr>
        <w:t>Codigo (bash)</w:t>
      </w:r>
    </w:p>
    <w:p>
      <w:r>
        <w:rPr>
          <w:rFonts w:ascii="Consolas" w:hAnsi="Consolas"/>
          <w:sz w:val="18"/>
        </w:rPr>
        <w:t>php artisan listas:sincronizar</w:t>
      </w:r>
    </w:p>
    <w:p/>
    <w:p>
      <w:r>
        <w:t>Que hace:</w:t>
      </w:r>
    </w:p>
    <w:p/>
    <w:p>
      <w:pPr>
        <w:pStyle w:val="ListBullet"/>
      </w:pPr>
      <w:r>
        <w:t>Busca listas activas.</w:t>
      </w:r>
    </w:p>
    <w:p>
      <w:pPr>
        <w:pStyle w:val="ListBullet"/>
      </w:pPr>
      <w:r>
        <w:t>Despacha `SincronizarListaJob` para cada una.</w:t>
      </w:r>
    </w:p>
    <w:p/>
    <w:p>
      <w:pPr>
        <w:pStyle w:val="Heading3"/>
      </w:pPr>
      <w:r>
        <w:t>9.2.2 Archivar consultas negativas antiguas</w:t>
      </w:r>
    </w:p>
    <w:p/>
    <w:p>
      <w:r>
        <w:rPr>
          <w:b/>
        </w:rPr>
        <w:t>Codigo (bash)</w:t>
      </w:r>
    </w:p>
    <w:p>
      <w:r>
        <w:rPr>
          <w:rFonts w:ascii="Consolas" w:hAnsi="Consolas"/>
          <w:sz w:val="18"/>
        </w:rPr>
        <w:t>php artisan sarlaft:archivar-consultas --dry-run</w:t>
      </w:r>
    </w:p>
    <w:p>
      <w:r>
        <w:rPr>
          <w:rFonts w:ascii="Consolas" w:hAnsi="Consolas"/>
          <w:sz w:val="18"/>
        </w:rPr>
        <w:t>php artisan sarlaft:archivar-consultas</w:t>
      </w:r>
    </w:p>
    <w:p/>
    <w:p>
      <w:r>
        <w:t>Que archiva:</w:t>
      </w:r>
    </w:p>
    <w:p/>
    <w:p>
      <w:pPr>
        <w:pStyle w:val="ListBullet"/>
      </w:pPr>
      <w:r>
        <w:t>Consultas sin alerta relacionada.</w:t>
      </w:r>
    </w:p>
    <w:p>
      <w:pPr>
        <w:pStyle w:val="ListBullet"/>
      </w:pPr>
      <w:r>
        <w:t>`encontrado = false`</w:t>
      </w:r>
    </w:p>
    <w:p>
      <w:pPr>
        <w:pStyle w:val="ListBullet"/>
      </w:pPr>
      <w:r>
        <w:t>`presta_servicio = true`</w:t>
      </w:r>
    </w:p>
    <w:p>
      <w:pPr>
        <w:pStyle w:val="ListBullet"/>
      </w:pPr>
      <w:r>
        <w:t>`nivel_riesgo = ninguno`</w:t>
      </w:r>
    </w:p>
    <w:p>
      <w:pPr>
        <w:pStyle w:val="ListBullet"/>
      </w:pPr>
      <w:r>
        <w:t>`created_at` menor al cutoff (default 180 dias).</w:t>
      </w:r>
    </w:p>
    <w:p/>
    <w:p>
      <w:r>
        <w:t>Destino:</w:t>
      </w:r>
    </w:p>
    <w:p/>
    <w:p>
      <w:pPr>
        <w:pStyle w:val="ListBullet"/>
      </w:pPr>
      <w:r>
        <w:t>Se mueven a `sarlaft_consultas_archivo`.</w:t>
      </w:r>
    </w:p>
    <w:p/>
    <w:p>
      <w:pPr>
        <w:pStyle w:val="Heading3"/>
      </w:pPr>
      <w:r>
        <w:t>9.2.3 Procesar alertas vencidas por SLA</w:t>
      </w:r>
    </w:p>
    <w:p/>
    <w:p>
      <w:r>
        <w:rPr>
          <w:b/>
        </w:rPr>
        <w:t>Codigo (bash)</w:t>
      </w:r>
    </w:p>
    <w:p>
      <w:r>
        <w:rPr>
          <w:rFonts w:ascii="Consolas" w:hAnsi="Consolas"/>
          <w:sz w:val="18"/>
        </w:rPr>
        <w:t>php artisan sarlaft:procesar-alertas-vencidas --dry-run</w:t>
      </w:r>
    </w:p>
    <w:p>
      <w:r>
        <w:rPr>
          <w:rFonts w:ascii="Consolas" w:hAnsi="Consolas"/>
          <w:sz w:val="18"/>
        </w:rPr>
        <w:t>php artisan sarlaft:procesar-alertas-vencidas</w:t>
      </w:r>
    </w:p>
    <w:p/>
    <w:p>
      <w:r>
        <w:t>Criterios:</w:t>
      </w:r>
    </w:p>
    <w:p/>
    <w:p>
      <w:pPr>
        <w:pStyle w:val="ListBullet"/>
      </w:pPr>
      <w:r>
        <w:t>`estado = pendiente`</w:t>
      </w:r>
    </w:p>
    <w:p>
      <w:pPr>
        <w:pStyle w:val="ListBullet"/>
      </w:pPr>
      <w:r>
        <w:t>Riesgo dentro de `auto_escalar_riesgos`</w:t>
      </w:r>
    </w:p>
    <w:p>
      <w:pPr>
        <w:pStyle w:val="ListBullet"/>
      </w:pPr>
      <w:r>
        <w:t>`created_at &lt;= now - sla_dias_alerta`</w:t>
      </w:r>
    </w:p>
    <w:p>
      <w:pPr>
        <w:pStyle w:val="ListBullet"/>
      </w:pPr>
      <w:r>
        <w:t>No escalada automatica previa.</w:t>
      </w:r>
    </w:p>
    <w:p/>
    <w:p>
      <w:r>
        <w:t>Accion:</w:t>
      </w:r>
    </w:p>
    <w:p/>
    <w:p>
      <w:pPr>
        <w:pStyle w:val="ListBullet"/>
      </w:pPr>
      <w:r>
        <w:t>Atiende automaticamente con `auto_estado` + `auto_decision`.</w:t>
      </w:r>
    </w:p>
    <w:p>
      <w:pPr>
        <w:pStyle w:val="ListBullet"/>
      </w:pPr>
      <w:r>
        <w:t>Marca `escalada_automatica`.</w:t>
      </w:r>
    </w:p>
    <w:p>
      <w:pPr>
        <w:pStyle w:val="ListBullet"/>
      </w:pPr>
      <w:r>
        <w:t>Sincroniza bloqueo si corresponde.</w:t>
      </w:r>
    </w:p>
    <w:p/>
    <w:p>
      <w:pPr>
        <w:pStyle w:val="Heading2"/>
      </w:pPr>
      <w:r>
        <w:t>9.3 Cola de trabajos (queue worker)</w:t>
      </w:r>
    </w:p>
    <w:p/>
    <w:p>
      <w:r>
        <w:t>Para procesar jobs de sincronizacion:</w:t>
      </w:r>
    </w:p>
    <w:p/>
    <w:p>
      <w:r>
        <w:rPr>
          <w:b/>
        </w:rPr>
        <w:t>Codigo (bash)</w:t>
      </w:r>
    </w:p>
    <w:p>
      <w:r>
        <w:rPr>
          <w:rFonts w:ascii="Consolas" w:hAnsi="Consolas"/>
          <w:sz w:val="18"/>
        </w:rPr>
        <w:t>php artisan queue:work --queue=sincronizacion,default</w:t>
      </w:r>
    </w:p>
    <w:p/>
    <w:p>
      <w:r>
        <w:t>`jobs` table:</w:t>
      </w:r>
    </w:p>
    <w:p/>
    <w:p>
      <w:pPr>
        <w:pStyle w:val="ListBullet"/>
      </w:pPr>
      <w:r>
        <w:t>Si `QUEUE_CONNECTION=database`, la tabla `jobs` debe existir.</w:t>
      </w:r>
    </w:p>
    <w:p>
      <w:pPr>
        <w:pStyle w:val="ListBullet"/>
      </w:pPr>
      <w:r>
        <w:t>Si no existe, crear migracion de queue y migrar.</w:t>
      </w:r>
    </w:p>
    <w:p/>
    <w:p/>
    <w:p/>
    <w:p>
      <w:pPr>
        <w:pStyle w:val="Heading2"/>
      </w:pPr>
      <w:r>
        <w:t>10. Trazabilidad de datos (tablas)</w:t>
      </w:r>
    </w:p>
    <w:p/>
    <w:p>
      <w:pPr>
        <w:pStyle w:val="Heading2"/>
      </w:pPr>
      <w:r>
        <w:t>10.1 Tablas principales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t>`sarlaft_consultas`</w:t>
            </w:r>
          </w:p>
        </w:tc>
        <w:tc>
          <w:tcPr>
            <w:tcW w:type="dxa" w:w="4320"/>
          </w:tcPr>
          <w:p>
            <w:r>
              <w:t>Registro caliente de todas las consultas ejecutadas.</w:t>
            </w:r>
          </w:p>
        </w:tc>
      </w:tr>
      <w:tr>
        <w:tc>
          <w:tcPr>
            <w:tcW w:type="dxa" w:w="4320"/>
          </w:tcPr>
          <w:p>
            <w:r>
              <w:t>`sarlaft_alertas`</w:t>
            </w:r>
          </w:p>
        </w:tc>
        <w:tc>
          <w:tcPr>
            <w:tcW w:type="dxa" w:w="4320"/>
          </w:tcPr>
          <w:p>
            <w:r>
              <w:t>Casos con coincidencia y su ciclo de atencion/decision.</w:t>
            </w:r>
          </w:p>
        </w:tc>
      </w:tr>
      <w:tr>
        <w:tc>
          <w:tcPr>
            <w:tcW w:type="dxa" w:w="4320"/>
          </w:tcPr>
          <w:p>
            <w:r>
              <w:t>`sarlaft_bloqueos`</w:t>
            </w:r>
          </w:p>
        </w:tc>
        <w:tc>
          <w:tcPr>
            <w:tcW w:type="dxa" w:w="4320"/>
          </w:tcPr>
          <w:p>
            <w:r>
              <w:t>Bloqueos manuales y automaticos.</w:t>
            </w:r>
          </w:p>
        </w:tc>
      </w:tr>
      <w:tr>
        <w:tc>
          <w:tcPr>
            <w:tcW w:type="dxa" w:w="4320"/>
          </w:tcPr>
          <w:p>
            <w:r>
              <w:t>`sarlaft_lista_negra_interna`</w:t>
            </w:r>
          </w:p>
        </w:tc>
        <w:tc>
          <w:tcPr>
            <w:tcW w:type="dxa" w:w="4320"/>
          </w:tcPr>
          <w:p>
            <w:r>
              <w:t>Lista interna de prohibicion/alto control.</w:t>
            </w:r>
          </w:p>
        </w:tc>
      </w:tr>
      <w:tr>
        <w:tc>
          <w:tcPr>
            <w:tcW w:type="dxa" w:w="4320"/>
          </w:tcPr>
          <w:p>
            <w:r>
              <w:t>`sarlaft_listas_vinculantes`</w:t>
            </w:r>
          </w:p>
        </w:tc>
        <w:tc>
          <w:tcPr>
            <w:tcW w:type="dxa" w:w="4320"/>
          </w:tcPr>
          <w:p>
            <w:r>
              <w:t>Catalogo de listas externas/internas a sincronizar.</w:t>
            </w:r>
          </w:p>
        </w:tc>
      </w:tr>
      <w:tr>
        <w:tc>
          <w:tcPr>
            <w:tcW w:type="dxa" w:w="4320"/>
          </w:tcPr>
          <w:p>
            <w:r>
              <w:t>`sarlaft_registros_lista`</w:t>
            </w:r>
          </w:p>
        </w:tc>
        <w:tc>
          <w:tcPr>
            <w:tcW w:type="dxa" w:w="4320"/>
          </w:tcPr>
          <w:p>
            <w:r>
              <w:t>Registros individuales de cada lista sincronizada.</w:t>
            </w:r>
          </w:p>
        </w:tc>
      </w:tr>
      <w:tr>
        <w:tc>
          <w:tcPr>
            <w:tcW w:type="dxa" w:w="4320"/>
          </w:tcPr>
          <w:p>
            <w:r>
              <w:t>`sarlaft_sincronizacion_logs`</w:t>
            </w:r>
          </w:p>
        </w:tc>
        <w:tc>
          <w:tcPr>
            <w:tcW w:type="dxa" w:w="4320"/>
          </w:tcPr>
          <w:p>
            <w:r>
              <w:t>Resultado de cada corrida de sincronizacion.</w:t>
            </w:r>
          </w:p>
        </w:tc>
      </w:tr>
      <w:tr>
        <w:tc>
          <w:tcPr>
            <w:tcW w:type="dxa" w:w="4320"/>
          </w:tcPr>
          <w:p>
            <w:r>
              <w:t>`sarlaft_sistemas_consumidores`</w:t>
            </w:r>
          </w:p>
        </w:tc>
        <w:tc>
          <w:tcPr>
            <w:tcW w:type="dxa" w:w="4320"/>
          </w:tcPr>
          <w:p>
            <w:r>
              <w:t>Clientes API con token y limite de requests.</w:t>
            </w:r>
          </w:p>
        </w:tc>
      </w:tr>
      <w:tr>
        <w:tc>
          <w:tcPr>
            <w:tcW w:type="dxa" w:w="4320"/>
          </w:tcPr>
          <w:p>
            <w:r>
              <w:t>`sarlaft_simulacion_pasajes`</w:t>
            </w:r>
          </w:p>
        </w:tc>
        <w:tc>
          <w:tcPr>
            <w:tcW w:type="dxa" w:w="4320"/>
          </w:tcPr>
          <w:p>
            <w:r>
              <w:t>Intencion operativa y resultado de simulaciones de pasajes.</w:t>
            </w:r>
          </w:p>
        </w:tc>
      </w:tr>
      <w:tr>
        <w:tc>
          <w:tcPr>
            <w:tcW w:type="dxa" w:w="4320"/>
          </w:tcPr>
          <w:p>
            <w:r>
              <w:t>`sarlaft_simulacion_remesas`</w:t>
            </w:r>
          </w:p>
        </w:tc>
        <w:tc>
          <w:tcPr>
            <w:tcW w:type="dxa" w:w="4320"/>
          </w:tcPr>
          <w:p>
            <w:r>
              <w:t>Intencion operativa y resultado de simulaciones de remesas.</w:t>
            </w:r>
          </w:p>
        </w:tc>
      </w:tr>
      <w:tr>
        <w:tc>
          <w:tcPr>
            <w:tcW w:type="dxa" w:w="4320"/>
          </w:tcPr>
          <w:p>
            <w:r>
              <w:t>`sarlaft_consultas_archivo`</w:t>
            </w:r>
          </w:p>
        </w:tc>
        <w:tc>
          <w:tcPr>
            <w:tcW w:type="dxa" w:w="4320"/>
          </w:tcPr>
          <w:p>
            <w:r>
              <w:t>Historico frio de consultas negativas archivadas.</w:t>
            </w:r>
          </w:p>
        </w:tc>
      </w:tr>
      <w:tr>
        <w:tc>
          <w:tcPr>
            <w:tcW w:type="dxa" w:w="4320"/>
          </w:tcPr>
          <w:p>
            <w:r>
              <w:t>`sarlaft_mantenimiento_logs`</w:t>
            </w:r>
          </w:p>
        </w:tc>
        <w:tc>
          <w:tcPr>
            <w:tcW w:type="dxa" w:w="4320"/>
          </w:tcPr>
          <w:p>
            <w:r>
              <w:t>Auditoria de procesos de archivo/escalamiento.</w:t>
            </w:r>
          </w:p>
        </w:tc>
      </w:tr>
      <w:tr>
        <w:tc>
          <w:tcPr>
            <w:tcW w:type="dxa" w:w="4320"/>
          </w:tcPr>
          <w:p>
            <w:r>
              <w:t>`sarlaft_politicas`</w:t>
            </w:r>
          </w:p>
        </w:tc>
        <w:tc>
          <w:tcPr>
            <w:tcW w:type="dxa" w:w="4320"/>
          </w:tcPr>
          <w:p>
            <w:r>
              <w:t>Politicas operativas persistidas en BD.</w:t>
            </w:r>
          </w:p>
        </w:tc>
      </w:tr>
    </w:tbl>
    <w:p/>
    <w:p>
      <w:pPr>
        <w:pStyle w:val="Heading2"/>
      </w:pPr>
      <w:r>
        <w:t>10.2 Campo `contexto_operacion` en consultas</w:t>
      </w:r>
    </w:p>
    <w:p/>
    <w:p>
      <w:r>
        <w:t>Se usa para auditoria de decisiones y flujo aplicado. Campos clave: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`decision_aplicada`</w:t>
            </w:r>
          </w:p>
        </w:tc>
        <w:tc>
          <w:tcPr>
            <w:tcW w:type="dxa" w:w="4320"/>
          </w:tcPr>
          <w:p>
            <w:r>
              <w:t>Decision activa detectada al consultar.</w:t>
            </w:r>
          </w:p>
        </w:tc>
      </w:tr>
      <w:tr>
        <w:tc>
          <w:tcPr>
            <w:tcW w:type="dxa" w:w="4320"/>
          </w:tcPr>
          <w:p>
            <w:r>
              <w:t>`decision_alerta_id`</w:t>
            </w:r>
          </w:p>
        </w:tc>
        <w:tc>
          <w:tcPr>
            <w:tcW w:type="dxa" w:w="4320"/>
          </w:tcPr>
          <w:p>
            <w:r>
              <w:t>Alerta origen de la decision activa.</w:t>
            </w:r>
          </w:p>
        </w:tc>
      </w:tr>
      <w:tr>
        <w:tc>
          <w:tcPr>
            <w:tcW w:type="dxa" w:w="4320"/>
          </w:tcPr>
          <w:p>
            <w:r>
              <w:t>`decision_consumida`</w:t>
            </w:r>
          </w:p>
        </w:tc>
        <w:tc>
          <w:tcPr>
            <w:tcW w:type="dxa" w:w="4320"/>
          </w:tcPr>
          <w:p>
            <w:r>
              <w:t>Si se consumio una decision de una sola operacion.</w:t>
            </w:r>
          </w:p>
        </w:tc>
      </w:tr>
      <w:tr>
        <w:tc>
          <w:tcPr>
            <w:tcW w:type="dxa" w:w="4320"/>
          </w:tcPr>
          <w:p>
            <w:r>
              <w:t>`presta_servicio_base`</w:t>
            </w:r>
          </w:p>
        </w:tc>
        <w:tc>
          <w:tcPr>
            <w:tcW w:type="dxa" w:w="4320"/>
          </w:tcPr>
          <w:p>
            <w:r>
              <w:t>Resultado antes de aplicar decision activa.</w:t>
            </w:r>
          </w:p>
        </w:tc>
      </w:tr>
      <w:tr>
        <w:tc>
          <w:tcPr>
            <w:tcW w:type="dxa" w:w="4320"/>
          </w:tcPr>
          <w:p>
            <w:r>
              <w:t>`presta_servicio_final`</w:t>
            </w:r>
          </w:p>
        </w:tc>
        <w:tc>
          <w:tcPr>
            <w:tcW w:type="dxa" w:w="4320"/>
          </w:tcPr>
          <w:p>
            <w:r>
              <w:t>Resultado final despues de decision activa.</w:t>
            </w:r>
          </w:p>
        </w:tc>
      </w:tr>
      <w:tr>
        <w:tc>
          <w:tcPr>
            <w:tcW w:type="dxa" w:w="4320"/>
          </w:tcPr>
          <w:p>
            <w:r>
              <w:t>`coincidencia_lista_negra_interna`</w:t>
            </w:r>
          </w:p>
        </w:tc>
        <w:tc>
          <w:tcPr>
            <w:tcW w:type="dxa" w:w="4320"/>
          </w:tcPr>
          <w:p>
            <w:r>
              <w:t>Si hubo match con lista negra interna.</w:t>
            </w:r>
          </w:p>
        </w:tc>
      </w:tr>
      <w:tr>
        <w:tc>
          <w:tcPr>
            <w:tcW w:type="dxa" w:w="4320"/>
          </w:tcPr>
          <w:p>
            <w:r>
              <w:t>`alerta_suprimida`</w:t>
            </w:r>
          </w:p>
        </w:tc>
        <w:tc>
          <w:tcPr>
            <w:tcW w:type="dxa" w:w="4320"/>
          </w:tcPr>
          <w:p>
            <w:r>
              <w:t>Si no se creo alerta por politicas de supresion.</w:t>
            </w:r>
          </w:p>
        </w:tc>
      </w:tr>
      <w:tr>
        <w:tc>
          <w:tcPr>
            <w:tcW w:type="dxa" w:w="4320"/>
          </w:tcPr>
          <w:p>
            <w:r>
              <w:t>`motivo_suprimir_alerta`</w:t>
            </w:r>
          </w:p>
        </w:tc>
        <w:tc>
          <w:tcPr>
            <w:tcW w:type="dxa" w:w="4320"/>
          </w:tcPr>
          <w:p>
            <w:r>
              <w:t>Motivo tecnico de supresion.</w:t>
            </w:r>
          </w:p>
        </w:tc>
      </w:tr>
      <w:tr>
        <w:tc>
          <w:tcPr>
            <w:tcW w:type="dxa" w:w="4320"/>
          </w:tcPr>
          <w:p>
            <w:r>
              <w:t>`alerta_id`</w:t>
            </w:r>
          </w:p>
        </w:tc>
        <w:tc>
          <w:tcPr>
            <w:tcW w:type="dxa" w:w="4320"/>
          </w:tcPr>
          <w:p>
            <w:r>
              <w:t>ID de alerta creada (si aplica).</w:t>
            </w:r>
          </w:p>
        </w:tc>
      </w:tr>
      <w:tr>
        <w:tc>
          <w:tcPr>
            <w:tcW w:type="dxa" w:w="4320"/>
          </w:tcPr>
          <w:p>
            <w:r>
              <w:t>`origen_atencion`</w:t>
            </w:r>
          </w:p>
        </w:tc>
        <w:tc>
          <w:tcPr>
            <w:tcW w:type="dxa" w:w="4320"/>
          </w:tcPr>
          <w:p>
            <w:r>
              <w:t>`manual`, `auto_sla`, `auto_lista_negra_interna`, etc.</w:t>
            </w:r>
          </w:p>
        </w:tc>
      </w:tr>
    </w:tbl>
    <w:p/>
    <w:p>
      <w:r>
        <w:t>Momento de actualizacion:</w:t>
      </w:r>
    </w:p>
    <w:p/>
    <w:p>
      <w:pPr>
        <w:pStyle w:val="ListNumber"/>
      </w:pPr>
      <w:r>
        <w:t>Se crea consulta con contexto inicial.</w:t>
      </w:r>
    </w:p>
    <w:p>
      <w:pPr>
        <w:pStyle w:val="ListNumber"/>
      </w:pPr>
      <w:r>
        <w:t>Se ajusta si hubo consumo de `permitir_una_operacion`.</w:t>
      </w:r>
    </w:p>
    <w:p>
      <w:pPr>
        <w:pStyle w:val="ListNumber"/>
      </w:pPr>
      <w:r>
        <w:t>Se vuelve a actualizar al final con `alerta_id`, supresion y origen.</w:t>
      </w:r>
    </w:p>
    <w:p/>
    <w:p>
      <w:pPr>
        <w:pStyle w:val="Heading2"/>
      </w:pPr>
      <w:r>
        <w:t>10.3 Campo `contexto_operacion` en alertas</w:t>
      </w:r>
    </w:p>
    <w:p/>
    <w:p>
      <w:r>
        <w:t>Guarda metadatos de como se atendio/gestiono la alerta:</w:t>
      </w:r>
    </w:p>
    <w:p/>
    <w:p>
      <w:pPr>
        <w:pStyle w:val="ListBullet"/>
      </w:pPr>
      <w:r>
        <w:t>origen de atencion (manual o automatica),</w:t>
      </w:r>
    </w:p>
    <w:p>
      <w:pPr>
        <w:pStyle w:val="ListBullet"/>
      </w:pPr>
      <w:r>
        <w:t>supresiones relacionadas,</w:t>
      </w:r>
    </w:p>
    <w:p>
      <w:pPr>
        <w:pStyle w:val="ListBullet"/>
      </w:pPr>
      <w:r>
        <w:t>trazabilidad de autoatencion o escalamiento.</w:t>
      </w:r>
    </w:p>
    <w:p/>
    <w:p>
      <w:pPr>
        <w:pStyle w:val="Heading2"/>
      </w:pPr>
      <w:r>
        <w:t>10.4 Donde queda la intencion de operacion</w:t>
      </w:r>
    </w:p>
    <w:p/>
    <w:p>
      <w:pPr>
        <w:pStyle w:val="ListBullet"/>
      </w:pPr>
      <w:r>
        <w:t>**Pasajes:** `sarlaft_simulacion_pasajes`.</w:t>
      </w:r>
    </w:p>
    <w:p>
      <w:pPr>
        <w:pStyle w:val="ListBullet"/>
      </w:pPr>
      <w:r>
        <w:t>**Remesas:** `sarlaft_simulacion_remesas`.</w:t>
      </w:r>
    </w:p>
    <w:p>
      <w:pPr>
        <w:pStyle w:val="ListBullet"/>
      </w:pPr>
      <w:r>
        <w:t>**Origen tecnico de consulta:** `sarlaft_consultas.sistema_origen` (ej: `simulacion_pasaje`, `simulacion_remesa`, `api`).</w:t>
      </w:r>
    </w:p>
    <w:p/>
    <w:p/>
    <w:p/>
    <w:p>
      <w:pPr>
        <w:pStyle w:val="Heading2"/>
      </w:pPr>
      <w:r>
        <w:t>11. API SARLAFT para sistemas consumidores</w:t>
      </w:r>
    </w:p>
    <w:p/>
    <w:p>
      <w:r>
        <w:t>Base: `/api/v1`</w:t>
      </w:r>
    </w:p>
    <w:p/>
    <w:p>
      <w:r>
        <w:t>Endpoints: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`/consulta`</w:t>
            </w:r>
          </w:p>
        </w:tc>
        <w:tc>
          <w:tcPr>
            <w:tcW w:type="dxa" w:w="2880"/>
          </w:tcPr>
          <w:p>
            <w:r>
              <w:t>Consulta individual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`/consulta/lote`</w:t>
            </w:r>
          </w:p>
        </w:tc>
        <w:tc>
          <w:tcPr>
            <w:tcW w:type="dxa" w:w="2880"/>
          </w:tcPr>
          <w:p>
            <w:r>
              <w:t>Consulta multiple (1..100 registros)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`/consulta/{consulta}`</w:t>
            </w:r>
          </w:p>
        </w:tc>
        <w:tc>
          <w:tcPr>
            <w:tcW w:type="dxa" w:w="2880"/>
          </w:tcPr>
          <w:p>
            <w:r>
              <w:t>Ver detalle de consulta</w:t>
            </w:r>
          </w:p>
        </w:tc>
      </w:tr>
    </w:tbl>
    <w:p/>
    <w:p>
      <w:r>
        <w:t>Autenticacion:</w:t>
      </w:r>
    </w:p>
    <w:p/>
    <w:p>
      <w:pPr>
        <w:pStyle w:val="ListBullet"/>
      </w:pPr>
      <w:r>
        <w:t>Header `Authorization: Bearer &lt;api_token&gt;`</w:t>
      </w:r>
    </w:p>
    <w:p>
      <w:pPr>
        <w:pStyle w:val="ListBullet"/>
      </w:pPr>
      <w:r>
        <w:t>Sistema debe estar activo.</w:t>
      </w:r>
    </w:p>
    <w:p/>
    <w:p>
      <w:r>
        <w:t>Rate limit:</w:t>
      </w:r>
    </w:p>
    <w:p/>
    <w:p>
      <w:pPr>
        <w:pStyle w:val="ListBullet"/>
      </w:pPr>
      <w:r>
        <w:t>Por sistema consumidor (`codigo`).</w:t>
      </w:r>
    </w:p>
    <w:p>
      <w:pPr>
        <w:pStyle w:val="ListBullet"/>
      </w:pPr>
      <w:r>
        <w:t>Si excede: HTTP 429 y `retry_after_seconds`.</w:t>
      </w:r>
    </w:p>
    <w:p/>
    <w:p>
      <w:r>
        <w:t>Payload consulta individual:</w:t>
      </w:r>
    </w:p>
    <w:p/>
    <w:p>
      <w:r>
        <w:rPr>
          <w:b/>
        </w:rPr>
        <w:t>Codigo (json)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"tipo_documento": "CC",</w:t>
      </w:r>
    </w:p>
    <w:p>
      <w:r>
        <w:rPr>
          <w:rFonts w:ascii="Consolas" w:hAnsi="Consolas"/>
          <w:sz w:val="18"/>
        </w:rPr>
        <w:t xml:space="preserve">  "numero_documento": "1098643625",</w:t>
      </w:r>
    </w:p>
    <w:p>
      <w:r>
        <w:rPr>
          <w:rFonts w:ascii="Consolas" w:hAnsi="Consolas"/>
          <w:sz w:val="18"/>
        </w:rPr>
        <w:t xml:space="preserve">  "nombre": "NOMBRE APELLIDO"</w:t>
      </w:r>
    </w:p>
    <w:p>
      <w:r>
        <w:rPr>
          <w:rFonts w:ascii="Consolas" w:hAnsi="Consolas"/>
          <w:sz w:val="18"/>
        </w:rPr>
        <w:t>}</w:t>
      </w:r>
    </w:p>
    <w:p/>
    <w:p>
      <w:r>
        <w:t>Respuesta (resumen):</w:t>
      </w:r>
    </w:p>
    <w:p/>
    <w:p>
      <w:pPr>
        <w:pStyle w:val="ListBullet"/>
      </w:pPr>
      <w:r>
        <w:t>`encontrado`</w:t>
      </w:r>
    </w:p>
    <w:p>
      <w:pPr>
        <w:pStyle w:val="ListBullet"/>
      </w:pPr>
      <w:r>
        <w:t>`presta_servicio`</w:t>
      </w:r>
    </w:p>
    <w:p>
      <w:pPr>
        <w:pStyle w:val="ListBullet"/>
      </w:pPr>
      <w:r>
        <w:t>`nivel_riesgo`</w:t>
      </w:r>
    </w:p>
    <w:p>
      <w:pPr>
        <w:pStyle w:val="ListBullet"/>
      </w:pPr>
      <w:r>
        <w:t>`coincidencias`</w:t>
      </w:r>
    </w:p>
    <w:p>
      <w:pPr>
        <w:pStyle w:val="ListBullet"/>
      </w:pPr>
      <w:r>
        <w:t>`alertas` (cuando se consulta detalle por id y se carga relacion)</w:t>
      </w:r>
    </w:p>
    <w:p/>
    <w:p/>
    <w:p/>
    <w:p>
      <w:pPr>
        <w:pStyle w:val="Heading2"/>
      </w:pPr>
      <w:r>
        <w:t>12. Escenarios practicos (playbook)</w:t>
      </w:r>
    </w:p>
    <w:p/>
    <w:p>
      <w:pPr>
        <w:pStyle w:val="Heading2"/>
      </w:pPr>
      <w:r>
        <w:t>12.1 Coincidencia bloqueante normal</w:t>
      </w:r>
    </w:p>
    <w:p/>
    <w:p>
      <w:pPr>
        <w:pStyle w:val="ListNumber"/>
      </w:pPr>
      <w:r>
        <w:t>Se consulta persona.</w:t>
      </w:r>
    </w:p>
    <w:p>
      <w:pPr>
        <w:pStyle w:val="ListNumber"/>
      </w:pPr>
      <w:r>
        <w:t>Hay match critico (documento/lista negra).</w:t>
      </w:r>
    </w:p>
    <w:p>
      <w:pPr>
        <w:pStyle w:val="ListNumber"/>
      </w:pPr>
      <w:r>
        <w:t>Resultado: `presta_servicio = false`, riesgo alto.</w:t>
      </w:r>
    </w:p>
    <w:p>
      <w:pPr>
        <w:pStyle w:val="ListNumber"/>
      </w:pPr>
      <w:r>
        <w:t>Se crea alerta pendiente.</w:t>
      </w:r>
    </w:p>
    <w:p>
      <w:pPr>
        <w:pStyle w:val="ListNumber"/>
      </w:pPr>
      <w:r>
        <w:t>Oficial atiende y decide.</w:t>
      </w:r>
    </w:p>
    <w:p/>
    <w:p>
      <w:pPr>
        <w:pStyle w:val="Heading2"/>
      </w:pPr>
      <w:r>
        <w:t>12.2 Permitir una operacion (excepcion temporal)</w:t>
      </w:r>
    </w:p>
    <w:p/>
    <w:p>
      <w:pPr>
        <w:pStyle w:val="ListNumber"/>
      </w:pPr>
      <w:r>
        <w:t>Oficial atiende alerta con decision `permitir_una_operacion`.</w:t>
      </w:r>
    </w:p>
    <w:p>
      <w:pPr>
        <w:pStyle w:val="ListNumber"/>
      </w:pPr>
      <w:r>
        <w:t>Primera consulta futura que iba a bloquear:</w:t>
      </w:r>
    </w:p>
    <w:p>
      <w:r>
        <w:t xml:space="preserve">   - se permite,</w:t>
      </w:r>
    </w:p>
    <w:p>
      <w:r>
        <w:t xml:space="preserve">   - decision se consume (`decision_activa = false`).</w:t>
      </w:r>
    </w:p>
    <w:p>
      <w:pPr>
        <w:pStyle w:val="ListNumber"/>
      </w:pPr>
      <w:r>
        <w:t>Segunda consulta futura:</w:t>
      </w:r>
    </w:p>
    <w:p>
      <w:r>
        <w:t xml:space="preserve">   - vuelve a aplicar logica normal.</w:t>
      </w:r>
    </w:p>
    <w:p/>
    <w:p>
      <w:pPr>
        <w:pStyle w:val="Heading2"/>
      </w:pPr>
      <w:r>
        <w:t>12.3 Permitir permanente</w:t>
      </w:r>
    </w:p>
    <w:p/>
    <w:p>
      <w:pPr>
        <w:pStyle w:val="ListNumber"/>
      </w:pPr>
      <w:r>
        <w:t>Oficial define `permitir_permanente`.</w:t>
      </w:r>
    </w:p>
    <w:p>
      <w:pPr>
        <w:pStyle w:val="ListNumber"/>
      </w:pPr>
      <w:r>
        <w:t>Consultas futuras se permiten por decision activa.</w:t>
      </w:r>
    </w:p>
    <w:p>
      <w:pPr>
        <w:pStyle w:val="ListNumber"/>
      </w:pPr>
      <w:r>
        <w:t>Si politica de supresion esta activa:</w:t>
      </w:r>
    </w:p>
    <w:p>
      <w:r>
        <w:t xml:space="preserve">   - no se crean alertas repetidas,</w:t>
      </w:r>
    </w:p>
    <w:p>
      <w:r>
        <w:t xml:space="preserve">   - no se envia correo de simulacion por esos casos suprimidos.</w:t>
      </w:r>
    </w:p>
    <w:p/>
    <w:p>
      <w:pPr>
        <w:pStyle w:val="Heading2"/>
      </w:pPr>
      <w:r>
        <w:t>12.4 Bloquear con decision activa</w:t>
      </w:r>
    </w:p>
    <w:p/>
    <w:p>
      <w:pPr>
        <w:pStyle w:val="ListNumber"/>
      </w:pPr>
      <w:r>
        <w:t>Oficial define `bloquear`.</w:t>
      </w:r>
    </w:p>
    <w:p>
      <w:pPr>
        <w:pStyle w:val="ListNumber"/>
      </w:pPr>
      <w:r>
        <w:t>Se crea bloqueo automatico si no existe.</w:t>
      </w:r>
    </w:p>
    <w:p>
      <w:pPr>
        <w:pStyle w:val="ListNumber"/>
      </w:pPr>
      <w:r>
        <w:t>Consultas futuras quedan no permitidas.</w:t>
      </w:r>
    </w:p>
    <w:p>
      <w:pPr>
        <w:pStyle w:val="ListNumber"/>
      </w:pPr>
      <w:r>
        <w:t>Si politica de supresion activa:</w:t>
      </w:r>
    </w:p>
    <w:p>
      <w:r>
        <w:t xml:space="preserve">   - no se crean alertas repetidas para el mismo documento.</w:t>
      </w:r>
    </w:p>
    <w:p/>
    <w:p>
      <w:pPr>
        <w:pStyle w:val="Heading2"/>
      </w:pPr>
      <w:r>
        <w:t>12.5 Alerta vencida por SLA</w:t>
      </w:r>
    </w:p>
    <w:p/>
    <w:p>
      <w:pPr>
        <w:pStyle w:val="ListNumber"/>
      </w:pPr>
      <w:r>
        <w:t>Alerta queda `pendiente` mas alla de `sla_dias_alerta`.</w:t>
      </w:r>
    </w:p>
    <w:p>
      <w:pPr>
        <w:pStyle w:val="ListNumber"/>
      </w:pPr>
      <w:r>
        <w:t>Comando horario de vencidas la procesa.</w:t>
      </w:r>
    </w:p>
    <w:p>
      <w:pPr>
        <w:pStyle w:val="ListNumber"/>
      </w:pPr>
      <w:r>
        <w:t>Queda atendida con estado/decision automatica configurada.</w:t>
      </w:r>
    </w:p>
    <w:p>
      <w:pPr>
        <w:pStyle w:val="ListNumber"/>
      </w:pPr>
      <w:r>
        <w:t>Se marca `escalada_automatica = true`.</w:t>
      </w:r>
    </w:p>
    <w:p/>
    <w:p>
      <w:pPr>
        <w:pStyle w:val="Heading2"/>
      </w:pPr>
      <w:r>
        <w:t>12.6 Lista negra interna con autoatencion</w:t>
      </w:r>
    </w:p>
    <w:p/>
    <w:p>
      <w:pPr>
        <w:pStyle w:val="ListNumber"/>
      </w:pPr>
      <w:r>
        <w:t>Consulta detecta match en `sarlaft_lista_negra_interna`.</w:t>
      </w:r>
    </w:p>
    <w:p>
      <w:pPr>
        <w:pStyle w:val="ListNumber"/>
      </w:pPr>
      <w:r>
        <w:t>Se crea alerta para trazabilidad.</w:t>
      </w:r>
    </w:p>
    <w:p>
      <w:pPr>
        <w:pStyle w:val="ListNumber"/>
      </w:pPr>
      <w:r>
        <w:t>Se atiende automaticamente con decision `bloquear`.</w:t>
      </w:r>
    </w:p>
    <w:p>
      <w:pPr>
        <w:pStyle w:val="ListNumber"/>
      </w:pPr>
      <w:r>
        <w:t>Se crea bloqueo automatico.</w:t>
      </w:r>
    </w:p>
    <w:p/>
    <w:p/>
    <w:p/>
    <w:p>
      <w:pPr>
        <w:pStyle w:val="Heading2"/>
      </w:pPr>
      <w:r>
        <w:t>13. Troubleshooting</w:t>
      </w:r>
    </w:p>
    <w:p/>
    <w:p>
      <w:pPr>
        <w:pStyle w:val="Heading2"/>
      </w:pPr>
      <w:r>
        <w:t>13.1 Error: columna `tipo_documento` no existe en `sarlaft_alertas`</w:t>
      </w:r>
    </w:p>
    <w:p/>
    <w:p>
      <w:r>
        <w:t>Sintoma:</w:t>
      </w:r>
    </w:p>
    <w:p/>
    <w:p>
      <w:pPr>
        <w:pStyle w:val="ListBullet"/>
      </w:pPr>
      <w:r>
        <w:t>SQLSTATE 42S22 al consultar decisiones activas.</w:t>
      </w:r>
    </w:p>
    <w:p/>
    <w:p>
      <w:r>
        <w:t>Causa:</w:t>
      </w:r>
    </w:p>
    <w:p/>
    <w:p>
      <w:pPr>
        <w:pStyle w:val="ListBullet"/>
      </w:pPr>
      <w:r>
        <w:t>Migracion `2026_02_19_232931_add_decision_servicio_fields_to_sarlaft_alertas_table.php` no ejecutada.</w:t>
      </w:r>
    </w:p>
    <w:p/>
    <w:p>
      <w:r>
        <w:t>Accion:</w:t>
      </w:r>
    </w:p>
    <w:p/>
    <w:p>
      <w:r>
        <w:rPr>
          <w:b/>
        </w:rPr>
        <w:t>Codigo (bash)</w:t>
      </w:r>
    </w:p>
    <w:p>
      <w:r>
        <w:rPr>
          <w:rFonts w:ascii="Consolas" w:hAnsi="Consolas"/>
          <w:sz w:val="18"/>
        </w:rPr>
        <w:t>php artisan migrate --database=mysql-sarlaft --no-interaction</w:t>
      </w:r>
    </w:p>
    <w:p/>
    <w:p>
      <w:pPr>
        <w:pStyle w:val="Heading2"/>
      </w:pPr>
      <w:r>
        <w:t>13.2 Error: tabla `jobs` no existe</w:t>
      </w:r>
    </w:p>
    <w:p/>
    <w:p>
      <w:r>
        <w:t>Sintoma:</w:t>
      </w:r>
    </w:p>
    <w:p/>
    <w:p>
      <w:pPr>
        <w:pStyle w:val="ListBullet"/>
      </w:pPr>
      <w:r>
        <w:t>SQLSTATE 42S02 insert into `jobs`.</w:t>
      </w:r>
    </w:p>
    <w:p/>
    <w:p>
      <w:r>
        <w:t>Causa:</w:t>
      </w:r>
    </w:p>
    <w:p/>
    <w:p>
      <w:pPr>
        <w:pStyle w:val="ListBullet"/>
      </w:pPr>
      <w:r>
        <w:t>Conexion de cola en `database` sin tabla `jobs`.</w:t>
      </w:r>
    </w:p>
    <w:p/>
    <w:p>
      <w:r>
        <w:t>Accion:</w:t>
      </w:r>
    </w:p>
    <w:p/>
    <w:p>
      <w:pPr>
        <w:pStyle w:val="ListNumber"/>
      </w:pPr>
      <w:r>
        <w:t>Crear migracion de queue table.</w:t>
      </w:r>
    </w:p>
    <w:p>
      <w:pPr>
        <w:pStyle w:val="ListNumber"/>
      </w:pPr>
      <w:r>
        <w:t>Ejecutar migraciones en la BD de cola.</w:t>
      </w:r>
    </w:p>
    <w:p>
      <w:pPr>
        <w:pStyle w:val="ListNumber"/>
      </w:pPr>
      <w:r>
        <w:t>Levantar worker.</w:t>
      </w:r>
    </w:p>
    <w:p/>
    <w:p>
      <w:pPr>
        <w:pStyle w:val="Heading2"/>
      </w:pPr>
      <w:r>
        <w:t>13.3 `sarlaft:procesar-alertas-vencidas` muestra 0 procesadas</w:t>
      </w:r>
    </w:p>
    <w:p/>
    <w:p>
      <w:r>
        <w:t>Posibles causas:</w:t>
      </w:r>
    </w:p>
    <w:p/>
    <w:p>
      <w:pPr>
        <w:pStyle w:val="ListBullet"/>
      </w:pPr>
      <w:r>
        <w:t>No hay alertas `pendiente`.</w:t>
      </w:r>
    </w:p>
    <w:p>
      <w:pPr>
        <w:pStyle w:val="ListBullet"/>
      </w:pPr>
      <w:r>
        <w:t>Riesgo no esta en `auto_escalar_riesgos`.</w:t>
      </w:r>
    </w:p>
    <w:p>
      <w:pPr>
        <w:pStyle w:val="ListBullet"/>
      </w:pPr>
      <w:r>
        <w:t>Alertas aun no cumplen cutoff (`now - sla_dias_alerta`).</w:t>
      </w:r>
    </w:p>
    <w:p>
      <w:pPr>
        <w:pStyle w:val="ListBullet"/>
      </w:pPr>
      <w:r>
        <w:t>Ya estaban marcadas como `escalada_automatica`.</w:t>
      </w:r>
    </w:p>
    <w:p/>
    <w:p>
      <w:r>
        <w:t>Accion:</w:t>
      </w:r>
    </w:p>
    <w:p/>
    <w:p>
      <w:pPr>
        <w:pStyle w:val="ListNumber"/>
      </w:pPr>
      <w:r>
        <w:t>Revisar politica SARLAFT.</w:t>
      </w:r>
    </w:p>
    <w:p>
      <w:pPr>
        <w:pStyle w:val="ListNumber"/>
      </w:pPr>
      <w:r>
        <w:t>Validar fechas reales de `created_at`.</w:t>
      </w:r>
    </w:p>
    <w:p>
      <w:pPr>
        <w:pStyle w:val="ListNumber"/>
      </w:pPr>
      <w:r>
        <w:t>Probar primero con `--dry-run`.</w:t>
      </w:r>
    </w:p>
    <w:p/>
    <w:p>
      <w:pPr>
        <w:pStyle w:val="Heading2"/>
      </w:pPr>
      <w:r>
        <w:t>13.4 No veo ejecucion de sincronizacion despues de `listas:sincronizar`</w:t>
      </w:r>
    </w:p>
    <w:p/>
    <w:p>
      <w:r>
        <w:t>Causa comun:</w:t>
      </w:r>
    </w:p>
    <w:p/>
    <w:p>
      <w:pPr>
        <w:pStyle w:val="ListBullet"/>
      </w:pPr>
      <w:r>
        <w:t>Jobs encolados pero sin worker activo.</w:t>
      </w:r>
    </w:p>
    <w:p/>
    <w:p>
      <w:r>
        <w:t>Accion:</w:t>
      </w:r>
    </w:p>
    <w:p/>
    <w:p>
      <w:r>
        <w:rPr>
          <w:b/>
        </w:rPr>
        <w:t>Codigo (bash)</w:t>
      </w:r>
    </w:p>
    <w:p>
      <w:r>
        <w:rPr>
          <w:rFonts w:ascii="Consolas" w:hAnsi="Consolas"/>
          <w:sz w:val="18"/>
        </w:rPr>
        <w:t>php artisan queue:work --queue=sincronizacion,default</w:t>
      </w:r>
    </w:p>
    <w:p/>
    <w:p>
      <w:pPr>
        <w:pStyle w:val="Heading2"/>
      </w:pPr>
      <w:r>
        <w:t>13.5 Se repiten correos pero no alertas</w:t>
      </w:r>
    </w:p>
    <w:p/>
    <w:p>
      <w:r>
        <w:t>Comportamiento esperado actual:</w:t>
      </w:r>
    </w:p>
    <w:p/>
    <w:p>
      <w:pPr>
        <w:pStyle w:val="ListBullet"/>
      </w:pPr>
      <w:r>
        <w:t>Si `alerta_suprimida = true` en contexto de consulta, simulaciones ya no deben notificar correo.</w:t>
      </w:r>
    </w:p>
    <w:p/>
    <w:p>
      <w:r>
        <w:t>Validar:</w:t>
      </w:r>
    </w:p>
    <w:p/>
    <w:p>
      <w:pPr>
        <w:pStyle w:val="ListNumber"/>
      </w:pPr>
      <w:r>
        <w:t>`contexto_operacion.alerta_suprimida = true`</w:t>
      </w:r>
    </w:p>
    <w:p>
      <w:pPr>
        <w:pStyle w:val="ListNumber"/>
      </w:pPr>
      <w:r>
        <w:t>Decision activa (`bloquear` o `permitir_permanente`)</w:t>
      </w:r>
    </w:p>
    <w:p>
      <w:pPr>
        <w:pStyle w:val="ListNumber"/>
      </w:pPr>
      <w:r>
        <w:t>Politica de supresion correspondiente activa.</w:t>
      </w:r>
    </w:p>
    <w:p/>
    <w:p/>
    <w:p/>
    <w:p>
      <w:pPr>
        <w:pStyle w:val="Heading2"/>
      </w:pPr>
      <w:r>
        <w:t>14. Checklist operativo diario</w:t>
      </w:r>
    </w:p>
    <w:p/>
    <w:p>
      <w:pPr>
        <w:pStyle w:val="ListNumber"/>
      </w:pPr>
      <w:r>
        <w:t>Revisar dashboard SARLAFT.</w:t>
      </w:r>
    </w:p>
    <w:p>
      <w:pPr>
        <w:pStyle w:val="ListNumber"/>
      </w:pPr>
      <w:r>
        <w:t>Atender alertas pendientes y en revision.</w:t>
      </w:r>
    </w:p>
    <w:p>
      <w:pPr>
        <w:pStyle w:val="ListNumber"/>
      </w:pPr>
      <w:r>
        <w:t>Verificar sincronizacion reciente sin errores.</w:t>
      </w:r>
    </w:p>
    <w:p>
      <w:pPr>
        <w:pStyle w:val="ListNumber"/>
      </w:pPr>
      <w:r>
        <w:t>Ejecutar diagnostico rapido si hay fallas de cola o migraciones.</w:t>
      </w:r>
    </w:p>
    <w:p>
      <w:pPr>
        <w:pStyle w:val="ListNumber"/>
      </w:pPr>
      <w:r>
        <w:t>Confirmar politicas SARLAFT vigentes.</w:t>
      </w:r>
    </w:p>
    <w:p/>
    <w:p>
      <w:r>
        <w:t>Checklist tecnico de cierre:</w:t>
      </w:r>
    </w:p>
    <w:p/>
    <w:p>
      <w:pPr>
        <w:pStyle w:val="ListNumber"/>
      </w:pPr>
      <w:r>
        <w:t>`php artisan sarlaft:archivar-consultas --dry-run`</w:t>
      </w:r>
    </w:p>
    <w:p>
      <w:pPr>
        <w:pStyle w:val="ListNumber"/>
      </w:pPr>
      <w:r>
        <w:t>`php artisan sarlaft:procesar-alertas-vencidas --dry-run`</w:t>
      </w:r>
    </w:p>
    <w:p>
      <w:pPr>
        <w:pStyle w:val="ListNumber"/>
      </w:pPr>
      <w:r>
        <w:t>Revisar `storage/logs/laravel.log`</w:t>
      </w:r>
    </w:p>
    <w:p>
      <w:pPr>
        <w:pStyle w:val="ListNumber"/>
      </w:pPr>
      <w:r>
        <w:t>Revisar `sarlaft_mantenimiento_logs`</w:t>
      </w:r>
    </w:p>
    <w:p/>
    <w:p/>
    <w:p/>
    <w:p>
      <w:pPr>
        <w:pStyle w:val="Heading2"/>
      </w:pPr>
      <w:r>
        <w:t>15. Control de version del manual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Alcance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Autor</w:t>
            </w:r>
          </w:p>
        </w:tc>
      </w:tr>
      <w:tr>
        <w:tc>
          <w:tcPr>
            <w:tcW w:type="dxa" w:w="2160"/>
          </w:tcPr>
          <w:p>
            <w:r>
              <w:t>1.0.0</w:t>
            </w:r>
          </w:p>
        </w:tc>
        <w:tc>
          <w:tcPr>
            <w:tcW w:type="dxa" w:w="2160"/>
          </w:tcPr>
          <w:p>
            <w:r>
              <w:t>2026-03-05</w:t>
            </w:r>
          </w:p>
        </w:tc>
        <w:tc>
          <w:tcPr>
            <w:tcW w:type="dxa" w:w="2160"/>
          </w:tcPr>
          <w:p>
            <w:r>
              <w:t>Manual funcional + tecnico inicial del estado actual SARLAFT</w:t>
            </w:r>
          </w:p>
        </w:tc>
        <w:tc>
          <w:tcPr>
            <w:tcW w:type="dxa" w:w="2160"/>
          </w:tcPr>
          <w:p>
            <w:r>
              <w:t>Codex</w:t>
            </w:r>
          </w:p>
        </w:tc>
      </w:tr>
    </w:tbl>
    <w:p/>
    <w:p>
      <w:pPr>
        <w:pStyle w:val="Heading3"/>
      </w:pPr>
      <w:r>
        <w:t>Cambios incluidos en esta version</w:t>
      </w:r>
    </w:p>
    <w:p/>
    <w:p>
      <w:pPr>
        <w:pStyle w:val="ListBullet"/>
      </w:pPr>
      <w:r>
        <w:t>Flujo end-to-end de consulta con decision activa.</w:t>
      </w:r>
    </w:p>
    <w:p>
      <w:pPr>
        <w:pStyle w:val="ListBullet"/>
      </w:pPr>
      <w:r>
        <w:t>Manual por pantallas (dashboard, simulaciones, alertas, bloqueos, lista negra, sincronizacion, politicas, sistemas consumidores).</w:t>
      </w:r>
    </w:p>
    <w:p>
      <w:pPr>
        <w:pStyle w:val="ListBullet"/>
      </w:pPr>
      <w:r>
        <w:t>Reglas de supresion de alertas y autoatencion.</w:t>
      </w:r>
    </w:p>
    <w:p>
      <w:pPr>
        <w:pStyle w:val="ListBullet"/>
      </w:pPr>
      <w:r>
        <w:t>Comandos de mantenimiento con `dry-run`.</w:t>
      </w:r>
    </w:p>
    <w:p>
      <w:pPr>
        <w:pStyle w:val="ListBullet"/>
      </w:pPr>
      <w:r>
        <w:t>Guia de trazabilidad por tablas y `contexto_operacion`.</w:t>
      </w:r>
    </w:p>
    <w:p>
      <w:pPr>
        <w:pStyle w:val="ListBullet"/>
      </w:pPr>
      <w:r>
        <w:t>Playbook de escenarios operativos y troubleshooting.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