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A – Caractéristiques de l’approche de recherche locale</w:t>
      </w:r>
    </w:p>
    <w:p w:rsidR="006F6FE0"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p w:rsidR="00C5531A" w:rsidRPr="006F6FE0" w:rsidRDefault="006F6FE0" w:rsidP="006F6FE0">
      <w:r>
        <w:br w:type="page"/>
      </w:r>
    </w:p>
    <w:tbl>
      <w:tblPr>
        <w:tblStyle w:val="Grilledutableau"/>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r w:rsidR="0032225F">
              <w:rPr>
                <w:rFonts w:ascii="Times New Roman" w:eastAsia="Times New Roman" w:hAnsi="Times New Roman" w:cs="Times New Roman"/>
                <w:sz w:val="24"/>
                <w:szCs w:val="24"/>
              </w:rPr>
              <w:t xml:space="preserve"> c est nécessairement une colonne contenant encore des contraintes non résolues.</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2225F"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Enfin, la fonction de voisinage prend en entrée une configuration et la renvoie en ayant modifié un coefficient uniquement par un autre symbole admissible. </w:t>
      </w:r>
      <w:r w:rsidR="0032225F">
        <w:rPr>
          <w:rFonts w:ascii="Times New Roman" w:eastAsia="Times New Roman" w:hAnsi="Times New Roman" w:cs="Times New Roman"/>
          <w:sz w:val="24"/>
          <w:szCs w:val="24"/>
        </w:rPr>
        <w:t>Cependant, la colonne sur laquelle est placé ce coefficient ne peut-être qu’une colonne contenant encore des contraintes élémentaires non résolues. En effet, l’exploration de tous les voisinages étant une opération assez coûteuse, réduire leur ensemble est particulièrement pertinent pour économiser du temps de calcul.</w:t>
      </w:r>
    </w:p>
    <w:p w:rsidR="00356F03" w:rsidRPr="00D04AF6" w:rsidRDefault="00356F03" w:rsidP="0032225F">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"verifierSolution</w:t>
      </w:r>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r w:rsidRPr="00D04AF6">
        <w:rPr>
          <w:rFonts w:ascii="Times New Roman" w:eastAsia="Times New Roman" w:hAnsi="Times New Roman" w:cs="Times New Roman"/>
          <w:b/>
          <w:sz w:val="24"/>
          <w:szCs w:val="24"/>
        </w:rPr>
        <w:t>verifierSolution(CA_Solution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r w:rsidR="00216F20" w:rsidRPr="00D04AF6">
        <w:rPr>
          <w:rFonts w:ascii="Times New Roman" w:eastAsia="Times New Roman" w:hAnsi="Times New Roman" w:cs="Times New Roman"/>
          <w:sz w:val="24"/>
          <w:szCs w:val="24"/>
        </w:rPr>
        <w:t xml:space="preserve"> = 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
    <w:p w:rsidR="00216F20" w:rsidRPr="00D04AF6" w:rsidRDefault="00216F2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copier l’état de la contrainte (k1,mv.colonne,v1,mv.ancienSymbole) </w:t>
      </w:r>
      <w:r w:rsidR="00216F20" w:rsidRPr="00D04AF6">
        <w:rPr>
          <w:rFonts w:ascii="Times New Roman" w:eastAsia="Times New Roman" w:hAnsi="Times New Roman" w:cs="Times New Roman"/>
          <w:sz w:val="24"/>
          <w:szCs w:val="24"/>
        </w:rPr>
        <w:t>dans copieContrainteAncien</w:t>
      </w:r>
      <w:r w:rsidRPr="00D04AF6">
        <w:rPr>
          <w:rFonts w:ascii="Times New Roman" w:eastAsia="Times New Roman" w:hAnsi="Times New Roman" w:cs="Times New Roman"/>
          <w:sz w:val="24"/>
          <w:szCs w:val="24"/>
        </w:rPr>
        <w:t>[k1][v1]</w:t>
      </w:r>
    </w:p>
    <w:p w:rsidR="00AC3CBC"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 dans copieContrainte</w:t>
      </w:r>
      <w:r w:rsidR="007F28A1" w:rsidRPr="00D04AF6">
        <w:rPr>
          <w:rFonts w:ascii="Times New Roman" w:eastAsia="Times New Roman" w:hAnsi="Times New Roman" w:cs="Times New Roman"/>
          <w:sz w:val="24"/>
          <w:szCs w:val="24"/>
        </w:rPr>
        <w:t>Nouveau</w:t>
      </w:r>
      <w:r w:rsidRPr="00D04AF6">
        <w:rPr>
          <w:rFonts w:ascii="Times New Roman" w:eastAsia="Times New Roman" w:hAnsi="Times New Roman" w:cs="Times New Roman"/>
          <w:sz w:val="24"/>
          <w:szCs w:val="24"/>
        </w:rPr>
        <w:t>[k1][v1]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(copieCon</w:t>
      </w:r>
      <w:r w:rsidR="00CD6271" w:rsidRPr="00D04AF6">
        <w:rPr>
          <w:rFonts w:ascii="Times New Roman" w:eastAsia="Times New Roman" w:hAnsi="Times New Roman" w:cs="Times New Roman"/>
          <w:sz w:val="24"/>
          <w:szCs w:val="24"/>
        </w:rPr>
        <w:t>trainteAncien[k1][sol[mv.ligne][</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raintesAncien[i1][sol[mv.ligne][k</w:t>
      </w:r>
      <w:r w:rsidRPr="00D04AF6">
        <w:rPr>
          <w:rFonts w:ascii="Times New Roman" w:eastAsia="Times New Roman" w:hAnsi="Times New Roman" w:cs="Times New Roman"/>
          <w:sz w:val="24"/>
          <w:szCs w:val="24"/>
        </w:rPr>
        <w:t>1]] = false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r w:rsidRPr="00D04AF6">
        <w:rPr>
          <w:rFonts w:ascii="Times New Roman" w:eastAsia="Times New Roman" w:hAnsi="Times New Roman" w:cs="Times New Roman"/>
          <w:sz w:val="24"/>
          <w:szCs w:val="24"/>
        </w:rPr>
        <w:t>mv.colonne] = mv.ancienSymbole</w:t>
      </w:r>
      <w:r w:rsidR="00CD6271" w:rsidRPr="00D04AF6">
        <w:rPr>
          <w:rFonts w:ascii="Times New Roman" w:eastAsia="Times New Roman" w:hAnsi="Times New Roman" w:cs="Times New Roman"/>
          <w:sz w:val="24"/>
          <w:szCs w:val="24"/>
        </w:rPr>
        <w:t xml:space="preserve"> ET l != mv.ligne</w:t>
      </w:r>
      <w:r w:rsidRPr="00D04AF6">
        <w:rPr>
          <w:rFonts w:ascii="Times New Roman" w:eastAsia="Times New Roman" w:hAnsi="Times New Roman" w:cs="Times New Roman"/>
          <w:sz w:val="24"/>
          <w:szCs w:val="24"/>
        </w:rPr>
        <w:t>)</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!copieContraintesAncien[k1][sol[l][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1 != mv.colonne</w:t>
      </w:r>
    </w:p>
    <w:p w:rsidR="0075740E" w:rsidRPr="00D04AF6" w:rsidRDefault="00CD627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copieContraintesAncien[k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true</w:t>
      </w:r>
    </w:p>
    <w:p w:rsidR="007F28A1" w:rsidRPr="00D04AF6" w:rsidRDefault="007F28A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1 != mv.colonne)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k1]] = true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RETOURNER erreursDernierMv</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L'impact d'un mouvement de S vers S' sur la fonction d'évaluation vaut donc :</w:t>
      </w:r>
      <w:r w:rsidRPr="00D04AF6">
        <w:rPr>
          <w:rFonts w:ascii="Times New Roman" w:eastAsia="Times New Roman" w:hAnsi="Times New Roman" w:cs="Times New Roman"/>
          <w:sz w:val="24"/>
          <w:szCs w:val="24"/>
        </w:rPr>
        <w:br/>
      </w:r>
      <w:r w:rsidR="006F6FE0">
        <w:rPr>
          <w:rFonts w:ascii="Times New Roman" w:eastAsia="Times New Roman" w:hAnsi="Times New Roman" w:cs="Times New Roman"/>
          <w:sz w:val="24"/>
          <w:szCs w:val="24"/>
        </w:rPr>
        <w:t>δ</w:t>
      </w:r>
      <w:r w:rsidRPr="00D04AF6">
        <w:rPr>
          <w:rFonts w:ascii="Times New Roman" w:eastAsia="Times New Roman" w:hAnsi="Times New Roman" w:cs="Times New Roman"/>
          <w:sz w:val="24"/>
          <w:szCs w:val="24"/>
        </w:rPr>
        <w:t>(.) = verifierSolution(S') - verifierSolution(S).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257A3E"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Le liste tabou implémentée dans l’algorithme interdit des états de la matrice, et non pas un mouvement, pendant un certain nombre d’itérations.</w:t>
      </w:r>
    </w:p>
    <w:p w:rsidR="00821AE1"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Cette liste se présente sous la forme d’une matrice cubique dont les dimensions sont N pour le nombre de lignes de la matrice, k pour le nombre de colonnes, et v pour le nombre de symboles possibles. En considérant que chaque itération de l’algorithme est numérotée, un coefficient i tel que Tabou[l][c][w] = i traduit le fait que le symbole w est interdit dans la solution à la ligne l, colonne c, jusqu’à l’itération i.</w:t>
      </w:r>
    </w:p>
    <w:p w:rsidR="00257A3E" w:rsidRPr="00D04AF6" w:rsidRDefault="00094FC4" w:rsidP="00D04AF6">
      <w:pPr>
        <w:ind w:firstLine="708"/>
        <w:jc w:val="both"/>
        <w:rPr>
          <w:rFonts w:ascii="Times New Roman" w:hAnsi="Times New Roman" w:cs="Times New Roman"/>
          <w:sz w:val="24"/>
          <w:szCs w:val="24"/>
        </w:rPr>
      </w:pPr>
      <w:r>
        <w:rPr>
          <w:rFonts w:ascii="Times New Roman" w:hAnsi="Times New Roman" w:cs="Times New Roman"/>
          <w:sz w:val="24"/>
          <w:szCs w:val="24"/>
        </w:rPr>
        <w:t>En d’autres termes, lors d’un mouvement d’une configuration contenant un symbole a à  la ligne l, colonne j, vers une configuration contenant un symbole b à ces m</w:t>
      </w:r>
      <w:r w:rsidR="002D2517">
        <w:rPr>
          <w:rFonts w:ascii="Times New Roman" w:hAnsi="Times New Roman" w:cs="Times New Roman"/>
          <w:sz w:val="24"/>
          <w:szCs w:val="24"/>
        </w:rPr>
        <w:t>êmes coordonnées, on va bannir</w:t>
      </w:r>
      <w:r w:rsidR="008004A5">
        <w:rPr>
          <w:rFonts w:ascii="Times New Roman" w:hAnsi="Times New Roman" w:cs="Times New Roman"/>
          <w:sz w:val="24"/>
          <w:szCs w:val="24"/>
        </w:rPr>
        <w:t xml:space="preserve"> l’état que l’on vient de quitter. C’est-à-dire que si ce mouvement a lieu à l’itération j, et que l’on veut bannir l’état initial pendant q itérations, on verra dans la liste taboue : Tabou[l][c][a] = j+q.</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Paramètres</w:t>
      </w:r>
    </w:p>
    <w:p w:rsidR="00663494" w:rsidRDefault="00663494" w:rsidP="00663494">
      <w:pPr>
        <w:pStyle w:val="Paragraphedeliste"/>
        <w:numPr>
          <w:ilvl w:val="0"/>
          <w:numId w:val="20"/>
        </w:numPr>
        <w:jc w:val="both"/>
        <w:rPr>
          <w:rFonts w:ascii="Times New Roman" w:hAnsi="Times New Roman" w:cs="Times New Roman"/>
          <w:sz w:val="24"/>
          <w:szCs w:val="24"/>
        </w:rPr>
      </w:pPr>
      <w:r w:rsidRPr="00663494">
        <w:rPr>
          <w:rFonts w:ascii="Times New Roman" w:hAnsi="Times New Roman" w:cs="Times New Roman"/>
          <w:b/>
          <w:sz w:val="24"/>
          <w:szCs w:val="24"/>
        </w:rPr>
        <w:t>CA_Solution* configInit</w:t>
      </w:r>
      <w:r>
        <w:rPr>
          <w:rFonts w:ascii="Times New Roman" w:hAnsi="Times New Roman" w:cs="Times New Roman"/>
          <w:sz w:val="24"/>
          <w:szCs w:val="24"/>
        </w:rPr>
        <w:t> : la configuration aléatoire de laquelle on part pour construire une solution valide avec l’algorithme tabou</w:t>
      </w:r>
      <w:r w:rsidR="006F7B60">
        <w:rPr>
          <w:rFonts w:ascii="Times New Roman" w:hAnsi="Times New Roman" w:cs="Times New Roman"/>
          <w:sz w:val="24"/>
          <w:szCs w:val="24"/>
        </w:rPr>
        <w:t>.</w:t>
      </w:r>
    </w:p>
    <w:p w:rsidR="006F7B60" w:rsidRPr="00663494" w:rsidRDefault="006F7B60" w:rsidP="00663494">
      <w:pPr>
        <w:pStyle w:val="Paragraphedeliste"/>
        <w:numPr>
          <w:ilvl w:val="0"/>
          <w:numId w:val="20"/>
        </w:numPr>
        <w:jc w:val="both"/>
        <w:rPr>
          <w:rFonts w:ascii="Times New Roman" w:hAnsi="Times New Roman" w:cs="Times New Roman"/>
          <w:sz w:val="24"/>
          <w:szCs w:val="24"/>
        </w:rPr>
      </w:pPr>
      <w:r>
        <w:rPr>
          <w:rFonts w:ascii="Times New Roman" w:hAnsi="Times New Roman" w:cs="Times New Roman"/>
          <w:b/>
          <w:sz w:val="24"/>
          <w:szCs w:val="24"/>
        </w:rPr>
        <w:t>int longueurListe</w:t>
      </w:r>
      <w:r>
        <w:rPr>
          <w:rFonts w:ascii="Times New Roman" w:hAnsi="Times New Roman" w:cs="Times New Roman"/>
          <w:sz w:val="24"/>
          <w:szCs w:val="24"/>
        </w:rPr>
        <w:t> : nombre d’itérations pendant lesquelles un mouvement est placé sur la liste taboue.</w:t>
      </w:r>
    </w:p>
    <w:p w:rsidR="00663494" w:rsidRPr="00663494" w:rsidRDefault="00663494" w:rsidP="00663494">
      <w:pPr>
        <w:jc w:val="both"/>
        <w:rPr>
          <w:rFonts w:ascii="Times New Roman" w:hAnsi="Times New Roman" w:cs="Times New Roman"/>
          <w:sz w:val="24"/>
          <w:szCs w:val="24"/>
          <w:u w:val="single"/>
        </w:rPr>
      </w:pPr>
      <w:r>
        <w:rPr>
          <w:rFonts w:ascii="Times New Roman" w:hAnsi="Times New Roman" w:cs="Times New Roman"/>
          <w:sz w:val="24"/>
          <w:szCs w:val="24"/>
        </w:rPr>
        <w:tab/>
      </w:r>
      <w:r w:rsidRPr="00663494">
        <w:rPr>
          <w:rFonts w:ascii="Times New Roman" w:hAnsi="Times New Roman" w:cs="Times New Roman"/>
          <w:sz w:val="24"/>
          <w:szCs w:val="24"/>
          <w:u w:val="single"/>
        </w:rPr>
        <w:t>Algorithme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Déclaration de </w:t>
      </w:r>
      <w:r>
        <w:rPr>
          <w:rFonts w:ascii="Times New Roman" w:eastAsia="Times New Roman" w:hAnsi="Times New Roman" w:cs="Times New Roman"/>
          <w:b/>
          <w:sz w:val="24"/>
          <w:szCs w:val="24"/>
        </w:rPr>
        <w:t xml:space="preserve">configTestee </w:t>
      </w:r>
      <w:r w:rsidR="00DD56E9">
        <w:rPr>
          <w:rFonts w:ascii="Times New Roman" w:eastAsia="Times New Roman" w:hAnsi="Times New Roman" w:cs="Times New Roman"/>
          <w:sz w:val="24"/>
          <w:szCs w:val="24"/>
        </w:rPr>
        <w:t>(configuration en cours de test</w:t>
      </w:r>
      <w:r>
        <w:rPr>
          <w:rFonts w:ascii="Times New Roman" w:eastAsia="Times New Roman" w:hAnsi="Times New Roman" w:cs="Times New Roman"/>
          <w:sz w:val="24"/>
          <w:szCs w:val="24"/>
        </w:rPr>
        <w:t xml:space="preserve">) et de </w:t>
      </w:r>
      <w:r>
        <w:rPr>
          <w:rFonts w:ascii="Times New Roman" w:eastAsia="Times New Roman" w:hAnsi="Times New Roman" w:cs="Times New Roman"/>
          <w:b/>
          <w:sz w:val="24"/>
          <w:szCs w:val="24"/>
        </w:rPr>
        <w:t>meilleureConfig</w:t>
      </w:r>
      <w:r w:rsidR="00DD56E9">
        <w:rPr>
          <w:rFonts w:ascii="Times New Roman" w:eastAsia="Times New Roman" w:hAnsi="Times New Roman" w:cs="Times New Roman"/>
          <w:sz w:val="24"/>
          <w:szCs w:val="24"/>
        </w:rPr>
        <w:t xml:space="preserve"> (meilleure</w:t>
      </w:r>
      <w:r>
        <w:rPr>
          <w:rFonts w:ascii="Times New Roman" w:eastAsia="Times New Roman" w:hAnsi="Times New Roman" w:cs="Times New Roman"/>
          <w:sz w:val="24"/>
          <w:szCs w:val="24"/>
        </w:rPr>
        <w:t xml:space="preserve"> des configurations testées jusqu’</w:t>
      </w:r>
      <w:r w:rsidR="00DD56E9">
        <w:rPr>
          <w:rFonts w:ascii="Times New Roman" w:eastAsia="Times New Roman" w:hAnsi="Times New Roman" w:cs="Times New Roman"/>
          <w:sz w:val="24"/>
          <w:szCs w:val="24"/>
        </w:rPr>
        <w:t>ici)</w:t>
      </w:r>
    </w:p>
    <w:p w:rsidR="005842E6" w:rsidRDefault="00DD56E9"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Initialisation de la </w:t>
      </w:r>
      <w:r w:rsidRPr="00DD56E9">
        <w:rPr>
          <w:rFonts w:ascii="Times New Roman" w:hAnsi="Times New Roman" w:cs="Times New Roman"/>
          <w:b/>
          <w:sz w:val="24"/>
          <w:szCs w:val="24"/>
        </w:rPr>
        <w:t>listeT</w:t>
      </w:r>
      <w:r w:rsidR="005842E6" w:rsidRPr="00DD56E9">
        <w:rPr>
          <w:rFonts w:ascii="Times New Roman" w:hAnsi="Times New Roman" w:cs="Times New Roman"/>
          <w:b/>
          <w:sz w:val="24"/>
          <w:szCs w:val="24"/>
        </w:rPr>
        <w:t>taboue</w:t>
      </w:r>
      <w:r w:rsidR="005842E6">
        <w:rPr>
          <w:rFonts w:ascii="Times New Roman" w:hAnsi="Times New Roman" w:cs="Times New Roman"/>
          <w:sz w:val="24"/>
          <w:szCs w:val="24"/>
        </w:rPr>
        <w:t> : création d’un tableau à trois dimensions de taille N*k*v où N est le nombre de lignes de la matrice de configuration, k le nombre de colonnes, et v le nombre de symboles admissibles.</w:t>
      </w:r>
    </w:p>
    <w:p w:rsidR="005842E6" w:rsidRPr="00075A8C" w:rsidRDefault="005842E6" w:rsidP="005842E6">
      <w:pPr>
        <w:pStyle w:val="Paragraphedeliste"/>
        <w:numPr>
          <w:ilvl w:val="0"/>
          <w:numId w:val="19"/>
        </w:numPr>
        <w:jc w:val="both"/>
        <w:rPr>
          <w:rFonts w:ascii="Times New Roman" w:hAnsi="Times New Roman" w:cs="Times New Roman"/>
          <w:sz w:val="24"/>
          <w:szCs w:val="24"/>
        </w:rPr>
      </w:pPr>
      <w:r>
        <w:rPr>
          <w:rFonts w:ascii="Times New Roman" w:hAnsi="Times New Roman" w:cs="Times New Roman"/>
          <w:sz w:val="24"/>
          <w:szCs w:val="24"/>
        </w:rPr>
        <w:t>Pour tout i1 dans [0 ;N-1], i2 dans [0 ;k-1],</w:t>
      </w:r>
      <w:r w:rsidRPr="00075A8C">
        <w:rPr>
          <w:rFonts w:ascii="Times New Roman" w:hAnsi="Times New Roman" w:cs="Times New Roman"/>
          <w:sz w:val="24"/>
          <w:szCs w:val="24"/>
        </w:rPr>
        <w:t xml:space="preserve"> </w:t>
      </w:r>
      <w:r>
        <w:rPr>
          <w:rFonts w:ascii="Times New Roman" w:hAnsi="Times New Roman" w:cs="Times New Roman"/>
          <w:sz w:val="24"/>
          <w:szCs w:val="24"/>
        </w:rPr>
        <w:t xml:space="preserve">i3 dans [0 ;v-1], </w:t>
      </w:r>
      <w:r w:rsidRPr="00DD56E9">
        <w:rPr>
          <w:rFonts w:ascii="Times New Roman" w:hAnsi="Times New Roman" w:cs="Times New Roman"/>
          <w:b/>
          <w:sz w:val="24"/>
          <w:szCs w:val="24"/>
        </w:rPr>
        <w:t>listeTaboue[i1][i2][i3]</w:t>
      </w:r>
      <w:r>
        <w:rPr>
          <w:rFonts w:ascii="Times New Roman" w:hAnsi="Times New Roman" w:cs="Times New Roman"/>
          <w:sz w:val="24"/>
          <w:szCs w:val="24"/>
        </w:rPr>
        <w:t xml:space="preserve"> = 0 : aucun mouvement n’est encore interdit dans la liste.</w:t>
      </w:r>
    </w:p>
    <w:p w:rsidR="006F7B60" w:rsidRDefault="006F7B60" w:rsidP="00075A8C">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 QUE </w:t>
      </w:r>
      <w:r w:rsidR="002D2517">
        <w:rPr>
          <w:rFonts w:ascii="Times New Roman" w:eastAsia="Times New Roman" w:hAnsi="Times New Roman" w:cs="Times New Roman"/>
          <w:b/>
          <w:sz w:val="24"/>
          <w:szCs w:val="24"/>
        </w:rPr>
        <w:t xml:space="preserve">tempsExecution </w:t>
      </w:r>
      <w:r w:rsidR="002D2517" w:rsidRPr="002D2517">
        <w:rPr>
          <w:rFonts w:ascii="Times New Roman" w:eastAsia="Times New Roman" w:hAnsi="Times New Roman" w:cs="Times New Roman"/>
          <w:sz w:val="24"/>
          <w:szCs w:val="24"/>
        </w:rPr>
        <w:t>&lt; 60s</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meilleureConfig</w:t>
      </w:r>
      <w:r>
        <w:rPr>
          <w:rFonts w:ascii="Times New Roman" w:eastAsia="Times New Roman" w:hAnsi="Times New Roman" w:cs="Times New Roman"/>
          <w:sz w:val="24"/>
          <w:szCs w:val="24"/>
        </w:rPr>
        <w:t xml:space="preserve"> a un coût</w:t>
      </w:r>
      <w:r w:rsidR="00DD56E9">
        <w:rPr>
          <w:rFonts w:ascii="Times New Roman" w:eastAsia="Times New Roman" w:hAnsi="Times New Roman" w:cs="Times New Roman"/>
          <w:sz w:val="24"/>
          <w:szCs w:val="24"/>
        </w:rPr>
        <w:t xml:space="preserve"> </w:t>
      </w:r>
      <w:r w:rsidR="00DD56E9">
        <w:rPr>
          <w:rFonts w:ascii="Times New Roman" w:eastAsia="Times New Roman" w:hAnsi="Times New Roman" w:cs="Times New Roman"/>
          <w:b/>
          <w:sz w:val="24"/>
          <w:szCs w:val="24"/>
        </w:rPr>
        <w:t>coutMeilleure</w:t>
      </w:r>
      <w:r>
        <w:rPr>
          <w:rFonts w:ascii="Times New Roman" w:eastAsia="Times New Roman" w:hAnsi="Times New Roman" w:cs="Times New Roman"/>
          <w:sz w:val="24"/>
          <w:szCs w:val="24"/>
        </w:rPr>
        <w:t xml:space="preserve"> non nul</w:t>
      </w:r>
    </w:p>
    <w:p w:rsidR="006F7B60" w:rsidRDefault="006F7B60" w:rsidP="006F7B60">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TANT QUE on n’a pas testé tous les mouvements possibles</w:t>
      </w:r>
    </w:p>
    <w:p w:rsidR="006F7B60" w:rsidRDefault="0071278E"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Sélecti</w:t>
      </w:r>
      <w:r w:rsidR="001B65F4">
        <w:rPr>
          <w:rFonts w:ascii="Times New Roman" w:eastAsia="Times New Roman" w:hAnsi="Times New Roman" w:cs="Times New Roman"/>
          <w:sz w:val="24"/>
          <w:szCs w:val="24"/>
        </w:rPr>
        <w:t>on d</w:t>
      </w:r>
      <w:r w:rsidR="005842E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w:t>
      </w:r>
      <w:r w:rsidR="001B65F4">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ouvement</w:t>
      </w:r>
      <w:r>
        <w:rPr>
          <w:rFonts w:ascii="Times New Roman" w:eastAsia="Times New Roman" w:hAnsi="Times New Roman" w:cs="Times New Roman"/>
          <w:sz w:val="24"/>
          <w:szCs w:val="24"/>
        </w:rPr>
        <w:t xml:space="preserve"> à tester</w:t>
      </w:r>
      <w:r w:rsidR="005842E6">
        <w:rPr>
          <w:rFonts w:ascii="Times New Roman" w:eastAsia="Times New Roman" w:hAnsi="Times New Roman" w:cs="Times New Roman"/>
          <w:sz w:val="24"/>
          <w:szCs w:val="24"/>
        </w:rPr>
        <w:t xml:space="preserve"> (choisi selon un ordre lexicographique des mouvements possibles)</w:t>
      </w:r>
    </w:p>
    <w:p w:rsidR="0071278E"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Vérification de</w:t>
      </w:r>
      <w:r w:rsidR="0071278E">
        <w:rPr>
          <w:rFonts w:ascii="Times New Roman" w:eastAsia="Times New Roman" w:hAnsi="Times New Roman" w:cs="Times New Roman"/>
          <w:sz w:val="24"/>
          <w:szCs w:val="24"/>
        </w:rPr>
        <w:t xml:space="preserve"> </w:t>
      </w:r>
      <w:r w:rsidR="0071278E">
        <w:rPr>
          <w:rFonts w:ascii="Times New Roman" w:eastAsia="Times New Roman" w:hAnsi="Times New Roman" w:cs="Times New Roman"/>
          <w:b/>
          <w:sz w:val="24"/>
          <w:szCs w:val="24"/>
        </w:rPr>
        <w:t>coutTest</w:t>
      </w:r>
      <w:r w:rsidR="0071278E">
        <w:rPr>
          <w:rFonts w:ascii="Times New Roman" w:eastAsia="Times New Roman" w:hAnsi="Times New Roman" w:cs="Times New Roman"/>
          <w:sz w:val="24"/>
          <w:szCs w:val="24"/>
        </w:rPr>
        <w:t xml:space="preserve">, le coût de la </w:t>
      </w:r>
      <w:r>
        <w:rPr>
          <w:rFonts w:ascii="Times New Roman" w:eastAsia="Times New Roman" w:hAnsi="Times New Roman" w:cs="Times New Roman"/>
          <w:sz w:val="24"/>
          <w:szCs w:val="24"/>
        </w:rPr>
        <w:t xml:space="preserve">configuration à laquelle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a été appliqué</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 de </w:t>
      </w:r>
      <w:r>
        <w:rPr>
          <w:rFonts w:ascii="Times New Roman" w:eastAsia="Times New Roman" w:hAnsi="Times New Roman" w:cs="Times New Roman"/>
          <w:b/>
          <w:sz w:val="24"/>
          <w:szCs w:val="24"/>
        </w:rPr>
        <w:t>delta = coutTest – coutActuelle</w:t>
      </w:r>
    </w:p>
    <w:p w:rsidR="001B65F4" w:rsidRDefault="001B65F4" w:rsidP="006F7B60">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n’est pas tabou pour l’itération en cours, OU si le </w:t>
      </w:r>
      <w:r>
        <w:rPr>
          <w:rFonts w:ascii="Times New Roman" w:eastAsia="Times New Roman" w:hAnsi="Times New Roman" w:cs="Times New Roman"/>
          <w:b/>
          <w:sz w:val="24"/>
          <w:szCs w:val="24"/>
        </w:rPr>
        <w:t xml:space="preserve">mouvement </w:t>
      </w:r>
      <w:r>
        <w:rPr>
          <w:rFonts w:ascii="Times New Roman" w:eastAsia="Times New Roman" w:hAnsi="Times New Roman" w:cs="Times New Roman"/>
          <w:sz w:val="24"/>
          <w:szCs w:val="24"/>
        </w:rPr>
        <w:t>testé est meilleur que les précédents (</w:t>
      </w:r>
      <w:r>
        <w:rPr>
          <w:rFonts w:ascii="Times New Roman" w:eastAsia="Times New Roman" w:hAnsi="Times New Roman" w:cs="Times New Roman"/>
          <w:b/>
          <w:sz w:val="24"/>
          <w:szCs w:val="24"/>
        </w:rPr>
        <w:t xml:space="preserve">delta </w:t>
      </w:r>
      <w:r>
        <w:rPr>
          <w:rFonts w:ascii="Times New Roman" w:eastAsia="Times New Roman" w:hAnsi="Times New Roman" w:cs="Times New Roman"/>
          <w:sz w:val="24"/>
          <w:szCs w:val="24"/>
        </w:rPr>
        <w:t>est minimisé)</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testé est strictement meilleur que les précédents</w:t>
      </w:r>
    </w:p>
    <w:p w:rsidR="001B65F4" w:rsidRDefault="001B65F4" w:rsidP="001B65F4">
      <w:pPr>
        <w:pStyle w:val="Paragraphedeliste"/>
        <w:numPr>
          <w:ilvl w:val="4"/>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Remettre à zéro la liste des meilleurs mouvements</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Ajouter le </w:t>
      </w:r>
      <w:r>
        <w:rPr>
          <w:rFonts w:ascii="Times New Roman" w:eastAsia="Times New Roman" w:hAnsi="Times New Roman" w:cs="Times New Roman"/>
          <w:b/>
          <w:sz w:val="24"/>
          <w:szCs w:val="24"/>
        </w:rPr>
        <w:t>mouvement</w:t>
      </w:r>
      <w:r>
        <w:rPr>
          <w:rFonts w:ascii="Times New Roman" w:eastAsia="Times New Roman" w:hAnsi="Times New Roman" w:cs="Times New Roman"/>
          <w:sz w:val="24"/>
          <w:szCs w:val="24"/>
        </w:rPr>
        <w:t xml:space="preserve"> à la liste des meilleurs mouvements</w:t>
      </w:r>
    </w:p>
    <w:p w:rsidR="001B65F4" w:rsidRDefault="001B65F4" w:rsidP="001B65F4">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1B65F4" w:rsidRDefault="001B65F4"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1B65F4"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Choix du </w:t>
      </w:r>
      <w:r>
        <w:rPr>
          <w:rFonts w:ascii="Times New Roman" w:eastAsia="Times New Roman" w:hAnsi="Times New Roman" w:cs="Times New Roman"/>
          <w:b/>
          <w:sz w:val="24"/>
          <w:szCs w:val="24"/>
        </w:rPr>
        <w:t>meilleurMouvement</w:t>
      </w:r>
      <w:r w:rsidR="00DD56E9">
        <w:rPr>
          <w:rFonts w:ascii="Times New Roman" w:eastAsia="Times New Roman" w:hAnsi="Times New Roman" w:cs="Times New Roman"/>
          <w:sz w:val="24"/>
          <w:szCs w:val="24"/>
        </w:rPr>
        <w:t xml:space="preserve">, ayant pour coût </w:t>
      </w:r>
      <w:r w:rsidR="00DD56E9">
        <w:rPr>
          <w:rFonts w:ascii="Times New Roman" w:eastAsia="Times New Roman" w:hAnsi="Times New Roman" w:cs="Times New Roman"/>
          <w:b/>
          <w:sz w:val="24"/>
          <w:szCs w:val="24"/>
        </w:rPr>
        <w:t>coutMin</w:t>
      </w:r>
      <w:r w:rsidR="00DD5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parmi la liste des meilleurs mouvements selon un tirage au sort à distribution uniforme. Disons que ce mouvement a pour origine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a et rend </w:t>
      </w:r>
      <w:r w:rsidRPr="00DD56E9">
        <w:rPr>
          <w:rFonts w:ascii="Times New Roman" w:eastAsia="Times New Roman" w:hAnsi="Times New Roman" w:cs="Times New Roman"/>
          <w:b/>
          <w:sz w:val="24"/>
          <w:szCs w:val="24"/>
        </w:rPr>
        <w:t>Matrice[l][c]</w:t>
      </w:r>
      <w:r>
        <w:rPr>
          <w:rFonts w:ascii="Times New Roman" w:eastAsia="Times New Roman" w:hAnsi="Times New Roman" w:cs="Times New Roman"/>
          <w:sz w:val="24"/>
          <w:szCs w:val="24"/>
        </w:rPr>
        <w:t xml:space="preserve"> = b.</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du </w:t>
      </w:r>
      <w:r>
        <w:rPr>
          <w:rFonts w:ascii="Times New Roman" w:eastAsia="Times New Roman" w:hAnsi="Times New Roman" w:cs="Times New Roman"/>
          <w:b/>
          <w:sz w:val="24"/>
          <w:szCs w:val="24"/>
        </w:rPr>
        <w:t>meilleurMouvement</w:t>
      </w:r>
      <w:r>
        <w:rPr>
          <w:rFonts w:ascii="Times New Roman" w:eastAsia="Times New Roman" w:hAnsi="Times New Roman" w:cs="Times New Roman"/>
          <w:sz w:val="24"/>
          <w:szCs w:val="24"/>
        </w:rPr>
        <w:t xml:space="preserve"> à la </w:t>
      </w:r>
      <w:r>
        <w:rPr>
          <w:rFonts w:ascii="Times New Roman" w:eastAsia="Times New Roman" w:hAnsi="Times New Roman" w:cs="Times New Roman"/>
          <w:b/>
          <w:sz w:val="24"/>
          <w:szCs w:val="24"/>
        </w:rPr>
        <w:t>configTestee</w:t>
      </w:r>
    </w:p>
    <w:p w:rsidR="005842E6" w:rsidRPr="005842E6" w:rsidRDefault="005842E6" w:rsidP="001B65F4">
      <w:pPr>
        <w:pStyle w:val="Paragraphedeliste"/>
        <w:numPr>
          <w:ilvl w:val="1"/>
          <w:numId w:val="19"/>
        </w:numPr>
        <w:jc w:val="both"/>
        <w:rPr>
          <w:rFonts w:ascii="Times New Roman" w:eastAsia="Times New Roman" w:hAnsi="Times New Roman" w:cs="Times New Roman"/>
          <w:sz w:val="24"/>
          <w:szCs w:val="24"/>
        </w:rPr>
      </w:pPr>
      <w:r w:rsidRPr="00DD56E9">
        <w:rPr>
          <w:rFonts w:ascii="Times New Roman" w:eastAsia="Times New Roman" w:hAnsi="Times New Roman" w:cs="Times New Roman"/>
          <w:b/>
          <w:sz w:val="24"/>
          <w:szCs w:val="24"/>
        </w:rPr>
        <w:t>listeTaboue[l][c][a]</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 xml:space="preserve">numIteration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longueurListe</w:t>
      </w:r>
    </w:p>
    <w:p w:rsidR="005842E6" w:rsidRDefault="005842E6" w:rsidP="001B65F4">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sidR="00DD56E9">
        <w:rPr>
          <w:rFonts w:ascii="Times New Roman" w:eastAsia="Times New Roman" w:hAnsi="Times New Roman" w:cs="Times New Roman"/>
          <w:b/>
          <w:sz w:val="24"/>
          <w:szCs w:val="24"/>
        </w:rPr>
        <w:t xml:space="preserve">coutMin </w:t>
      </w:r>
      <w:r w:rsidR="00DD56E9" w:rsidRPr="00DD56E9">
        <w:rPr>
          <w:rFonts w:ascii="Times New Roman" w:eastAsia="Times New Roman" w:hAnsi="Times New Roman" w:cs="Times New Roman"/>
          <w:sz w:val="24"/>
          <w:szCs w:val="24"/>
        </w:rPr>
        <w:t>&lt;</w:t>
      </w:r>
      <w:r w:rsidR="00DD56E9">
        <w:rPr>
          <w:rFonts w:ascii="Times New Roman" w:eastAsia="Times New Roman" w:hAnsi="Times New Roman" w:cs="Times New Roman"/>
          <w:b/>
          <w:sz w:val="24"/>
          <w:szCs w:val="24"/>
        </w:rPr>
        <w:t xml:space="preserve"> coutMeilleure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meilleureConfig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configTestee</w:t>
      </w:r>
    </w:p>
    <w:p w:rsidR="00DD56E9" w:rsidRPr="00DD56E9" w:rsidRDefault="00DD56E9" w:rsidP="00DD56E9">
      <w:pPr>
        <w:pStyle w:val="Paragraphedeliste"/>
        <w:numPr>
          <w:ilvl w:val="2"/>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coutMeilleure </w:t>
      </w:r>
      <w:r w:rsidRPr="00DD56E9">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coutMin</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DD56E9" w:rsidRDefault="00DD56E9" w:rsidP="00DD56E9">
      <w:pPr>
        <w:pStyle w:val="Paragraphedeliste"/>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numIteration++</w:t>
      </w:r>
    </w:p>
    <w:p w:rsidR="00DD56E9"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TANT QUE</w:t>
      </w:r>
    </w:p>
    <w:p w:rsidR="00DD56E9" w:rsidRPr="00075A8C" w:rsidRDefault="00DD56E9" w:rsidP="00DD56E9">
      <w:pPr>
        <w:pStyle w:val="Paragraphedeliste"/>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RETOURNER </w:t>
      </w:r>
      <w:r>
        <w:rPr>
          <w:rFonts w:ascii="Times New Roman" w:eastAsia="Times New Roman" w:hAnsi="Times New Roman" w:cs="Times New Roman"/>
          <w:b/>
          <w:sz w:val="24"/>
          <w:szCs w:val="24"/>
        </w:rPr>
        <w:t>meilleureConfig</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mieux, avec l’algorithme de recuit simulé,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 18.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mieux, avec l’algorithme de recuit simulé, on a pu avoir N = 23.</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10 - au mieux, avec l’algorithme de recuit simulé, on a pu avoir N = 38.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15 - au mieux, avec l’algorithme de recuit simulé, on a pu avoir N = 44.</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10 - au mieux, avec l’algorithme de recuit simulé, on a pu avoir N = 97.</w:t>
      </w:r>
    </w:p>
    <w:p w:rsid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15 - au mieux, avec l’algorithme de recuit simulé, on a pu avoir N = 111</w:t>
      </w:r>
    </w:p>
    <w:p w:rsidR="00852B63" w:rsidRPr="00172166" w:rsidRDefault="00852B63" w:rsidP="00852B63">
      <w:pPr>
        <w:pStyle w:val="Titre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trouvé par dfmax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7.7 GiB</w:t>
            </w:r>
          </w:p>
        </w:tc>
      </w:tr>
      <w:tr w:rsidR="00852B63" w:rsidRPr="00527E81"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821AE1"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L’exécution de l’algorithme tabou dépend de deux paramètres à fixer au préalable. D’une part le nombre d’itérations dans l’algorithme, et d’autre part la longueur de la liste taboue.</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 xml:space="preserve">Plutôt que de donner un nombre d’itérations à effectuer au maximum, il a été préférable de travailler sur les temps de calcul. Ainsi, pour chaque exécution de l’algorithme, une minute </w:t>
      </w:r>
      <w:r w:rsidR="002433A8">
        <w:rPr>
          <w:rFonts w:ascii="Times New Roman" w:hAnsi="Times New Roman" w:cs="Times New Roman"/>
          <w:sz w:val="24"/>
          <w:szCs w:val="24"/>
        </w:rPr>
        <w:t xml:space="preserve">(en temps standardisé) </w:t>
      </w:r>
      <w:r>
        <w:rPr>
          <w:rFonts w:ascii="Times New Roman" w:hAnsi="Times New Roman" w:cs="Times New Roman"/>
          <w:sz w:val="24"/>
          <w:szCs w:val="24"/>
        </w:rPr>
        <w:t>au maximum sera accordée à la résolution du problème. Bien entendu, pour un N donné, si l’algorithme tabou parvient à trouver une couverture valable en moins d’une minute, le calcul termine avant soixante secondes.</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Par ailleurs, la longueur de la liste taboue a été déterminée grâce à quelques expériences préliminaires qui ont permis, pour chaque exemplaire du problème, de trouver une valeur favorisant l’obtention de meilleurs résultats. La longueur de la liste taboue n’est pas absolue : pour chaque exemplaire du problème, sa valeur optimale sera différente.</w:t>
      </w:r>
    </w:p>
    <w:p w:rsidR="00802463" w:rsidRDefault="00802463" w:rsidP="00EA460E">
      <w:pPr>
        <w:ind w:firstLine="708"/>
        <w:jc w:val="both"/>
        <w:rPr>
          <w:rFonts w:ascii="Times New Roman" w:hAnsi="Times New Roman" w:cs="Times New Roman"/>
          <w:sz w:val="24"/>
          <w:szCs w:val="24"/>
        </w:rPr>
      </w:pPr>
      <w:r>
        <w:rPr>
          <w:rFonts w:ascii="Times New Roman" w:hAnsi="Times New Roman" w:cs="Times New Roman"/>
          <w:sz w:val="24"/>
          <w:szCs w:val="24"/>
        </w:rPr>
        <w:t>Sans entrer dans les détails quant à l’obtention de ces meilleures valeurs, voici les longueurs de liste taboue qui ont été retenues pour chacun des problèmes :</w:t>
      </w:r>
    </w:p>
    <w:tbl>
      <w:tblPr>
        <w:tblStyle w:val="Grilledutableau"/>
        <w:tblW w:w="0" w:type="auto"/>
        <w:jc w:val="center"/>
        <w:tblLook w:val="04A0" w:firstRow="1" w:lastRow="0" w:firstColumn="1" w:lastColumn="0" w:noHBand="0" w:noVBand="1"/>
      </w:tblPr>
      <w:tblGrid>
        <w:gridCol w:w="496"/>
        <w:gridCol w:w="647"/>
        <w:gridCol w:w="2693"/>
      </w:tblGrid>
      <w:tr w:rsidR="00EA460E" w:rsidTr="001502D9">
        <w:trPr>
          <w:jc w:val="center"/>
        </w:trPr>
        <w:tc>
          <w:tcPr>
            <w:tcW w:w="496"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t>v</w:t>
            </w:r>
          </w:p>
        </w:tc>
        <w:tc>
          <w:tcPr>
            <w:tcW w:w="647"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t>k</w:t>
            </w:r>
          </w:p>
        </w:tc>
        <w:tc>
          <w:tcPr>
            <w:tcW w:w="2693" w:type="dxa"/>
            <w:vAlign w:val="center"/>
          </w:tcPr>
          <w:p w:rsidR="00EA460E" w:rsidRPr="00372D6B" w:rsidRDefault="00EA460E" w:rsidP="00372D6B">
            <w:pPr>
              <w:jc w:val="center"/>
              <w:rPr>
                <w:rFonts w:ascii="Times New Roman" w:hAnsi="Times New Roman" w:cs="Times New Roman"/>
                <w:b/>
                <w:sz w:val="24"/>
                <w:szCs w:val="24"/>
              </w:rPr>
            </w:pPr>
            <w:r>
              <w:rPr>
                <w:rFonts w:ascii="Times New Roman" w:hAnsi="Times New Roman" w:cs="Times New Roman"/>
                <w:b/>
                <w:sz w:val="24"/>
                <w:szCs w:val="24"/>
              </w:rPr>
              <w:t>Longueur liste taboue</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20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60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5</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8</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30</w:t>
            </w:r>
          </w:p>
        </w:tc>
      </w:tr>
      <w:tr w:rsidR="00EA460E" w:rsidTr="001502D9">
        <w:trPr>
          <w:jc w:val="center"/>
        </w:trPr>
        <w:tc>
          <w:tcPr>
            <w:tcW w:w="496"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8</w:t>
            </w:r>
          </w:p>
        </w:tc>
        <w:tc>
          <w:tcPr>
            <w:tcW w:w="647"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15</w:t>
            </w:r>
          </w:p>
        </w:tc>
        <w:tc>
          <w:tcPr>
            <w:tcW w:w="2693" w:type="dxa"/>
            <w:vAlign w:val="center"/>
          </w:tcPr>
          <w:p w:rsidR="00EA460E" w:rsidRDefault="00EA460E" w:rsidP="00372D6B">
            <w:pPr>
              <w:jc w:val="center"/>
              <w:rPr>
                <w:rFonts w:ascii="Times New Roman" w:hAnsi="Times New Roman" w:cs="Times New Roman"/>
                <w:sz w:val="24"/>
                <w:szCs w:val="24"/>
              </w:rPr>
            </w:pPr>
            <w:r>
              <w:rPr>
                <w:rFonts w:ascii="Times New Roman" w:hAnsi="Times New Roman" w:cs="Times New Roman"/>
                <w:sz w:val="24"/>
                <w:szCs w:val="24"/>
              </w:rPr>
              <w:t>40</w:t>
            </w:r>
          </w:p>
        </w:tc>
      </w:tr>
    </w:tbl>
    <w:p w:rsidR="00372D6B" w:rsidRPr="00D04AF6" w:rsidRDefault="00372D6B" w:rsidP="00D04AF6">
      <w:pPr>
        <w:jc w:val="both"/>
        <w:rPr>
          <w:rFonts w:ascii="Times New Roman" w:hAnsi="Times New Roman" w:cs="Times New Roman"/>
          <w:sz w:val="24"/>
          <w:szCs w:val="24"/>
        </w:rPr>
      </w:pP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821AE1" w:rsidRDefault="001502D9" w:rsidP="00EA460E">
      <w:pPr>
        <w:ind w:firstLine="708"/>
        <w:jc w:val="both"/>
        <w:rPr>
          <w:rFonts w:ascii="Times New Roman" w:hAnsi="Times New Roman" w:cs="Times New Roman"/>
          <w:sz w:val="24"/>
          <w:szCs w:val="24"/>
        </w:rPr>
      </w:pPr>
      <w:r>
        <w:rPr>
          <w:rFonts w:ascii="Times New Roman" w:hAnsi="Times New Roman" w:cs="Times New Roman"/>
          <w:sz w:val="24"/>
          <w:szCs w:val="24"/>
        </w:rPr>
        <w:t xml:space="preserve">Les résultats présentés font état, pour chaque exemplaire du problème, du coût de la solution (nombre d’erreurs subsistant pour le premier N tel que la solution n’est pas valide), le nombre d’itérations de l’algorithme, et le temps d’exécution. </w:t>
      </w:r>
      <w:r w:rsidR="002D488A">
        <w:rPr>
          <w:rFonts w:ascii="Times New Roman" w:hAnsi="Times New Roman" w:cs="Times New Roman"/>
          <w:sz w:val="24"/>
          <w:szCs w:val="24"/>
        </w:rPr>
        <w:t>Une</w:t>
      </w:r>
      <w:r>
        <w:rPr>
          <w:rFonts w:ascii="Times New Roman" w:hAnsi="Times New Roman" w:cs="Times New Roman"/>
          <w:sz w:val="24"/>
          <w:szCs w:val="24"/>
        </w:rPr>
        <w:t xml:space="preserve"> exécution de </w:t>
      </w:r>
      <w:r w:rsidR="002D488A">
        <w:rPr>
          <w:rFonts w:ascii="Times New Roman" w:hAnsi="Times New Roman" w:cs="Times New Roman"/>
          <w:sz w:val="24"/>
          <w:szCs w:val="24"/>
        </w:rPr>
        <w:t>l’algorithme ne parvenant pas à trouver de solution satisfaisante durera toujours une minute, puisqu’il s’agit là d’un des critères d’arrêt du calcul. Cependant, il peut arriver qu’une solution valable soit exposée, réduisant ainsi le temps d’exécution de l’algorithme à moins d’une minute.</w:t>
      </w:r>
    </w:p>
    <w:p w:rsidR="002D488A" w:rsidRDefault="002D488A" w:rsidP="00EA460E">
      <w:pPr>
        <w:ind w:firstLine="708"/>
        <w:jc w:val="both"/>
        <w:rPr>
          <w:rFonts w:ascii="Times New Roman" w:hAnsi="Times New Roman" w:cs="Times New Roman"/>
          <w:sz w:val="24"/>
          <w:szCs w:val="24"/>
        </w:rPr>
      </w:pPr>
      <w:r>
        <w:rPr>
          <w:rFonts w:ascii="Times New Roman" w:hAnsi="Times New Roman" w:cs="Times New Roman"/>
          <w:sz w:val="24"/>
          <w:szCs w:val="24"/>
        </w:rPr>
        <w:t>Pour ch</w:t>
      </w:r>
      <w:r w:rsidR="00EA460E">
        <w:rPr>
          <w:rFonts w:ascii="Times New Roman" w:hAnsi="Times New Roman" w:cs="Times New Roman"/>
          <w:sz w:val="24"/>
          <w:szCs w:val="24"/>
        </w:rPr>
        <w:t>acune de ces trois grandeurs, les</w:t>
      </w:r>
      <w:r>
        <w:rPr>
          <w:rFonts w:ascii="Times New Roman" w:hAnsi="Times New Roman" w:cs="Times New Roman"/>
          <w:sz w:val="24"/>
          <w:szCs w:val="24"/>
        </w:rPr>
        <w:t xml:space="preserve"> valeur</w:t>
      </w:r>
      <w:r w:rsidR="00EA460E">
        <w:rPr>
          <w:rFonts w:ascii="Times New Roman" w:hAnsi="Times New Roman" w:cs="Times New Roman"/>
          <w:sz w:val="24"/>
          <w:szCs w:val="24"/>
        </w:rPr>
        <w:t>s</w:t>
      </w:r>
      <w:r>
        <w:rPr>
          <w:rFonts w:ascii="Times New Roman" w:hAnsi="Times New Roman" w:cs="Times New Roman"/>
          <w:sz w:val="24"/>
          <w:szCs w:val="24"/>
        </w:rPr>
        <w:t xml:space="preserve"> minimale, moyenne, et maximale sur 10 exécutions sont données.</w:t>
      </w:r>
    </w:p>
    <w:tbl>
      <w:tblPr>
        <w:tblW w:w="10381" w:type="dxa"/>
        <w:jc w:val="center"/>
        <w:tblInd w:w="55" w:type="dxa"/>
        <w:tblCellMar>
          <w:left w:w="70" w:type="dxa"/>
          <w:right w:w="70" w:type="dxa"/>
        </w:tblCellMar>
        <w:tblLook w:val="04A0" w:firstRow="1" w:lastRow="0" w:firstColumn="1" w:lastColumn="0" w:noHBand="0" w:noVBand="1"/>
      </w:tblPr>
      <w:tblGrid>
        <w:gridCol w:w="460"/>
        <w:gridCol w:w="460"/>
        <w:gridCol w:w="470"/>
        <w:gridCol w:w="757"/>
        <w:gridCol w:w="822"/>
        <w:gridCol w:w="822"/>
        <w:gridCol w:w="1280"/>
        <w:gridCol w:w="1280"/>
        <w:gridCol w:w="1280"/>
        <w:gridCol w:w="870"/>
        <w:gridCol w:w="945"/>
        <w:gridCol w:w="945"/>
      </w:tblGrid>
      <w:tr w:rsidR="005E5D88" w:rsidRPr="005E5D88" w:rsidTr="005E5D88">
        <w:trPr>
          <w:trHeight w:val="300"/>
          <w:jc w:val="center"/>
        </w:trPr>
        <w:tc>
          <w:tcPr>
            <w:tcW w:w="460" w:type="dxa"/>
            <w:tcBorders>
              <w:top w:val="nil"/>
              <w:left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bottom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 </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 </w:t>
            </w:r>
          </w:p>
        </w:tc>
        <w:tc>
          <w:tcPr>
            <w:tcW w:w="2401"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 xml:space="preserve">Nombre </w:t>
            </w:r>
            <w:r w:rsidR="001502D9">
              <w:rPr>
                <w:rFonts w:ascii="Liberation Sans" w:eastAsia="Times New Roman" w:hAnsi="Liberation Sans" w:cs="Times New Roman"/>
                <w:b/>
                <w:bCs/>
                <w:color w:val="000000"/>
                <w:lang w:eastAsia="fr-FR"/>
              </w:rPr>
              <w:t>d’</w:t>
            </w:r>
            <w:r w:rsidRPr="005E5D88">
              <w:rPr>
                <w:rFonts w:ascii="Liberation Sans" w:eastAsia="Times New Roman" w:hAnsi="Liberation Sans" w:cs="Times New Roman"/>
                <w:b/>
                <w:bCs/>
                <w:color w:val="000000"/>
                <w:lang w:eastAsia="fr-FR"/>
              </w:rPr>
              <w:t>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 (s)</w:t>
            </w:r>
          </w:p>
        </w:tc>
      </w:tr>
      <w:tr w:rsidR="005E5D88" w:rsidRPr="005E5D88" w:rsidTr="005E5D88">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1,76E+007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1,77E+007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1,78E+007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105780</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107742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108796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8841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8936,4</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9007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67521</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67717,7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68143</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15445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24125,7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25267</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36,9</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57,7</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0,8</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3502</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7749,5</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10356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20,3</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45</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6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13,9</w:t>
            </w:r>
          </w:p>
        </w:tc>
        <w:tc>
          <w:tcPr>
            <w:tcW w:w="822"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19</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4008</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4019,7</w:t>
            </w:r>
          </w:p>
        </w:tc>
        <w:tc>
          <w:tcPr>
            <w:tcW w:w="128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4026</w:t>
            </w:r>
          </w:p>
        </w:tc>
        <w:tc>
          <w:tcPr>
            <w:tcW w:w="870"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center"/>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EA460E" w:rsidRDefault="00EA460E" w:rsidP="00EA460E">
      <w:pPr>
        <w:jc w:val="both"/>
        <w:rPr>
          <w:rFonts w:ascii="Times New Roman" w:hAnsi="Times New Roman" w:cs="Times New Roman"/>
          <w:sz w:val="24"/>
          <w:szCs w:val="24"/>
        </w:rPr>
      </w:pPr>
    </w:p>
    <w:p w:rsidR="002D488A" w:rsidRDefault="002D488A" w:rsidP="00EA460E">
      <w:pPr>
        <w:ind w:firstLine="708"/>
        <w:jc w:val="both"/>
        <w:rPr>
          <w:rFonts w:ascii="Times New Roman" w:hAnsi="Times New Roman" w:cs="Times New Roman"/>
          <w:sz w:val="24"/>
          <w:szCs w:val="24"/>
        </w:rPr>
      </w:pPr>
      <w:r>
        <w:rPr>
          <w:rFonts w:ascii="Times New Roman" w:hAnsi="Times New Roman" w:cs="Times New Roman"/>
          <w:sz w:val="24"/>
          <w:szCs w:val="24"/>
        </w:rPr>
        <w:t>Par ailleurs, on livre le profil de la courbe de l’évolution du coût en fonction du nombre d’itérations effectuées. La courbe ci-dessous reflète donc le profil d’exécution du programme pour l’exemple v=8, k=15 :</w:t>
      </w:r>
    </w:p>
    <w:p w:rsidR="001429FF" w:rsidRPr="00D04AF6" w:rsidRDefault="001429FF" w:rsidP="001429FF">
      <w:pPr>
        <w:jc w:val="center"/>
        <w:rPr>
          <w:rFonts w:ascii="Times New Roman" w:hAnsi="Times New Roman" w:cs="Times New Roman"/>
          <w:sz w:val="24"/>
          <w:szCs w:val="24"/>
        </w:rPr>
      </w:pPr>
      <w:r>
        <w:rPr>
          <w:noProof/>
          <w:lang w:eastAsia="fr-FR"/>
        </w:rPr>
        <w:drawing>
          <wp:inline distT="0" distB="0" distL="0" distR="0" wp14:anchorId="719134B2" wp14:editId="6A9F82DA">
            <wp:extent cx="5886450" cy="29527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E</w:t>
      </w:r>
      <w:r w:rsidR="00821AE1" w:rsidRPr="00D04AF6">
        <w:rPr>
          <w:rFonts w:ascii="Times New Roman" w:hAnsi="Times New Roman" w:cs="Times New Roman"/>
        </w:rPr>
        <w:t xml:space="preserve"> – Commentaires</w:t>
      </w:r>
    </w:p>
    <w:p w:rsidR="00821AE1" w:rsidRDefault="002433A8" w:rsidP="00EA460E">
      <w:pPr>
        <w:ind w:firstLine="708"/>
        <w:jc w:val="both"/>
        <w:rPr>
          <w:rFonts w:ascii="Times New Roman" w:hAnsi="Times New Roman" w:cs="Times New Roman"/>
          <w:sz w:val="24"/>
          <w:szCs w:val="24"/>
        </w:rPr>
      </w:pPr>
      <w:r>
        <w:rPr>
          <w:rFonts w:ascii="Times New Roman" w:hAnsi="Times New Roman" w:cs="Times New Roman"/>
          <w:sz w:val="24"/>
          <w:szCs w:val="24"/>
        </w:rPr>
        <w:t>Tous les résultats obtenus révèlent de meilleures performances que ceux de l’algorithme de recuit simulé. Par ailleurs, alors que la conception du recuit simulé donnait lieu à des temps d’exécution variables, la présente implémentation de l’algorithme tabou garantit l’obtention de résultats en une minute maximum. Le recuit simulé était certes plus rapide en général, ce q</w:t>
      </w:r>
      <w:bookmarkStart w:id="0" w:name="_GoBack"/>
      <w:bookmarkEnd w:id="0"/>
      <w:r>
        <w:rPr>
          <w:rFonts w:ascii="Times New Roman" w:hAnsi="Times New Roman" w:cs="Times New Roman"/>
          <w:sz w:val="24"/>
          <w:szCs w:val="24"/>
        </w:rPr>
        <w:t>ui peut laisser à penser que la comparaison des résultats est légèrement biaisée. Cependant, il paraît plus pertinent de commencer à parler de temps de calcul plutôt</w:t>
      </w:r>
      <w:r w:rsidR="00EA460E">
        <w:rPr>
          <w:rFonts w:ascii="Times New Roman" w:hAnsi="Times New Roman" w:cs="Times New Roman"/>
          <w:sz w:val="24"/>
          <w:szCs w:val="24"/>
        </w:rPr>
        <w:t xml:space="preserve"> que de nombre d’itérations </w:t>
      </w:r>
      <w:r>
        <w:rPr>
          <w:rFonts w:ascii="Times New Roman" w:hAnsi="Times New Roman" w:cs="Times New Roman"/>
          <w:sz w:val="24"/>
          <w:szCs w:val="24"/>
        </w:rPr>
        <w:t xml:space="preserve">qui ne constitue pas une grandeur analysable </w:t>
      </w:r>
      <w:r w:rsidR="00EA460E">
        <w:rPr>
          <w:rFonts w:ascii="Times New Roman" w:hAnsi="Times New Roman" w:cs="Times New Roman"/>
          <w:sz w:val="24"/>
          <w:szCs w:val="24"/>
        </w:rPr>
        <w:t xml:space="preserve">et comparable </w:t>
      </w:r>
      <w:r>
        <w:rPr>
          <w:rFonts w:ascii="Times New Roman" w:hAnsi="Times New Roman" w:cs="Times New Roman"/>
          <w:sz w:val="24"/>
          <w:szCs w:val="24"/>
        </w:rPr>
        <w:t>dans l’absolu.</w:t>
      </w:r>
    </w:p>
    <w:p w:rsidR="002433A8" w:rsidRPr="00D04AF6" w:rsidRDefault="002433A8" w:rsidP="00EA460E">
      <w:pPr>
        <w:ind w:firstLine="708"/>
        <w:jc w:val="both"/>
        <w:rPr>
          <w:rFonts w:ascii="Times New Roman" w:hAnsi="Times New Roman" w:cs="Times New Roman"/>
          <w:sz w:val="24"/>
          <w:szCs w:val="24"/>
        </w:rPr>
      </w:pPr>
      <w:r>
        <w:rPr>
          <w:rFonts w:ascii="Times New Roman" w:hAnsi="Times New Roman" w:cs="Times New Roman"/>
          <w:sz w:val="24"/>
          <w:szCs w:val="24"/>
        </w:rPr>
        <w:t>Par ailleurs, le profil d’exécution exposé montre que la chute du coût en fonction du nombre d’itérations est essentiellement supportée lors du premier dixième.</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V – Techniques de diversification</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1 – Présentation</w:t>
      </w:r>
    </w:p>
    <w:p w:rsidR="00821AE1" w:rsidRDefault="00532212" w:rsidP="00B317AD">
      <w:pPr>
        <w:ind w:firstLine="708"/>
        <w:jc w:val="both"/>
        <w:rPr>
          <w:rFonts w:ascii="Times New Roman" w:hAnsi="Times New Roman" w:cs="Times New Roman"/>
          <w:sz w:val="24"/>
          <w:szCs w:val="24"/>
        </w:rPr>
      </w:pPr>
      <w:r>
        <w:rPr>
          <w:rFonts w:ascii="Times New Roman" w:hAnsi="Times New Roman" w:cs="Times New Roman"/>
          <w:sz w:val="24"/>
          <w:szCs w:val="24"/>
        </w:rPr>
        <w:t>La technique de diversification retenue consiste en une approche continue.</w:t>
      </w:r>
      <w:r w:rsidR="00B317AD">
        <w:rPr>
          <w:rFonts w:ascii="Times New Roman" w:hAnsi="Times New Roman" w:cs="Times New Roman"/>
          <w:sz w:val="24"/>
          <w:szCs w:val="24"/>
        </w:rPr>
        <w:t xml:space="preserve"> Dans le principe, sachant qu’une exécution de l’algorithme tabou est supposée prendre une durée de l’ordre de la minute, on fixe deux seuils de temps K et K’ régissant la répartition des phases de diversification.</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Pendant K secondes, l’algorithme tabou s’exécute normalement, après quoi une phase de diversification de K’ prend le relais. Ces deux phases s’enchaînent à tour de rôle jusqu’à la fin de l’algorithme.</w:t>
      </w:r>
      <w:r w:rsidR="00A80679">
        <w:rPr>
          <w:rFonts w:ascii="Times New Roman" w:hAnsi="Times New Roman" w:cs="Times New Roman"/>
          <w:sz w:val="24"/>
          <w:szCs w:val="24"/>
        </w:rPr>
        <w:t xml:space="preserve"> En pratique, on a choisi de fixer K à 9 secondes, et K’ à 1 seconde. Cela signifie qu’au début de l’algorithme, la phase taboue classique s’exécutera pendant 9 secondes, avant de laisser sa place à 1 seconde de diversification. Ce cycle s’exécutera alors au maximum 6 fois, étant donné que le temps de calcul maximum autorisé est d’une minute.</w:t>
      </w:r>
    </w:p>
    <w:p w:rsidR="00B317AD" w:rsidRDefault="00B317AD" w:rsidP="00B317AD">
      <w:pPr>
        <w:ind w:firstLine="708"/>
        <w:jc w:val="both"/>
        <w:rPr>
          <w:rFonts w:ascii="Times New Roman" w:hAnsi="Times New Roman" w:cs="Times New Roman"/>
          <w:sz w:val="24"/>
          <w:szCs w:val="24"/>
        </w:rPr>
      </w:pPr>
      <w:r>
        <w:rPr>
          <w:rFonts w:ascii="Times New Roman" w:hAnsi="Times New Roman" w:cs="Times New Roman"/>
          <w:sz w:val="24"/>
          <w:szCs w:val="24"/>
        </w:rPr>
        <w:t>Lors d’une phase de diversification, la fonction de calcul du delta de coût d’un mouvement testé est modifiée. En effet, on prend désormais en compte la fréquence d’utilisation du nouveau symbole dans la configuration en cours dans l’optique de favoriser les symboles les moins présents. De cette façon, on espère maximiser les chances de voir apparaître un symbole au bon endroit pour résoudre un maximum de nouvelles contraintes.</w:t>
      </w:r>
    </w:p>
    <w:p w:rsidR="00852B63" w:rsidRDefault="00852B63" w:rsidP="00B317AD">
      <w:pPr>
        <w:ind w:firstLine="708"/>
        <w:jc w:val="both"/>
        <w:rPr>
          <w:rFonts w:ascii="Times New Roman" w:hAnsi="Times New Roman" w:cs="Times New Roman"/>
          <w:sz w:val="24"/>
          <w:szCs w:val="24"/>
        </w:rPr>
      </w:pPr>
      <w:r>
        <w:rPr>
          <w:rFonts w:ascii="Times New Roman" w:hAnsi="Times New Roman" w:cs="Times New Roman"/>
          <w:sz w:val="24"/>
          <w:szCs w:val="24"/>
        </w:rPr>
        <w:t xml:space="preserve">Plus concrètement, la phase de diversification fait intervenir trois tableaux de mémoire à long terme concernant la présence de chaque symbole, leur dernière présence, ainsi que leur fréquence d’apparition. La fonction </w:t>
      </w:r>
      <w:r>
        <w:rPr>
          <w:rFonts w:ascii="Times New Roman" w:hAnsi="Times New Roman" w:cs="Times New Roman"/>
          <w:i/>
          <w:sz w:val="24"/>
          <w:szCs w:val="24"/>
        </w:rPr>
        <w:t>choixDiversification</w:t>
      </w:r>
      <w:r>
        <w:rPr>
          <w:rFonts w:ascii="Times New Roman" w:hAnsi="Times New Roman" w:cs="Times New Roman"/>
          <w:sz w:val="24"/>
          <w:szCs w:val="24"/>
        </w:rPr>
        <w:t xml:space="preserve"> prend alors en compte ces trois paramètres ainsi que la configuration testée pour ajuster la liste des meilleurs mouvements.</w:t>
      </w:r>
    </w:p>
    <w:p w:rsidR="00852B63" w:rsidRDefault="00852B63" w:rsidP="00B317AD">
      <w:pPr>
        <w:ind w:firstLine="708"/>
        <w:jc w:val="both"/>
        <w:rPr>
          <w:rFonts w:ascii="Times New Roman" w:hAnsi="Times New Roman" w:cs="Times New Roman"/>
          <w:sz w:val="24"/>
          <w:szCs w:val="24"/>
        </w:rPr>
      </w:pPr>
      <w:r>
        <w:rPr>
          <w:rFonts w:ascii="Times New Roman" w:hAnsi="Times New Roman" w:cs="Times New Roman"/>
          <w:sz w:val="24"/>
          <w:szCs w:val="24"/>
        </w:rPr>
        <w:t xml:space="preserve">Les fréquences des nouveau et ancien symboles sont ajustées au sein de cette fonction et la fonction </w:t>
      </w:r>
      <w:r w:rsidR="00F71043">
        <w:rPr>
          <w:rFonts w:ascii="Times New Roman" w:hAnsi="Times New Roman" w:cs="Times New Roman"/>
          <w:sz w:val="24"/>
          <w:szCs w:val="24"/>
        </w:rPr>
        <w:t xml:space="preserve">δ’ </w:t>
      </w:r>
      <w:r>
        <w:rPr>
          <w:rFonts w:ascii="Times New Roman" w:hAnsi="Times New Roman" w:cs="Times New Roman"/>
          <w:sz w:val="24"/>
          <w:szCs w:val="24"/>
        </w:rPr>
        <w:t xml:space="preserve">d’un mouvement faisant intervenir un symbole de départ </w:t>
      </w:r>
      <w:r w:rsidR="00F71043">
        <w:rPr>
          <w:rFonts w:ascii="Times New Roman" w:hAnsi="Times New Roman" w:cs="Times New Roman"/>
          <w:sz w:val="24"/>
          <w:szCs w:val="24"/>
        </w:rPr>
        <w:t>a vers un symbole d’arrivée b est donnée par :</w:t>
      </w:r>
    </w:p>
    <w:p w:rsidR="00F71043" w:rsidRPr="00852B63" w:rsidRDefault="00F71043" w:rsidP="00B317AD">
      <w:pPr>
        <w:ind w:firstLine="708"/>
        <w:jc w:val="both"/>
        <w:rPr>
          <w:rFonts w:ascii="Times New Roman" w:hAnsi="Times New Roman" w:cs="Times New Roman"/>
          <w:sz w:val="24"/>
          <w:szCs w:val="24"/>
        </w:rPr>
      </w:pPr>
      <w:r>
        <w:rPr>
          <w:rFonts w:ascii="Times New Roman" w:hAnsi="Times New Roman" w:cs="Times New Roman"/>
          <w:sz w:val="24"/>
          <w:szCs w:val="24"/>
        </w:rPr>
        <w:t>δ’(a,b) = δ</w:t>
      </w:r>
      <w:r w:rsidR="006F6FE0">
        <w:rPr>
          <w:rFonts w:ascii="Times New Roman" w:hAnsi="Times New Roman" w:cs="Times New Roman"/>
          <w:sz w:val="24"/>
          <w:szCs w:val="24"/>
        </w:rPr>
        <w:t>(a,b) + h</w:t>
      </w:r>
      <w:r>
        <w:rPr>
          <w:rFonts w:ascii="Times New Roman" w:hAnsi="Times New Roman" w:cs="Times New Roman"/>
          <w:sz w:val="24"/>
          <w:szCs w:val="24"/>
        </w:rPr>
        <w:t xml:space="preserve">(b) – </w:t>
      </w:r>
      <w:r w:rsidR="006F6FE0">
        <w:rPr>
          <w:rFonts w:ascii="Times New Roman" w:hAnsi="Times New Roman" w:cs="Times New Roman"/>
          <w:sz w:val="24"/>
          <w:szCs w:val="24"/>
        </w:rPr>
        <w:t>h</w:t>
      </w:r>
      <w:r>
        <w:rPr>
          <w:rFonts w:ascii="Times New Roman" w:hAnsi="Times New Roman" w:cs="Times New Roman"/>
          <w:sz w:val="24"/>
          <w:szCs w:val="24"/>
        </w:rPr>
        <w:t>(a) ;</w:t>
      </w:r>
      <w:r w:rsidR="006F6FE0">
        <w:rPr>
          <w:rFonts w:ascii="Times New Roman" w:hAnsi="Times New Roman" w:cs="Times New Roman"/>
          <w:sz w:val="24"/>
          <w:szCs w:val="24"/>
        </w:rPr>
        <w:t xml:space="preserve"> où h</w:t>
      </w:r>
      <w:r>
        <w:rPr>
          <w:rFonts w:ascii="Times New Roman" w:hAnsi="Times New Roman" w:cs="Times New Roman"/>
          <w:sz w:val="24"/>
          <w:szCs w:val="24"/>
        </w:rPr>
        <w:t>(x) est la fréquence d’apparition du symbole 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2 – Résultats</w:t>
      </w:r>
    </w:p>
    <w:p w:rsidR="00821AE1" w:rsidRDefault="00F71043" w:rsidP="00EA460E">
      <w:pPr>
        <w:ind w:firstLine="708"/>
        <w:jc w:val="both"/>
        <w:rPr>
          <w:rFonts w:ascii="Times New Roman" w:hAnsi="Times New Roman" w:cs="Times New Roman"/>
          <w:sz w:val="24"/>
          <w:szCs w:val="24"/>
        </w:rPr>
      </w:pPr>
      <w:r>
        <w:rPr>
          <w:rFonts w:ascii="Times New Roman" w:hAnsi="Times New Roman" w:cs="Times New Roman"/>
          <w:sz w:val="24"/>
          <w:szCs w:val="24"/>
        </w:rPr>
        <w:t>Les résultats de la diversification sont présentés de la même façon que précédemment</w:t>
      </w:r>
      <w:r w:rsidR="00DB2A6E">
        <w:rPr>
          <w:rFonts w:ascii="Times New Roman" w:hAnsi="Times New Roman" w:cs="Times New Roman"/>
          <w:sz w:val="24"/>
          <w:szCs w:val="24"/>
        </w:rPr>
        <w:t>, et pour les mêmes valeurs de N</w:t>
      </w:r>
      <w:r>
        <w:rPr>
          <w:rFonts w:ascii="Times New Roman" w:hAnsi="Times New Roman" w:cs="Times New Roman"/>
          <w:sz w:val="24"/>
          <w:szCs w:val="24"/>
        </w:rPr>
        <w:t>.</w:t>
      </w:r>
    </w:p>
    <w:tbl>
      <w:tblPr>
        <w:tblW w:w="10441" w:type="dxa"/>
        <w:jc w:val="center"/>
        <w:tblInd w:w="55" w:type="dxa"/>
        <w:tblCellMar>
          <w:left w:w="70" w:type="dxa"/>
          <w:right w:w="70" w:type="dxa"/>
        </w:tblCellMar>
        <w:tblLook w:val="04A0" w:firstRow="1" w:lastRow="0" w:firstColumn="1" w:lastColumn="0" w:noHBand="0" w:noVBand="1"/>
      </w:tblPr>
      <w:tblGrid>
        <w:gridCol w:w="480"/>
        <w:gridCol w:w="480"/>
        <w:gridCol w:w="480"/>
        <w:gridCol w:w="757"/>
        <w:gridCol w:w="822"/>
        <w:gridCol w:w="822"/>
        <w:gridCol w:w="1280"/>
        <w:gridCol w:w="1280"/>
        <w:gridCol w:w="1280"/>
        <w:gridCol w:w="870"/>
        <w:gridCol w:w="945"/>
        <w:gridCol w:w="945"/>
      </w:tblGrid>
      <w:tr w:rsidR="005E5D88" w:rsidRPr="005E5D88" w:rsidTr="005E5D88">
        <w:trPr>
          <w:trHeight w:val="300"/>
          <w:jc w:val="center"/>
        </w:trPr>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480" w:type="dxa"/>
            <w:tcBorders>
              <w:top w:val="nil"/>
              <w:left w:val="nil"/>
              <w:bottom w:val="nil"/>
              <w:right w:val="nil"/>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p>
        </w:tc>
        <w:tc>
          <w:tcPr>
            <w:tcW w:w="240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Coût</w:t>
            </w:r>
          </w:p>
        </w:tc>
        <w:tc>
          <w:tcPr>
            <w:tcW w:w="38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Nombre d'itérations</w:t>
            </w:r>
          </w:p>
        </w:tc>
        <w:tc>
          <w:tcPr>
            <w:tcW w:w="2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Temps</w:t>
            </w:r>
          </w:p>
        </w:tc>
      </w:tr>
      <w:tr w:rsidR="005E5D88" w:rsidRPr="005E5D88" w:rsidTr="005E5D88">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v</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k</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N</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Min</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Moy</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b/>
                <w:bCs/>
                <w:color w:val="000000"/>
                <w:lang w:eastAsia="fr-FR"/>
              </w:rPr>
            </w:pPr>
            <w:r w:rsidRPr="005E5D88">
              <w:rPr>
                <w:rFonts w:ascii="Liberation Sans" w:eastAsia="Times New Roman" w:hAnsi="Liberation Sans" w:cs="Times New Roman"/>
                <w:b/>
                <w:bCs/>
                <w:color w:val="000000"/>
                <w:lang w:eastAsia="fr-FR"/>
              </w:rPr>
              <w:t>Max</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1,82E+007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1,86E+007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1,87E+007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105163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106544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108071</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29</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8484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8879,7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8982</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36</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67250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67397,5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67509</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2,1</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25137</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25181,3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25225</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94</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2,2</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7378</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9923,5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10327</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58,3</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r w:rsidR="005E5D88" w:rsidRPr="005E5D88" w:rsidTr="005E5D88">
        <w:trPr>
          <w:trHeight w:val="28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8</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w:t>
            </w:r>
          </w:p>
        </w:tc>
        <w:tc>
          <w:tcPr>
            <w:tcW w:w="4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108</w:t>
            </w:r>
          </w:p>
        </w:tc>
        <w:tc>
          <w:tcPr>
            <w:tcW w:w="757"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10</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15,9</w:t>
            </w:r>
          </w:p>
        </w:tc>
        <w:tc>
          <w:tcPr>
            <w:tcW w:w="822"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20</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3915</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3983,3</w:t>
            </w:r>
          </w:p>
        </w:tc>
        <w:tc>
          <w:tcPr>
            <w:tcW w:w="128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4010</w:t>
            </w:r>
          </w:p>
        </w:tc>
        <w:tc>
          <w:tcPr>
            <w:tcW w:w="870"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c>
          <w:tcPr>
            <w:tcW w:w="945" w:type="dxa"/>
            <w:tcBorders>
              <w:top w:val="nil"/>
              <w:left w:val="nil"/>
              <w:bottom w:val="single" w:sz="4" w:space="0" w:color="auto"/>
              <w:right w:val="single" w:sz="4" w:space="0" w:color="auto"/>
            </w:tcBorders>
            <w:shd w:val="clear" w:color="auto" w:fill="auto"/>
            <w:noWrap/>
            <w:vAlign w:val="bottom"/>
            <w:hideMark/>
          </w:tcPr>
          <w:p w:rsidR="005E5D88" w:rsidRPr="005E5D88" w:rsidRDefault="005E5D88" w:rsidP="005E5D88">
            <w:pPr>
              <w:spacing w:after="0" w:line="240" w:lineRule="auto"/>
              <w:jc w:val="center"/>
              <w:rPr>
                <w:rFonts w:ascii="Liberation Sans" w:eastAsia="Times New Roman" w:hAnsi="Liberation Sans" w:cs="Times New Roman"/>
                <w:color w:val="000000"/>
                <w:lang w:eastAsia="fr-FR"/>
              </w:rPr>
            </w:pPr>
            <w:r w:rsidRPr="005E5D88">
              <w:rPr>
                <w:rFonts w:ascii="Liberation Sans" w:eastAsia="Times New Roman" w:hAnsi="Liberation Sans" w:cs="Times New Roman"/>
                <w:color w:val="000000"/>
                <w:lang w:eastAsia="fr-FR"/>
              </w:rPr>
              <w:t>60</w:t>
            </w:r>
          </w:p>
        </w:tc>
      </w:tr>
    </w:tbl>
    <w:p w:rsidR="005E5D88" w:rsidRDefault="005E5D88" w:rsidP="00D04AF6">
      <w:pPr>
        <w:jc w:val="both"/>
        <w:rPr>
          <w:rFonts w:ascii="Times New Roman" w:hAnsi="Times New Roman" w:cs="Times New Roman"/>
          <w:sz w:val="24"/>
          <w:szCs w:val="24"/>
        </w:rPr>
      </w:pPr>
    </w:p>
    <w:p w:rsidR="00DB2A6E" w:rsidRPr="00D04AF6" w:rsidRDefault="00DB2A6E" w:rsidP="00EA460E">
      <w:pPr>
        <w:ind w:firstLine="708"/>
        <w:jc w:val="both"/>
        <w:rPr>
          <w:rFonts w:ascii="Times New Roman" w:hAnsi="Times New Roman" w:cs="Times New Roman"/>
          <w:sz w:val="24"/>
          <w:szCs w:val="24"/>
        </w:rPr>
      </w:pPr>
      <w:r>
        <w:rPr>
          <w:rFonts w:ascii="Times New Roman" w:hAnsi="Times New Roman" w:cs="Times New Roman"/>
          <w:sz w:val="24"/>
          <w:szCs w:val="24"/>
        </w:rPr>
        <w:t>Il se trouve qu’en moyenne, la phase de diversification détériore les solutions par rapport à l’algorithme tabou de base. En effet, d’une part, les soixante secondes de calcul sont requises pour beaucoup plus d’exemples que précédemment. D’autre part, le coût moyen des solutions trouvées est toujours légèrement supérieur à ceux obtenus lors des premières expériences.</w:t>
      </w:r>
    </w:p>
    <w:sectPr w:rsidR="00DB2A6E" w:rsidRPr="00D04AF6" w:rsidSect="00356F03">
      <w:footerReference w:type="default" r:id="rId10"/>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8F" w:rsidRDefault="0059368F" w:rsidP="00356F03">
      <w:pPr>
        <w:spacing w:after="0" w:line="240" w:lineRule="auto"/>
      </w:pPr>
      <w:r>
        <w:separator/>
      </w:r>
    </w:p>
  </w:endnote>
  <w:endnote w:type="continuationSeparator" w:id="0">
    <w:p w:rsidR="0059368F" w:rsidRDefault="0059368F"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Content>
      <w:p w:rsidR="00852B63" w:rsidRDefault="00852B63">
        <w:pPr>
          <w:pStyle w:val="Pieddepage"/>
          <w:jc w:val="right"/>
        </w:pPr>
        <w:r>
          <w:fldChar w:fldCharType="begin"/>
        </w:r>
        <w:r>
          <w:instrText>PAGE   \* MERGEFORMAT</w:instrText>
        </w:r>
        <w:r>
          <w:fldChar w:fldCharType="separate"/>
        </w:r>
        <w:r w:rsidR="0059368F">
          <w:rPr>
            <w:noProof/>
          </w:rPr>
          <w:t>1</w:t>
        </w:r>
        <w:r>
          <w:fldChar w:fldCharType="end"/>
        </w:r>
      </w:p>
    </w:sdtContent>
  </w:sdt>
  <w:p w:rsidR="00852B63" w:rsidRDefault="00852B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8F" w:rsidRDefault="0059368F" w:rsidP="00356F03">
      <w:pPr>
        <w:spacing w:after="0" w:line="240" w:lineRule="auto"/>
      </w:pPr>
      <w:r>
        <w:separator/>
      </w:r>
    </w:p>
  </w:footnote>
  <w:footnote w:type="continuationSeparator" w:id="0">
    <w:p w:rsidR="0059368F" w:rsidRDefault="0059368F"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3"/>
  </w:num>
  <w:num w:numId="5">
    <w:abstractNumId w:val="3"/>
  </w:num>
  <w:num w:numId="6">
    <w:abstractNumId w:val="12"/>
  </w:num>
  <w:num w:numId="7">
    <w:abstractNumId w:val="18"/>
  </w:num>
  <w:num w:numId="8">
    <w:abstractNumId w:val="19"/>
  </w:num>
  <w:num w:numId="9">
    <w:abstractNumId w:val="7"/>
  </w:num>
  <w:num w:numId="10">
    <w:abstractNumId w:val="1"/>
  </w:num>
  <w:num w:numId="11">
    <w:abstractNumId w:val="10"/>
  </w:num>
  <w:num w:numId="12">
    <w:abstractNumId w:val="16"/>
  </w:num>
  <w:num w:numId="13">
    <w:abstractNumId w:val="15"/>
  </w:num>
  <w:num w:numId="14">
    <w:abstractNumId w:val="2"/>
  </w:num>
  <w:num w:numId="15">
    <w:abstractNumId w:val="5"/>
  </w:num>
  <w:num w:numId="16">
    <w:abstractNumId w:val="14"/>
  </w:num>
  <w:num w:numId="17">
    <w:abstractNumId w:val="9"/>
  </w:num>
  <w:num w:numId="18">
    <w:abstractNumId w:val="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4FC4"/>
    <w:rsid w:val="000C1BA1"/>
    <w:rsid w:val="000D4F41"/>
    <w:rsid w:val="000D7C6D"/>
    <w:rsid w:val="000F517C"/>
    <w:rsid w:val="001429FF"/>
    <w:rsid w:val="001502D9"/>
    <w:rsid w:val="00172166"/>
    <w:rsid w:val="00172B34"/>
    <w:rsid w:val="001B65F4"/>
    <w:rsid w:val="001D016E"/>
    <w:rsid w:val="001F0241"/>
    <w:rsid w:val="00216F20"/>
    <w:rsid w:val="002433A8"/>
    <w:rsid w:val="00244AB1"/>
    <w:rsid w:val="00257A3E"/>
    <w:rsid w:val="002A5155"/>
    <w:rsid w:val="002D2517"/>
    <w:rsid w:val="002D488A"/>
    <w:rsid w:val="002E781B"/>
    <w:rsid w:val="0032225F"/>
    <w:rsid w:val="003243BD"/>
    <w:rsid w:val="0035077F"/>
    <w:rsid w:val="00356F03"/>
    <w:rsid w:val="00372D6B"/>
    <w:rsid w:val="00384C0A"/>
    <w:rsid w:val="003D7444"/>
    <w:rsid w:val="00430D13"/>
    <w:rsid w:val="00485A4E"/>
    <w:rsid w:val="00491CD3"/>
    <w:rsid w:val="004C3779"/>
    <w:rsid w:val="00506D15"/>
    <w:rsid w:val="0052257A"/>
    <w:rsid w:val="00532212"/>
    <w:rsid w:val="00570238"/>
    <w:rsid w:val="00573113"/>
    <w:rsid w:val="005842E6"/>
    <w:rsid w:val="0059368F"/>
    <w:rsid w:val="005C738C"/>
    <w:rsid w:val="005E5D88"/>
    <w:rsid w:val="005F33D2"/>
    <w:rsid w:val="00622670"/>
    <w:rsid w:val="006325CC"/>
    <w:rsid w:val="00663494"/>
    <w:rsid w:val="006B312E"/>
    <w:rsid w:val="006B7480"/>
    <w:rsid w:val="006D14A9"/>
    <w:rsid w:val="006E50C7"/>
    <w:rsid w:val="006F6C5B"/>
    <w:rsid w:val="006F6FE0"/>
    <w:rsid w:val="006F7B60"/>
    <w:rsid w:val="0071278E"/>
    <w:rsid w:val="00732CC5"/>
    <w:rsid w:val="0075740E"/>
    <w:rsid w:val="007B0599"/>
    <w:rsid w:val="007B506E"/>
    <w:rsid w:val="007B7829"/>
    <w:rsid w:val="007D3F00"/>
    <w:rsid w:val="007E1B18"/>
    <w:rsid w:val="007F12D7"/>
    <w:rsid w:val="007F28A1"/>
    <w:rsid w:val="007F3656"/>
    <w:rsid w:val="008004A5"/>
    <w:rsid w:val="00802463"/>
    <w:rsid w:val="00821AE1"/>
    <w:rsid w:val="0084613E"/>
    <w:rsid w:val="00852B63"/>
    <w:rsid w:val="008762BE"/>
    <w:rsid w:val="008939B0"/>
    <w:rsid w:val="00922F97"/>
    <w:rsid w:val="00943A77"/>
    <w:rsid w:val="00951278"/>
    <w:rsid w:val="0098651B"/>
    <w:rsid w:val="009F4089"/>
    <w:rsid w:val="00A534C5"/>
    <w:rsid w:val="00A565AF"/>
    <w:rsid w:val="00A80679"/>
    <w:rsid w:val="00AA2D2D"/>
    <w:rsid w:val="00AC3CB0"/>
    <w:rsid w:val="00AC3CBC"/>
    <w:rsid w:val="00B317AD"/>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2A6E"/>
    <w:rsid w:val="00DB443D"/>
    <w:rsid w:val="00DD56E9"/>
    <w:rsid w:val="00E07FBA"/>
    <w:rsid w:val="00E44C33"/>
    <w:rsid w:val="00E50CEC"/>
    <w:rsid w:val="00E5358B"/>
    <w:rsid w:val="00E907B1"/>
    <w:rsid w:val="00E97A76"/>
    <w:rsid w:val="00EA460E"/>
    <w:rsid w:val="00EA62DC"/>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tabou\resulta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fr-FR"/>
              <a:t>Cout en fonction du nombre d'iterations</a:t>
            </a:r>
          </a:p>
        </c:rich>
      </c:tx>
      <c:layout>
        <c:manualLayout>
          <c:xMode val="edge"/>
          <c:yMode val="edge"/>
          <c:x val="0.24717155810069197"/>
          <c:y val="3.0684595194831417E-2"/>
        </c:manualLayout>
      </c:layout>
      <c:overlay val="0"/>
    </c:title>
    <c:autoTitleDeleted val="0"/>
    <c:plotArea>
      <c:layout>
        <c:manualLayout>
          <c:layoutTarget val="inner"/>
          <c:xMode val="edge"/>
          <c:yMode val="edge"/>
          <c:x val="0.1025222012537689"/>
          <c:y val="0.16915097920452252"/>
          <c:w val="0.79332670221777835"/>
          <c:h val="0.58577734706238638"/>
        </c:manualLayout>
      </c:layout>
      <c:scatterChart>
        <c:scatterStyle val="lineMarker"/>
        <c:varyColors val="0"/>
        <c:ser>
          <c:idx val="0"/>
          <c:order val="0"/>
          <c:spPr>
            <a:ln w="28800">
              <a:solidFill>
                <a:srgbClr val="004586"/>
              </a:solidFill>
            </a:ln>
          </c:spPr>
          <c:marker>
            <c:symbol val="none"/>
          </c:marker>
          <c:xVal>
            <c:numRef>
              <c:f>'[resultats.ods]Progression cout'!$A$1:$A$784</c:f>
              <c:numCache>
                <c:formatCode>General</c:formatCode>
                <c:ptCount val="784"/>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pt idx="175">
                  <c:v>880</c:v>
                </c:pt>
                <c:pt idx="176">
                  <c:v>885</c:v>
                </c:pt>
                <c:pt idx="177">
                  <c:v>890</c:v>
                </c:pt>
                <c:pt idx="178">
                  <c:v>895</c:v>
                </c:pt>
                <c:pt idx="179">
                  <c:v>900</c:v>
                </c:pt>
                <c:pt idx="180">
                  <c:v>905</c:v>
                </c:pt>
                <c:pt idx="181">
                  <c:v>910</c:v>
                </c:pt>
                <c:pt idx="182">
                  <c:v>915</c:v>
                </c:pt>
                <c:pt idx="183">
                  <c:v>920</c:v>
                </c:pt>
                <c:pt idx="184">
                  <c:v>925</c:v>
                </c:pt>
                <c:pt idx="185">
                  <c:v>930</c:v>
                </c:pt>
                <c:pt idx="186">
                  <c:v>935</c:v>
                </c:pt>
                <c:pt idx="187">
                  <c:v>940</c:v>
                </c:pt>
                <c:pt idx="188">
                  <c:v>945</c:v>
                </c:pt>
                <c:pt idx="189">
                  <c:v>950</c:v>
                </c:pt>
                <c:pt idx="190">
                  <c:v>955</c:v>
                </c:pt>
                <c:pt idx="191">
                  <c:v>960</c:v>
                </c:pt>
                <c:pt idx="192">
                  <c:v>965</c:v>
                </c:pt>
                <c:pt idx="193">
                  <c:v>970</c:v>
                </c:pt>
                <c:pt idx="194">
                  <c:v>975</c:v>
                </c:pt>
                <c:pt idx="195">
                  <c:v>980</c:v>
                </c:pt>
                <c:pt idx="196">
                  <c:v>985</c:v>
                </c:pt>
                <c:pt idx="197">
                  <c:v>990</c:v>
                </c:pt>
                <c:pt idx="198">
                  <c:v>995</c:v>
                </c:pt>
                <c:pt idx="199">
                  <c:v>1000</c:v>
                </c:pt>
                <c:pt idx="200">
                  <c:v>1005</c:v>
                </c:pt>
                <c:pt idx="201">
                  <c:v>1010</c:v>
                </c:pt>
                <c:pt idx="202">
                  <c:v>1015</c:v>
                </c:pt>
                <c:pt idx="203">
                  <c:v>1020</c:v>
                </c:pt>
                <c:pt idx="204">
                  <c:v>1025</c:v>
                </c:pt>
                <c:pt idx="205">
                  <c:v>1030</c:v>
                </c:pt>
                <c:pt idx="206">
                  <c:v>1035</c:v>
                </c:pt>
                <c:pt idx="207">
                  <c:v>1040</c:v>
                </c:pt>
                <c:pt idx="208">
                  <c:v>1045</c:v>
                </c:pt>
                <c:pt idx="209">
                  <c:v>1050</c:v>
                </c:pt>
                <c:pt idx="210">
                  <c:v>1055</c:v>
                </c:pt>
                <c:pt idx="211">
                  <c:v>1060</c:v>
                </c:pt>
                <c:pt idx="212">
                  <c:v>1065</c:v>
                </c:pt>
                <c:pt idx="213">
                  <c:v>1070</c:v>
                </c:pt>
                <c:pt idx="214">
                  <c:v>1075</c:v>
                </c:pt>
                <c:pt idx="215">
                  <c:v>1080</c:v>
                </c:pt>
                <c:pt idx="216">
                  <c:v>1085</c:v>
                </c:pt>
                <c:pt idx="217">
                  <c:v>1090</c:v>
                </c:pt>
                <c:pt idx="218">
                  <c:v>1095</c:v>
                </c:pt>
                <c:pt idx="219">
                  <c:v>1100</c:v>
                </c:pt>
                <c:pt idx="220">
                  <c:v>1105</c:v>
                </c:pt>
                <c:pt idx="221">
                  <c:v>1110</c:v>
                </c:pt>
                <c:pt idx="222">
                  <c:v>1115</c:v>
                </c:pt>
                <c:pt idx="223">
                  <c:v>1120</c:v>
                </c:pt>
                <c:pt idx="224">
                  <c:v>1125</c:v>
                </c:pt>
                <c:pt idx="225">
                  <c:v>1130</c:v>
                </c:pt>
                <c:pt idx="226">
                  <c:v>1135</c:v>
                </c:pt>
                <c:pt idx="227">
                  <c:v>1140</c:v>
                </c:pt>
                <c:pt idx="228">
                  <c:v>1145</c:v>
                </c:pt>
                <c:pt idx="229">
                  <c:v>1150</c:v>
                </c:pt>
                <c:pt idx="230">
                  <c:v>1155</c:v>
                </c:pt>
                <c:pt idx="231">
                  <c:v>1160</c:v>
                </c:pt>
                <c:pt idx="232">
                  <c:v>1165</c:v>
                </c:pt>
                <c:pt idx="233">
                  <c:v>1170</c:v>
                </c:pt>
                <c:pt idx="234">
                  <c:v>1175</c:v>
                </c:pt>
                <c:pt idx="235">
                  <c:v>1180</c:v>
                </c:pt>
                <c:pt idx="236">
                  <c:v>1185</c:v>
                </c:pt>
                <c:pt idx="237">
                  <c:v>1190</c:v>
                </c:pt>
                <c:pt idx="238">
                  <c:v>1195</c:v>
                </c:pt>
                <c:pt idx="239">
                  <c:v>1200</c:v>
                </c:pt>
                <c:pt idx="240">
                  <c:v>1205</c:v>
                </c:pt>
                <c:pt idx="241">
                  <c:v>1210</c:v>
                </c:pt>
                <c:pt idx="242">
                  <c:v>1215</c:v>
                </c:pt>
                <c:pt idx="243">
                  <c:v>1220</c:v>
                </c:pt>
                <c:pt idx="244">
                  <c:v>1225</c:v>
                </c:pt>
                <c:pt idx="245">
                  <c:v>1230</c:v>
                </c:pt>
                <c:pt idx="246">
                  <c:v>1235</c:v>
                </c:pt>
                <c:pt idx="247">
                  <c:v>1240</c:v>
                </c:pt>
                <c:pt idx="248">
                  <c:v>1245</c:v>
                </c:pt>
                <c:pt idx="249">
                  <c:v>1250</c:v>
                </c:pt>
                <c:pt idx="250">
                  <c:v>1255</c:v>
                </c:pt>
                <c:pt idx="251">
                  <c:v>1260</c:v>
                </c:pt>
                <c:pt idx="252">
                  <c:v>1265</c:v>
                </c:pt>
                <c:pt idx="253">
                  <c:v>1270</c:v>
                </c:pt>
                <c:pt idx="254">
                  <c:v>1275</c:v>
                </c:pt>
                <c:pt idx="255">
                  <c:v>1280</c:v>
                </c:pt>
                <c:pt idx="256">
                  <c:v>1285</c:v>
                </c:pt>
                <c:pt idx="257">
                  <c:v>1290</c:v>
                </c:pt>
                <c:pt idx="258">
                  <c:v>1295</c:v>
                </c:pt>
                <c:pt idx="259">
                  <c:v>1300</c:v>
                </c:pt>
                <c:pt idx="260">
                  <c:v>1305</c:v>
                </c:pt>
                <c:pt idx="261">
                  <c:v>1310</c:v>
                </c:pt>
                <c:pt idx="262">
                  <c:v>1315</c:v>
                </c:pt>
                <c:pt idx="263">
                  <c:v>1320</c:v>
                </c:pt>
                <c:pt idx="264">
                  <c:v>1325</c:v>
                </c:pt>
                <c:pt idx="265">
                  <c:v>1330</c:v>
                </c:pt>
                <c:pt idx="266">
                  <c:v>1335</c:v>
                </c:pt>
                <c:pt idx="267">
                  <c:v>1340</c:v>
                </c:pt>
                <c:pt idx="268">
                  <c:v>1345</c:v>
                </c:pt>
                <c:pt idx="269">
                  <c:v>1350</c:v>
                </c:pt>
                <c:pt idx="270">
                  <c:v>1355</c:v>
                </c:pt>
                <c:pt idx="271">
                  <c:v>1360</c:v>
                </c:pt>
                <c:pt idx="272">
                  <c:v>1365</c:v>
                </c:pt>
                <c:pt idx="273">
                  <c:v>1370</c:v>
                </c:pt>
                <c:pt idx="274">
                  <c:v>1375</c:v>
                </c:pt>
                <c:pt idx="275">
                  <c:v>1380</c:v>
                </c:pt>
                <c:pt idx="276">
                  <c:v>1385</c:v>
                </c:pt>
                <c:pt idx="277">
                  <c:v>1390</c:v>
                </c:pt>
                <c:pt idx="278">
                  <c:v>1395</c:v>
                </c:pt>
                <c:pt idx="279">
                  <c:v>1400</c:v>
                </c:pt>
                <c:pt idx="280">
                  <c:v>1405</c:v>
                </c:pt>
                <c:pt idx="281">
                  <c:v>1410</c:v>
                </c:pt>
                <c:pt idx="282">
                  <c:v>1415</c:v>
                </c:pt>
                <c:pt idx="283">
                  <c:v>1420</c:v>
                </c:pt>
                <c:pt idx="284">
                  <c:v>1425</c:v>
                </c:pt>
                <c:pt idx="285">
                  <c:v>1430</c:v>
                </c:pt>
                <c:pt idx="286">
                  <c:v>1435</c:v>
                </c:pt>
                <c:pt idx="287">
                  <c:v>1440</c:v>
                </c:pt>
                <c:pt idx="288">
                  <c:v>1445</c:v>
                </c:pt>
                <c:pt idx="289">
                  <c:v>1450</c:v>
                </c:pt>
                <c:pt idx="290">
                  <c:v>1455</c:v>
                </c:pt>
                <c:pt idx="291">
                  <c:v>1460</c:v>
                </c:pt>
                <c:pt idx="292">
                  <c:v>1465</c:v>
                </c:pt>
                <c:pt idx="293">
                  <c:v>1470</c:v>
                </c:pt>
                <c:pt idx="294">
                  <c:v>1475</c:v>
                </c:pt>
                <c:pt idx="295">
                  <c:v>1480</c:v>
                </c:pt>
                <c:pt idx="296">
                  <c:v>1485</c:v>
                </c:pt>
                <c:pt idx="297">
                  <c:v>1490</c:v>
                </c:pt>
                <c:pt idx="298">
                  <c:v>1495</c:v>
                </c:pt>
                <c:pt idx="299">
                  <c:v>1500</c:v>
                </c:pt>
                <c:pt idx="300">
                  <c:v>1505</c:v>
                </c:pt>
                <c:pt idx="301">
                  <c:v>1510</c:v>
                </c:pt>
                <c:pt idx="302">
                  <c:v>1515</c:v>
                </c:pt>
                <c:pt idx="303">
                  <c:v>1520</c:v>
                </c:pt>
                <c:pt idx="304">
                  <c:v>1525</c:v>
                </c:pt>
                <c:pt idx="305">
                  <c:v>1530</c:v>
                </c:pt>
                <c:pt idx="306">
                  <c:v>1535</c:v>
                </c:pt>
                <c:pt idx="307">
                  <c:v>1540</c:v>
                </c:pt>
                <c:pt idx="308">
                  <c:v>1545</c:v>
                </c:pt>
                <c:pt idx="309">
                  <c:v>1550</c:v>
                </c:pt>
                <c:pt idx="310">
                  <c:v>1555</c:v>
                </c:pt>
                <c:pt idx="311">
                  <c:v>1560</c:v>
                </c:pt>
                <c:pt idx="312">
                  <c:v>1565</c:v>
                </c:pt>
                <c:pt idx="313">
                  <c:v>1570</c:v>
                </c:pt>
                <c:pt idx="314">
                  <c:v>1575</c:v>
                </c:pt>
                <c:pt idx="315">
                  <c:v>1580</c:v>
                </c:pt>
                <c:pt idx="316">
                  <c:v>1585</c:v>
                </c:pt>
                <c:pt idx="317">
                  <c:v>1590</c:v>
                </c:pt>
                <c:pt idx="318">
                  <c:v>1595</c:v>
                </c:pt>
                <c:pt idx="319">
                  <c:v>1600</c:v>
                </c:pt>
                <c:pt idx="320">
                  <c:v>1605</c:v>
                </c:pt>
                <c:pt idx="321">
                  <c:v>1610</c:v>
                </c:pt>
                <c:pt idx="322">
                  <c:v>1615</c:v>
                </c:pt>
                <c:pt idx="323">
                  <c:v>1620</c:v>
                </c:pt>
                <c:pt idx="324">
                  <c:v>1625</c:v>
                </c:pt>
                <c:pt idx="325">
                  <c:v>1630</c:v>
                </c:pt>
                <c:pt idx="326">
                  <c:v>1635</c:v>
                </c:pt>
                <c:pt idx="327">
                  <c:v>1640</c:v>
                </c:pt>
                <c:pt idx="328">
                  <c:v>1645</c:v>
                </c:pt>
                <c:pt idx="329">
                  <c:v>1650</c:v>
                </c:pt>
                <c:pt idx="330">
                  <c:v>1655</c:v>
                </c:pt>
                <c:pt idx="331">
                  <c:v>1660</c:v>
                </c:pt>
                <c:pt idx="332">
                  <c:v>1665</c:v>
                </c:pt>
                <c:pt idx="333">
                  <c:v>1670</c:v>
                </c:pt>
                <c:pt idx="334">
                  <c:v>1675</c:v>
                </c:pt>
                <c:pt idx="335">
                  <c:v>1680</c:v>
                </c:pt>
                <c:pt idx="336">
                  <c:v>1685</c:v>
                </c:pt>
                <c:pt idx="337">
                  <c:v>1690</c:v>
                </c:pt>
                <c:pt idx="338">
                  <c:v>1695</c:v>
                </c:pt>
                <c:pt idx="339">
                  <c:v>1700</c:v>
                </c:pt>
                <c:pt idx="340">
                  <c:v>1705</c:v>
                </c:pt>
                <c:pt idx="341">
                  <c:v>1710</c:v>
                </c:pt>
                <c:pt idx="342">
                  <c:v>1715</c:v>
                </c:pt>
                <c:pt idx="343">
                  <c:v>1720</c:v>
                </c:pt>
                <c:pt idx="344">
                  <c:v>1725</c:v>
                </c:pt>
                <c:pt idx="345">
                  <c:v>1730</c:v>
                </c:pt>
                <c:pt idx="346">
                  <c:v>1735</c:v>
                </c:pt>
                <c:pt idx="347">
                  <c:v>1740</c:v>
                </c:pt>
                <c:pt idx="348">
                  <c:v>1745</c:v>
                </c:pt>
                <c:pt idx="349">
                  <c:v>1750</c:v>
                </c:pt>
                <c:pt idx="350">
                  <c:v>1755</c:v>
                </c:pt>
                <c:pt idx="351">
                  <c:v>1760</c:v>
                </c:pt>
                <c:pt idx="352">
                  <c:v>1765</c:v>
                </c:pt>
                <c:pt idx="353">
                  <c:v>1770</c:v>
                </c:pt>
                <c:pt idx="354">
                  <c:v>1775</c:v>
                </c:pt>
                <c:pt idx="355">
                  <c:v>1780</c:v>
                </c:pt>
                <c:pt idx="356">
                  <c:v>1785</c:v>
                </c:pt>
                <c:pt idx="357">
                  <c:v>1790</c:v>
                </c:pt>
                <c:pt idx="358">
                  <c:v>1795</c:v>
                </c:pt>
                <c:pt idx="359">
                  <c:v>1800</c:v>
                </c:pt>
                <c:pt idx="360">
                  <c:v>1805</c:v>
                </c:pt>
                <c:pt idx="361">
                  <c:v>1810</c:v>
                </c:pt>
                <c:pt idx="362">
                  <c:v>1815</c:v>
                </c:pt>
                <c:pt idx="363">
                  <c:v>1820</c:v>
                </c:pt>
                <c:pt idx="364">
                  <c:v>1825</c:v>
                </c:pt>
                <c:pt idx="365">
                  <c:v>1830</c:v>
                </c:pt>
                <c:pt idx="366">
                  <c:v>1835</c:v>
                </c:pt>
                <c:pt idx="367">
                  <c:v>1840</c:v>
                </c:pt>
                <c:pt idx="368">
                  <c:v>1845</c:v>
                </c:pt>
                <c:pt idx="369">
                  <c:v>1850</c:v>
                </c:pt>
                <c:pt idx="370">
                  <c:v>1855</c:v>
                </c:pt>
                <c:pt idx="371">
                  <c:v>1860</c:v>
                </c:pt>
                <c:pt idx="372">
                  <c:v>1865</c:v>
                </c:pt>
                <c:pt idx="373">
                  <c:v>1870</c:v>
                </c:pt>
                <c:pt idx="374">
                  <c:v>1875</c:v>
                </c:pt>
                <c:pt idx="375">
                  <c:v>1880</c:v>
                </c:pt>
                <c:pt idx="376">
                  <c:v>1885</c:v>
                </c:pt>
                <c:pt idx="377">
                  <c:v>1890</c:v>
                </c:pt>
                <c:pt idx="378">
                  <c:v>1895</c:v>
                </c:pt>
                <c:pt idx="379">
                  <c:v>1900</c:v>
                </c:pt>
                <c:pt idx="380">
                  <c:v>1905</c:v>
                </c:pt>
                <c:pt idx="381">
                  <c:v>1910</c:v>
                </c:pt>
                <c:pt idx="382">
                  <c:v>1915</c:v>
                </c:pt>
                <c:pt idx="383">
                  <c:v>1920</c:v>
                </c:pt>
                <c:pt idx="384">
                  <c:v>1925</c:v>
                </c:pt>
                <c:pt idx="385">
                  <c:v>1930</c:v>
                </c:pt>
                <c:pt idx="386">
                  <c:v>1935</c:v>
                </c:pt>
                <c:pt idx="387">
                  <c:v>1940</c:v>
                </c:pt>
                <c:pt idx="388">
                  <c:v>1945</c:v>
                </c:pt>
                <c:pt idx="389">
                  <c:v>1950</c:v>
                </c:pt>
                <c:pt idx="390">
                  <c:v>1955</c:v>
                </c:pt>
                <c:pt idx="391">
                  <c:v>1960</c:v>
                </c:pt>
                <c:pt idx="392">
                  <c:v>1965</c:v>
                </c:pt>
                <c:pt idx="393">
                  <c:v>1970</c:v>
                </c:pt>
                <c:pt idx="394">
                  <c:v>1975</c:v>
                </c:pt>
                <c:pt idx="395">
                  <c:v>1980</c:v>
                </c:pt>
                <c:pt idx="396">
                  <c:v>1985</c:v>
                </c:pt>
                <c:pt idx="397">
                  <c:v>1990</c:v>
                </c:pt>
                <c:pt idx="398">
                  <c:v>1995</c:v>
                </c:pt>
                <c:pt idx="399">
                  <c:v>2000</c:v>
                </c:pt>
                <c:pt idx="400">
                  <c:v>2005</c:v>
                </c:pt>
                <c:pt idx="401">
                  <c:v>2010</c:v>
                </c:pt>
                <c:pt idx="402">
                  <c:v>2015</c:v>
                </c:pt>
                <c:pt idx="403">
                  <c:v>2020</c:v>
                </c:pt>
                <c:pt idx="404">
                  <c:v>2025</c:v>
                </c:pt>
                <c:pt idx="405">
                  <c:v>2030</c:v>
                </c:pt>
                <c:pt idx="406">
                  <c:v>2035</c:v>
                </c:pt>
                <c:pt idx="407">
                  <c:v>2040</c:v>
                </c:pt>
                <c:pt idx="408">
                  <c:v>2045</c:v>
                </c:pt>
                <c:pt idx="409">
                  <c:v>2050</c:v>
                </c:pt>
                <c:pt idx="410">
                  <c:v>2055</c:v>
                </c:pt>
                <c:pt idx="411">
                  <c:v>2060</c:v>
                </c:pt>
                <c:pt idx="412">
                  <c:v>2065</c:v>
                </c:pt>
                <c:pt idx="413">
                  <c:v>2070</c:v>
                </c:pt>
                <c:pt idx="414">
                  <c:v>2075</c:v>
                </c:pt>
                <c:pt idx="415">
                  <c:v>2080</c:v>
                </c:pt>
                <c:pt idx="416">
                  <c:v>2085</c:v>
                </c:pt>
                <c:pt idx="417">
                  <c:v>2090</c:v>
                </c:pt>
                <c:pt idx="418">
                  <c:v>2095</c:v>
                </c:pt>
                <c:pt idx="419">
                  <c:v>2100</c:v>
                </c:pt>
                <c:pt idx="420">
                  <c:v>2105</c:v>
                </c:pt>
                <c:pt idx="421">
                  <c:v>2110</c:v>
                </c:pt>
                <c:pt idx="422">
                  <c:v>2115</c:v>
                </c:pt>
                <c:pt idx="423">
                  <c:v>2120</c:v>
                </c:pt>
                <c:pt idx="424">
                  <c:v>2125</c:v>
                </c:pt>
                <c:pt idx="425">
                  <c:v>2130</c:v>
                </c:pt>
                <c:pt idx="426">
                  <c:v>2135</c:v>
                </c:pt>
                <c:pt idx="427">
                  <c:v>2140</c:v>
                </c:pt>
                <c:pt idx="428">
                  <c:v>2145</c:v>
                </c:pt>
                <c:pt idx="429">
                  <c:v>2150</c:v>
                </c:pt>
                <c:pt idx="430">
                  <c:v>2155</c:v>
                </c:pt>
                <c:pt idx="431">
                  <c:v>2160</c:v>
                </c:pt>
                <c:pt idx="432">
                  <c:v>2165</c:v>
                </c:pt>
                <c:pt idx="433">
                  <c:v>2170</c:v>
                </c:pt>
                <c:pt idx="434">
                  <c:v>2175</c:v>
                </c:pt>
                <c:pt idx="435">
                  <c:v>2180</c:v>
                </c:pt>
                <c:pt idx="436">
                  <c:v>2185</c:v>
                </c:pt>
                <c:pt idx="437">
                  <c:v>2190</c:v>
                </c:pt>
                <c:pt idx="438">
                  <c:v>2195</c:v>
                </c:pt>
                <c:pt idx="439">
                  <c:v>2200</c:v>
                </c:pt>
                <c:pt idx="440">
                  <c:v>2205</c:v>
                </c:pt>
                <c:pt idx="441">
                  <c:v>2210</c:v>
                </c:pt>
                <c:pt idx="442">
                  <c:v>2215</c:v>
                </c:pt>
                <c:pt idx="443">
                  <c:v>2220</c:v>
                </c:pt>
                <c:pt idx="444">
                  <c:v>2225</c:v>
                </c:pt>
                <c:pt idx="445">
                  <c:v>2230</c:v>
                </c:pt>
                <c:pt idx="446">
                  <c:v>2235</c:v>
                </c:pt>
                <c:pt idx="447">
                  <c:v>2240</c:v>
                </c:pt>
                <c:pt idx="448">
                  <c:v>2245</c:v>
                </c:pt>
                <c:pt idx="449">
                  <c:v>2250</c:v>
                </c:pt>
                <c:pt idx="450">
                  <c:v>2255</c:v>
                </c:pt>
                <c:pt idx="451">
                  <c:v>2260</c:v>
                </c:pt>
                <c:pt idx="452">
                  <c:v>2265</c:v>
                </c:pt>
                <c:pt idx="453">
                  <c:v>2270</c:v>
                </c:pt>
                <c:pt idx="454">
                  <c:v>2275</c:v>
                </c:pt>
                <c:pt idx="455">
                  <c:v>2280</c:v>
                </c:pt>
                <c:pt idx="456">
                  <c:v>2285</c:v>
                </c:pt>
                <c:pt idx="457">
                  <c:v>2290</c:v>
                </c:pt>
                <c:pt idx="458">
                  <c:v>2295</c:v>
                </c:pt>
                <c:pt idx="459">
                  <c:v>2300</c:v>
                </c:pt>
                <c:pt idx="460">
                  <c:v>2305</c:v>
                </c:pt>
                <c:pt idx="461">
                  <c:v>2310</c:v>
                </c:pt>
                <c:pt idx="462">
                  <c:v>2315</c:v>
                </c:pt>
                <c:pt idx="463">
                  <c:v>2320</c:v>
                </c:pt>
                <c:pt idx="464">
                  <c:v>2325</c:v>
                </c:pt>
                <c:pt idx="465">
                  <c:v>2330</c:v>
                </c:pt>
                <c:pt idx="466">
                  <c:v>2335</c:v>
                </c:pt>
                <c:pt idx="467">
                  <c:v>2340</c:v>
                </c:pt>
                <c:pt idx="468">
                  <c:v>2345</c:v>
                </c:pt>
                <c:pt idx="469">
                  <c:v>2350</c:v>
                </c:pt>
                <c:pt idx="470">
                  <c:v>2355</c:v>
                </c:pt>
                <c:pt idx="471">
                  <c:v>2360</c:v>
                </c:pt>
                <c:pt idx="472">
                  <c:v>2365</c:v>
                </c:pt>
                <c:pt idx="473">
                  <c:v>2370</c:v>
                </c:pt>
                <c:pt idx="474">
                  <c:v>2375</c:v>
                </c:pt>
                <c:pt idx="475">
                  <c:v>2380</c:v>
                </c:pt>
                <c:pt idx="476">
                  <c:v>2385</c:v>
                </c:pt>
                <c:pt idx="477">
                  <c:v>2390</c:v>
                </c:pt>
                <c:pt idx="478">
                  <c:v>2395</c:v>
                </c:pt>
                <c:pt idx="479">
                  <c:v>2400</c:v>
                </c:pt>
                <c:pt idx="480">
                  <c:v>2405</c:v>
                </c:pt>
                <c:pt idx="481">
                  <c:v>2410</c:v>
                </c:pt>
                <c:pt idx="482">
                  <c:v>2415</c:v>
                </c:pt>
                <c:pt idx="483">
                  <c:v>2420</c:v>
                </c:pt>
                <c:pt idx="484">
                  <c:v>2425</c:v>
                </c:pt>
                <c:pt idx="485">
                  <c:v>2430</c:v>
                </c:pt>
                <c:pt idx="486">
                  <c:v>2435</c:v>
                </c:pt>
                <c:pt idx="487">
                  <c:v>2440</c:v>
                </c:pt>
                <c:pt idx="488">
                  <c:v>2445</c:v>
                </c:pt>
                <c:pt idx="489">
                  <c:v>2450</c:v>
                </c:pt>
                <c:pt idx="490">
                  <c:v>2455</c:v>
                </c:pt>
                <c:pt idx="491">
                  <c:v>2460</c:v>
                </c:pt>
                <c:pt idx="492">
                  <c:v>2465</c:v>
                </c:pt>
                <c:pt idx="493">
                  <c:v>2470</c:v>
                </c:pt>
                <c:pt idx="494">
                  <c:v>2475</c:v>
                </c:pt>
                <c:pt idx="495">
                  <c:v>2480</c:v>
                </c:pt>
                <c:pt idx="496">
                  <c:v>2485</c:v>
                </c:pt>
                <c:pt idx="497">
                  <c:v>2490</c:v>
                </c:pt>
                <c:pt idx="498">
                  <c:v>2495</c:v>
                </c:pt>
                <c:pt idx="499">
                  <c:v>2500</c:v>
                </c:pt>
                <c:pt idx="500">
                  <c:v>2505</c:v>
                </c:pt>
                <c:pt idx="501">
                  <c:v>2510</c:v>
                </c:pt>
                <c:pt idx="502">
                  <c:v>2515</c:v>
                </c:pt>
                <c:pt idx="503">
                  <c:v>2520</c:v>
                </c:pt>
                <c:pt idx="504">
                  <c:v>2525</c:v>
                </c:pt>
                <c:pt idx="505">
                  <c:v>2530</c:v>
                </c:pt>
                <c:pt idx="506">
                  <c:v>2535</c:v>
                </c:pt>
                <c:pt idx="507">
                  <c:v>2540</c:v>
                </c:pt>
                <c:pt idx="508">
                  <c:v>2545</c:v>
                </c:pt>
                <c:pt idx="509">
                  <c:v>2550</c:v>
                </c:pt>
                <c:pt idx="510">
                  <c:v>2555</c:v>
                </c:pt>
                <c:pt idx="511">
                  <c:v>2560</c:v>
                </c:pt>
                <c:pt idx="512">
                  <c:v>2565</c:v>
                </c:pt>
                <c:pt idx="513">
                  <c:v>2570</c:v>
                </c:pt>
                <c:pt idx="514">
                  <c:v>2575</c:v>
                </c:pt>
                <c:pt idx="515">
                  <c:v>2580</c:v>
                </c:pt>
                <c:pt idx="516">
                  <c:v>2585</c:v>
                </c:pt>
                <c:pt idx="517">
                  <c:v>2590</c:v>
                </c:pt>
                <c:pt idx="518">
                  <c:v>2595</c:v>
                </c:pt>
                <c:pt idx="519">
                  <c:v>2600</c:v>
                </c:pt>
                <c:pt idx="520">
                  <c:v>2605</c:v>
                </c:pt>
                <c:pt idx="521">
                  <c:v>2610</c:v>
                </c:pt>
                <c:pt idx="522">
                  <c:v>2615</c:v>
                </c:pt>
                <c:pt idx="523">
                  <c:v>2620</c:v>
                </c:pt>
                <c:pt idx="524">
                  <c:v>2625</c:v>
                </c:pt>
                <c:pt idx="525">
                  <c:v>2630</c:v>
                </c:pt>
                <c:pt idx="526">
                  <c:v>2635</c:v>
                </c:pt>
                <c:pt idx="527">
                  <c:v>2640</c:v>
                </c:pt>
                <c:pt idx="528">
                  <c:v>2645</c:v>
                </c:pt>
                <c:pt idx="529">
                  <c:v>2650</c:v>
                </c:pt>
                <c:pt idx="530">
                  <c:v>2655</c:v>
                </c:pt>
                <c:pt idx="531">
                  <c:v>2660</c:v>
                </c:pt>
                <c:pt idx="532">
                  <c:v>2665</c:v>
                </c:pt>
                <c:pt idx="533">
                  <c:v>2670</c:v>
                </c:pt>
                <c:pt idx="534">
                  <c:v>2675</c:v>
                </c:pt>
                <c:pt idx="535">
                  <c:v>2680</c:v>
                </c:pt>
                <c:pt idx="536">
                  <c:v>2685</c:v>
                </c:pt>
                <c:pt idx="537">
                  <c:v>2690</c:v>
                </c:pt>
                <c:pt idx="538">
                  <c:v>2695</c:v>
                </c:pt>
                <c:pt idx="539">
                  <c:v>2700</c:v>
                </c:pt>
                <c:pt idx="540">
                  <c:v>2705</c:v>
                </c:pt>
                <c:pt idx="541">
                  <c:v>2710</c:v>
                </c:pt>
                <c:pt idx="542">
                  <c:v>2715</c:v>
                </c:pt>
                <c:pt idx="543">
                  <c:v>2720</c:v>
                </c:pt>
                <c:pt idx="544">
                  <c:v>2725</c:v>
                </c:pt>
                <c:pt idx="545">
                  <c:v>2730</c:v>
                </c:pt>
                <c:pt idx="546">
                  <c:v>2735</c:v>
                </c:pt>
                <c:pt idx="547">
                  <c:v>2740</c:v>
                </c:pt>
                <c:pt idx="548">
                  <c:v>2745</c:v>
                </c:pt>
                <c:pt idx="549">
                  <c:v>2750</c:v>
                </c:pt>
                <c:pt idx="550">
                  <c:v>2755</c:v>
                </c:pt>
                <c:pt idx="551">
                  <c:v>2760</c:v>
                </c:pt>
                <c:pt idx="552">
                  <c:v>2765</c:v>
                </c:pt>
                <c:pt idx="553">
                  <c:v>2770</c:v>
                </c:pt>
                <c:pt idx="554">
                  <c:v>2775</c:v>
                </c:pt>
                <c:pt idx="555">
                  <c:v>2780</c:v>
                </c:pt>
                <c:pt idx="556">
                  <c:v>2785</c:v>
                </c:pt>
                <c:pt idx="557">
                  <c:v>2790</c:v>
                </c:pt>
                <c:pt idx="558">
                  <c:v>2795</c:v>
                </c:pt>
                <c:pt idx="559">
                  <c:v>2800</c:v>
                </c:pt>
                <c:pt idx="560">
                  <c:v>2805</c:v>
                </c:pt>
                <c:pt idx="561">
                  <c:v>2810</c:v>
                </c:pt>
                <c:pt idx="562">
                  <c:v>2815</c:v>
                </c:pt>
                <c:pt idx="563">
                  <c:v>2820</c:v>
                </c:pt>
                <c:pt idx="564">
                  <c:v>2825</c:v>
                </c:pt>
                <c:pt idx="565">
                  <c:v>2830</c:v>
                </c:pt>
                <c:pt idx="566">
                  <c:v>2835</c:v>
                </c:pt>
                <c:pt idx="567">
                  <c:v>2840</c:v>
                </c:pt>
                <c:pt idx="568">
                  <c:v>2845</c:v>
                </c:pt>
                <c:pt idx="569">
                  <c:v>2850</c:v>
                </c:pt>
                <c:pt idx="570">
                  <c:v>2855</c:v>
                </c:pt>
                <c:pt idx="571">
                  <c:v>2860</c:v>
                </c:pt>
                <c:pt idx="572">
                  <c:v>2865</c:v>
                </c:pt>
                <c:pt idx="573">
                  <c:v>2870</c:v>
                </c:pt>
                <c:pt idx="574">
                  <c:v>2875</c:v>
                </c:pt>
                <c:pt idx="575">
                  <c:v>2880</c:v>
                </c:pt>
                <c:pt idx="576">
                  <c:v>2885</c:v>
                </c:pt>
                <c:pt idx="577">
                  <c:v>2890</c:v>
                </c:pt>
                <c:pt idx="578">
                  <c:v>2895</c:v>
                </c:pt>
                <c:pt idx="579">
                  <c:v>2900</c:v>
                </c:pt>
                <c:pt idx="580">
                  <c:v>2905</c:v>
                </c:pt>
                <c:pt idx="581">
                  <c:v>2910</c:v>
                </c:pt>
                <c:pt idx="582">
                  <c:v>2915</c:v>
                </c:pt>
                <c:pt idx="583">
                  <c:v>2920</c:v>
                </c:pt>
                <c:pt idx="584">
                  <c:v>2925</c:v>
                </c:pt>
                <c:pt idx="585">
                  <c:v>2930</c:v>
                </c:pt>
                <c:pt idx="586">
                  <c:v>2935</c:v>
                </c:pt>
                <c:pt idx="587">
                  <c:v>2940</c:v>
                </c:pt>
                <c:pt idx="588">
                  <c:v>2945</c:v>
                </c:pt>
                <c:pt idx="589">
                  <c:v>2950</c:v>
                </c:pt>
                <c:pt idx="590">
                  <c:v>2955</c:v>
                </c:pt>
                <c:pt idx="591">
                  <c:v>2960</c:v>
                </c:pt>
                <c:pt idx="592">
                  <c:v>2965</c:v>
                </c:pt>
                <c:pt idx="593">
                  <c:v>2970</c:v>
                </c:pt>
                <c:pt idx="594">
                  <c:v>2975</c:v>
                </c:pt>
                <c:pt idx="595">
                  <c:v>2980</c:v>
                </c:pt>
                <c:pt idx="596">
                  <c:v>2985</c:v>
                </c:pt>
                <c:pt idx="597">
                  <c:v>2990</c:v>
                </c:pt>
                <c:pt idx="598">
                  <c:v>2995</c:v>
                </c:pt>
                <c:pt idx="599">
                  <c:v>3000</c:v>
                </c:pt>
                <c:pt idx="600">
                  <c:v>3005</c:v>
                </c:pt>
                <c:pt idx="601">
                  <c:v>3010</c:v>
                </c:pt>
                <c:pt idx="602">
                  <c:v>3015</c:v>
                </c:pt>
                <c:pt idx="603">
                  <c:v>3020</c:v>
                </c:pt>
                <c:pt idx="604">
                  <c:v>3025</c:v>
                </c:pt>
                <c:pt idx="605">
                  <c:v>3030</c:v>
                </c:pt>
                <c:pt idx="606">
                  <c:v>3035</c:v>
                </c:pt>
                <c:pt idx="607">
                  <c:v>3040</c:v>
                </c:pt>
                <c:pt idx="608">
                  <c:v>3045</c:v>
                </c:pt>
                <c:pt idx="609">
                  <c:v>3050</c:v>
                </c:pt>
                <c:pt idx="610">
                  <c:v>3055</c:v>
                </c:pt>
                <c:pt idx="611">
                  <c:v>3060</c:v>
                </c:pt>
                <c:pt idx="612">
                  <c:v>3065</c:v>
                </c:pt>
                <c:pt idx="613">
                  <c:v>3070</c:v>
                </c:pt>
                <c:pt idx="614">
                  <c:v>3075</c:v>
                </c:pt>
                <c:pt idx="615">
                  <c:v>3080</c:v>
                </c:pt>
                <c:pt idx="616">
                  <c:v>3085</c:v>
                </c:pt>
                <c:pt idx="617">
                  <c:v>3090</c:v>
                </c:pt>
                <c:pt idx="618">
                  <c:v>3095</c:v>
                </c:pt>
                <c:pt idx="619">
                  <c:v>3100</c:v>
                </c:pt>
                <c:pt idx="620">
                  <c:v>3105</c:v>
                </c:pt>
                <c:pt idx="621">
                  <c:v>3110</c:v>
                </c:pt>
                <c:pt idx="622">
                  <c:v>3115</c:v>
                </c:pt>
                <c:pt idx="623">
                  <c:v>3120</c:v>
                </c:pt>
                <c:pt idx="624">
                  <c:v>3125</c:v>
                </c:pt>
                <c:pt idx="625">
                  <c:v>3130</c:v>
                </c:pt>
                <c:pt idx="626">
                  <c:v>3135</c:v>
                </c:pt>
                <c:pt idx="627">
                  <c:v>3140</c:v>
                </c:pt>
                <c:pt idx="628">
                  <c:v>3145</c:v>
                </c:pt>
                <c:pt idx="629">
                  <c:v>3150</c:v>
                </c:pt>
                <c:pt idx="630">
                  <c:v>3155</c:v>
                </c:pt>
                <c:pt idx="631">
                  <c:v>3160</c:v>
                </c:pt>
                <c:pt idx="632">
                  <c:v>3165</c:v>
                </c:pt>
                <c:pt idx="633">
                  <c:v>3170</c:v>
                </c:pt>
                <c:pt idx="634">
                  <c:v>3175</c:v>
                </c:pt>
                <c:pt idx="635">
                  <c:v>3180</c:v>
                </c:pt>
                <c:pt idx="636">
                  <c:v>3185</c:v>
                </c:pt>
                <c:pt idx="637">
                  <c:v>3190</c:v>
                </c:pt>
                <c:pt idx="638">
                  <c:v>3195</c:v>
                </c:pt>
                <c:pt idx="639">
                  <c:v>3200</c:v>
                </c:pt>
                <c:pt idx="640">
                  <c:v>3205</c:v>
                </c:pt>
                <c:pt idx="641">
                  <c:v>3210</c:v>
                </c:pt>
                <c:pt idx="642">
                  <c:v>3215</c:v>
                </c:pt>
                <c:pt idx="643">
                  <c:v>3220</c:v>
                </c:pt>
                <c:pt idx="644">
                  <c:v>3225</c:v>
                </c:pt>
                <c:pt idx="645">
                  <c:v>3230</c:v>
                </c:pt>
                <c:pt idx="646">
                  <c:v>3235</c:v>
                </c:pt>
                <c:pt idx="647">
                  <c:v>3240</c:v>
                </c:pt>
                <c:pt idx="648">
                  <c:v>3245</c:v>
                </c:pt>
                <c:pt idx="649">
                  <c:v>3250</c:v>
                </c:pt>
                <c:pt idx="650">
                  <c:v>3255</c:v>
                </c:pt>
                <c:pt idx="651">
                  <c:v>3260</c:v>
                </c:pt>
                <c:pt idx="652">
                  <c:v>3265</c:v>
                </c:pt>
                <c:pt idx="653">
                  <c:v>3270</c:v>
                </c:pt>
                <c:pt idx="654">
                  <c:v>3275</c:v>
                </c:pt>
                <c:pt idx="655">
                  <c:v>3280</c:v>
                </c:pt>
                <c:pt idx="656">
                  <c:v>3285</c:v>
                </c:pt>
                <c:pt idx="657">
                  <c:v>3290</c:v>
                </c:pt>
                <c:pt idx="658">
                  <c:v>3295</c:v>
                </c:pt>
                <c:pt idx="659">
                  <c:v>3300</c:v>
                </c:pt>
                <c:pt idx="660">
                  <c:v>3305</c:v>
                </c:pt>
                <c:pt idx="661">
                  <c:v>3310</c:v>
                </c:pt>
                <c:pt idx="662">
                  <c:v>3315</c:v>
                </c:pt>
                <c:pt idx="663">
                  <c:v>3320</c:v>
                </c:pt>
                <c:pt idx="664">
                  <c:v>3325</c:v>
                </c:pt>
                <c:pt idx="665">
                  <c:v>3330</c:v>
                </c:pt>
                <c:pt idx="666">
                  <c:v>3335</c:v>
                </c:pt>
                <c:pt idx="667">
                  <c:v>3340</c:v>
                </c:pt>
                <c:pt idx="668">
                  <c:v>3345</c:v>
                </c:pt>
                <c:pt idx="669">
                  <c:v>3350</c:v>
                </c:pt>
                <c:pt idx="670">
                  <c:v>3355</c:v>
                </c:pt>
                <c:pt idx="671">
                  <c:v>3360</c:v>
                </c:pt>
                <c:pt idx="672">
                  <c:v>3365</c:v>
                </c:pt>
                <c:pt idx="673">
                  <c:v>3370</c:v>
                </c:pt>
                <c:pt idx="674">
                  <c:v>3375</c:v>
                </c:pt>
                <c:pt idx="675">
                  <c:v>3380</c:v>
                </c:pt>
                <c:pt idx="676">
                  <c:v>3385</c:v>
                </c:pt>
                <c:pt idx="677">
                  <c:v>3390</c:v>
                </c:pt>
                <c:pt idx="678">
                  <c:v>3395</c:v>
                </c:pt>
                <c:pt idx="679">
                  <c:v>3400</c:v>
                </c:pt>
                <c:pt idx="680">
                  <c:v>3405</c:v>
                </c:pt>
                <c:pt idx="681">
                  <c:v>3410</c:v>
                </c:pt>
                <c:pt idx="682">
                  <c:v>3415</c:v>
                </c:pt>
                <c:pt idx="683">
                  <c:v>3420</c:v>
                </c:pt>
                <c:pt idx="684">
                  <c:v>3425</c:v>
                </c:pt>
                <c:pt idx="685">
                  <c:v>3430</c:v>
                </c:pt>
                <c:pt idx="686">
                  <c:v>3435</c:v>
                </c:pt>
                <c:pt idx="687">
                  <c:v>3440</c:v>
                </c:pt>
                <c:pt idx="688">
                  <c:v>3445</c:v>
                </c:pt>
                <c:pt idx="689">
                  <c:v>3450</c:v>
                </c:pt>
                <c:pt idx="690">
                  <c:v>3455</c:v>
                </c:pt>
                <c:pt idx="691">
                  <c:v>3460</c:v>
                </c:pt>
                <c:pt idx="692">
                  <c:v>3465</c:v>
                </c:pt>
                <c:pt idx="693">
                  <c:v>3470</c:v>
                </c:pt>
                <c:pt idx="694">
                  <c:v>3475</c:v>
                </c:pt>
                <c:pt idx="695">
                  <c:v>3480</c:v>
                </c:pt>
                <c:pt idx="696">
                  <c:v>3485</c:v>
                </c:pt>
                <c:pt idx="697">
                  <c:v>3490</c:v>
                </c:pt>
                <c:pt idx="698">
                  <c:v>3495</c:v>
                </c:pt>
                <c:pt idx="699">
                  <c:v>3500</c:v>
                </c:pt>
                <c:pt idx="700">
                  <c:v>3505</c:v>
                </c:pt>
                <c:pt idx="701">
                  <c:v>3510</c:v>
                </c:pt>
                <c:pt idx="702">
                  <c:v>3515</c:v>
                </c:pt>
                <c:pt idx="703">
                  <c:v>3520</c:v>
                </c:pt>
                <c:pt idx="704">
                  <c:v>3525</c:v>
                </c:pt>
                <c:pt idx="705">
                  <c:v>3530</c:v>
                </c:pt>
                <c:pt idx="706">
                  <c:v>3535</c:v>
                </c:pt>
                <c:pt idx="707">
                  <c:v>3540</c:v>
                </c:pt>
                <c:pt idx="708">
                  <c:v>3545</c:v>
                </c:pt>
                <c:pt idx="709">
                  <c:v>3550</c:v>
                </c:pt>
                <c:pt idx="710">
                  <c:v>3555</c:v>
                </c:pt>
                <c:pt idx="711">
                  <c:v>3560</c:v>
                </c:pt>
                <c:pt idx="712">
                  <c:v>3565</c:v>
                </c:pt>
                <c:pt idx="713">
                  <c:v>3570</c:v>
                </c:pt>
                <c:pt idx="714">
                  <c:v>3575</c:v>
                </c:pt>
                <c:pt idx="715">
                  <c:v>3580</c:v>
                </c:pt>
                <c:pt idx="716">
                  <c:v>3585</c:v>
                </c:pt>
                <c:pt idx="717">
                  <c:v>3590</c:v>
                </c:pt>
                <c:pt idx="718">
                  <c:v>3595</c:v>
                </c:pt>
                <c:pt idx="719">
                  <c:v>3600</c:v>
                </c:pt>
                <c:pt idx="720">
                  <c:v>3605</c:v>
                </c:pt>
                <c:pt idx="721">
                  <c:v>3610</c:v>
                </c:pt>
                <c:pt idx="722">
                  <c:v>3615</c:v>
                </c:pt>
                <c:pt idx="723">
                  <c:v>3620</c:v>
                </c:pt>
                <c:pt idx="724">
                  <c:v>3625</c:v>
                </c:pt>
                <c:pt idx="725">
                  <c:v>3630</c:v>
                </c:pt>
                <c:pt idx="726">
                  <c:v>3635</c:v>
                </c:pt>
                <c:pt idx="727">
                  <c:v>3640</c:v>
                </c:pt>
                <c:pt idx="728">
                  <c:v>3645</c:v>
                </c:pt>
                <c:pt idx="729">
                  <c:v>3650</c:v>
                </c:pt>
                <c:pt idx="730">
                  <c:v>3655</c:v>
                </c:pt>
                <c:pt idx="731">
                  <c:v>3660</c:v>
                </c:pt>
                <c:pt idx="732">
                  <c:v>3665</c:v>
                </c:pt>
                <c:pt idx="733">
                  <c:v>3670</c:v>
                </c:pt>
                <c:pt idx="734">
                  <c:v>3675</c:v>
                </c:pt>
                <c:pt idx="735">
                  <c:v>3680</c:v>
                </c:pt>
                <c:pt idx="736">
                  <c:v>3685</c:v>
                </c:pt>
                <c:pt idx="737">
                  <c:v>3690</c:v>
                </c:pt>
                <c:pt idx="738">
                  <c:v>3695</c:v>
                </c:pt>
                <c:pt idx="739">
                  <c:v>3700</c:v>
                </c:pt>
                <c:pt idx="740">
                  <c:v>3705</c:v>
                </c:pt>
                <c:pt idx="741">
                  <c:v>3710</c:v>
                </c:pt>
                <c:pt idx="742">
                  <c:v>3715</c:v>
                </c:pt>
                <c:pt idx="743">
                  <c:v>3720</c:v>
                </c:pt>
                <c:pt idx="744">
                  <c:v>3725</c:v>
                </c:pt>
                <c:pt idx="745">
                  <c:v>3730</c:v>
                </c:pt>
                <c:pt idx="746">
                  <c:v>3735</c:v>
                </c:pt>
                <c:pt idx="747">
                  <c:v>3740</c:v>
                </c:pt>
                <c:pt idx="748">
                  <c:v>3745</c:v>
                </c:pt>
                <c:pt idx="749">
                  <c:v>3750</c:v>
                </c:pt>
                <c:pt idx="750">
                  <c:v>3755</c:v>
                </c:pt>
                <c:pt idx="751">
                  <c:v>3760</c:v>
                </c:pt>
                <c:pt idx="752">
                  <c:v>3765</c:v>
                </c:pt>
                <c:pt idx="753">
                  <c:v>3770</c:v>
                </c:pt>
                <c:pt idx="754">
                  <c:v>3775</c:v>
                </c:pt>
                <c:pt idx="755">
                  <c:v>3780</c:v>
                </c:pt>
                <c:pt idx="756">
                  <c:v>3785</c:v>
                </c:pt>
                <c:pt idx="757">
                  <c:v>3790</c:v>
                </c:pt>
                <c:pt idx="758">
                  <c:v>3795</c:v>
                </c:pt>
                <c:pt idx="759">
                  <c:v>3800</c:v>
                </c:pt>
                <c:pt idx="760">
                  <c:v>3805</c:v>
                </c:pt>
                <c:pt idx="761">
                  <c:v>3810</c:v>
                </c:pt>
                <c:pt idx="762">
                  <c:v>3815</c:v>
                </c:pt>
                <c:pt idx="763">
                  <c:v>3820</c:v>
                </c:pt>
                <c:pt idx="764">
                  <c:v>3825</c:v>
                </c:pt>
                <c:pt idx="765">
                  <c:v>3830</c:v>
                </c:pt>
                <c:pt idx="766">
                  <c:v>3835</c:v>
                </c:pt>
                <c:pt idx="767">
                  <c:v>3840</c:v>
                </c:pt>
                <c:pt idx="768">
                  <c:v>3845</c:v>
                </c:pt>
                <c:pt idx="769">
                  <c:v>3850</c:v>
                </c:pt>
                <c:pt idx="770">
                  <c:v>3855</c:v>
                </c:pt>
                <c:pt idx="771">
                  <c:v>3860</c:v>
                </c:pt>
                <c:pt idx="772">
                  <c:v>3865</c:v>
                </c:pt>
                <c:pt idx="773">
                  <c:v>3870</c:v>
                </c:pt>
                <c:pt idx="774">
                  <c:v>3875</c:v>
                </c:pt>
                <c:pt idx="775">
                  <c:v>3880</c:v>
                </c:pt>
                <c:pt idx="776">
                  <c:v>3885</c:v>
                </c:pt>
                <c:pt idx="777">
                  <c:v>3890</c:v>
                </c:pt>
                <c:pt idx="778">
                  <c:v>3895</c:v>
                </c:pt>
                <c:pt idx="779">
                  <c:v>3900</c:v>
                </c:pt>
                <c:pt idx="780">
                  <c:v>3905</c:v>
                </c:pt>
                <c:pt idx="781">
                  <c:v>3910</c:v>
                </c:pt>
                <c:pt idx="782">
                  <c:v>3915</c:v>
                </c:pt>
                <c:pt idx="783">
                  <c:v>3920</c:v>
                </c:pt>
              </c:numCache>
            </c:numRef>
          </c:xVal>
          <c:yVal>
            <c:numRef>
              <c:f>'[resultats.ods]Progression cout'!$B$1:$B$784</c:f>
              <c:numCache>
                <c:formatCode>General</c:formatCode>
                <c:ptCount val="784"/>
                <c:pt idx="0">
                  <c:v>1253</c:v>
                </c:pt>
                <c:pt idx="1">
                  <c:v>1209</c:v>
                </c:pt>
                <c:pt idx="2">
                  <c:v>1169</c:v>
                </c:pt>
                <c:pt idx="3">
                  <c:v>1132</c:v>
                </c:pt>
                <c:pt idx="4">
                  <c:v>1097</c:v>
                </c:pt>
                <c:pt idx="5">
                  <c:v>1061</c:v>
                </c:pt>
                <c:pt idx="6">
                  <c:v>1028</c:v>
                </c:pt>
                <c:pt idx="7">
                  <c:v>998</c:v>
                </c:pt>
                <c:pt idx="8">
                  <c:v>968</c:v>
                </c:pt>
                <c:pt idx="9">
                  <c:v>938</c:v>
                </c:pt>
                <c:pt idx="10">
                  <c:v>908</c:v>
                </c:pt>
                <c:pt idx="11">
                  <c:v>878</c:v>
                </c:pt>
                <c:pt idx="12">
                  <c:v>851</c:v>
                </c:pt>
                <c:pt idx="13">
                  <c:v>826</c:v>
                </c:pt>
                <c:pt idx="14">
                  <c:v>800</c:v>
                </c:pt>
                <c:pt idx="15">
                  <c:v>775</c:v>
                </c:pt>
                <c:pt idx="16">
                  <c:v>750</c:v>
                </c:pt>
                <c:pt idx="17">
                  <c:v>725</c:v>
                </c:pt>
                <c:pt idx="18">
                  <c:v>704</c:v>
                </c:pt>
                <c:pt idx="19">
                  <c:v>684</c:v>
                </c:pt>
                <c:pt idx="20">
                  <c:v>663</c:v>
                </c:pt>
                <c:pt idx="21">
                  <c:v>643</c:v>
                </c:pt>
                <c:pt idx="22">
                  <c:v>623</c:v>
                </c:pt>
                <c:pt idx="23">
                  <c:v>603</c:v>
                </c:pt>
                <c:pt idx="24">
                  <c:v>583</c:v>
                </c:pt>
                <c:pt idx="25">
                  <c:v>565</c:v>
                </c:pt>
                <c:pt idx="26">
                  <c:v>548</c:v>
                </c:pt>
                <c:pt idx="27">
                  <c:v>532</c:v>
                </c:pt>
                <c:pt idx="28">
                  <c:v>517</c:v>
                </c:pt>
                <c:pt idx="29">
                  <c:v>501</c:v>
                </c:pt>
                <c:pt idx="30">
                  <c:v>486</c:v>
                </c:pt>
                <c:pt idx="31">
                  <c:v>470</c:v>
                </c:pt>
                <c:pt idx="32">
                  <c:v>455</c:v>
                </c:pt>
                <c:pt idx="33">
                  <c:v>440</c:v>
                </c:pt>
                <c:pt idx="34">
                  <c:v>428</c:v>
                </c:pt>
                <c:pt idx="35">
                  <c:v>416</c:v>
                </c:pt>
                <c:pt idx="36">
                  <c:v>402</c:v>
                </c:pt>
                <c:pt idx="37">
                  <c:v>392</c:v>
                </c:pt>
                <c:pt idx="38">
                  <c:v>380</c:v>
                </c:pt>
                <c:pt idx="39">
                  <c:v>370</c:v>
                </c:pt>
                <c:pt idx="40">
                  <c:v>360</c:v>
                </c:pt>
                <c:pt idx="41">
                  <c:v>349</c:v>
                </c:pt>
                <c:pt idx="42">
                  <c:v>339</c:v>
                </c:pt>
                <c:pt idx="43">
                  <c:v>329</c:v>
                </c:pt>
                <c:pt idx="44">
                  <c:v>319</c:v>
                </c:pt>
                <c:pt idx="45">
                  <c:v>309</c:v>
                </c:pt>
                <c:pt idx="46">
                  <c:v>299</c:v>
                </c:pt>
                <c:pt idx="47">
                  <c:v>289</c:v>
                </c:pt>
                <c:pt idx="48">
                  <c:v>279</c:v>
                </c:pt>
                <c:pt idx="49">
                  <c:v>269</c:v>
                </c:pt>
                <c:pt idx="50">
                  <c:v>261</c:v>
                </c:pt>
                <c:pt idx="51">
                  <c:v>254</c:v>
                </c:pt>
                <c:pt idx="52">
                  <c:v>245</c:v>
                </c:pt>
                <c:pt idx="53">
                  <c:v>239</c:v>
                </c:pt>
                <c:pt idx="54">
                  <c:v>231</c:v>
                </c:pt>
                <c:pt idx="55">
                  <c:v>226</c:v>
                </c:pt>
                <c:pt idx="56">
                  <c:v>220</c:v>
                </c:pt>
                <c:pt idx="57">
                  <c:v>214</c:v>
                </c:pt>
                <c:pt idx="58">
                  <c:v>208</c:v>
                </c:pt>
                <c:pt idx="59">
                  <c:v>203</c:v>
                </c:pt>
                <c:pt idx="60">
                  <c:v>197</c:v>
                </c:pt>
                <c:pt idx="61">
                  <c:v>191</c:v>
                </c:pt>
                <c:pt idx="62">
                  <c:v>186</c:v>
                </c:pt>
                <c:pt idx="63">
                  <c:v>181</c:v>
                </c:pt>
                <c:pt idx="64">
                  <c:v>176</c:v>
                </c:pt>
                <c:pt idx="65">
                  <c:v>171</c:v>
                </c:pt>
                <c:pt idx="66">
                  <c:v>166</c:v>
                </c:pt>
                <c:pt idx="67">
                  <c:v>163</c:v>
                </c:pt>
                <c:pt idx="68">
                  <c:v>161</c:v>
                </c:pt>
                <c:pt idx="69">
                  <c:v>160</c:v>
                </c:pt>
                <c:pt idx="70">
                  <c:v>156</c:v>
                </c:pt>
                <c:pt idx="71">
                  <c:v>156</c:v>
                </c:pt>
                <c:pt idx="72">
                  <c:v>155</c:v>
                </c:pt>
                <c:pt idx="73">
                  <c:v>154</c:v>
                </c:pt>
                <c:pt idx="74">
                  <c:v>151</c:v>
                </c:pt>
                <c:pt idx="75">
                  <c:v>149</c:v>
                </c:pt>
                <c:pt idx="76">
                  <c:v>147</c:v>
                </c:pt>
                <c:pt idx="77">
                  <c:v>145</c:v>
                </c:pt>
                <c:pt idx="78">
                  <c:v>145</c:v>
                </c:pt>
                <c:pt idx="79">
                  <c:v>144</c:v>
                </c:pt>
                <c:pt idx="80">
                  <c:v>141</c:v>
                </c:pt>
                <c:pt idx="81">
                  <c:v>136</c:v>
                </c:pt>
                <c:pt idx="82">
                  <c:v>132</c:v>
                </c:pt>
                <c:pt idx="83">
                  <c:v>130</c:v>
                </c:pt>
                <c:pt idx="84">
                  <c:v>127</c:v>
                </c:pt>
                <c:pt idx="85">
                  <c:v>126</c:v>
                </c:pt>
                <c:pt idx="86">
                  <c:v>126</c:v>
                </c:pt>
                <c:pt idx="87">
                  <c:v>121</c:v>
                </c:pt>
                <c:pt idx="88">
                  <c:v>116</c:v>
                </c:pt>
                <c:pt idx="89">
                  <c:v>113</c:v>
                </c:pt>
                <c:pt idx="90">
                  <c:v>110</c:v>
                </c:pt>
                <c:pt idx="91">
                  <c:v>107</c:v>
                </c:pt>
                <c:pt idx="92">
                  <c:v>105</c:v>
                </c:pt>
                <c:pt idx="93">
                  <c:v>103</c:v>
                </c:pt>
                <c:pt idx="94">
                  <c:v>103</c:v>
                </c:pt>
                <c:pt idx="95">
                  <c:v>100</c:v>
                </c:pt>
                <c:pt idx="96">
                  <c:v>99</c:v>
                </c:pt>
                <c:pt idx="97">
                  <c:v>98</c:v>
                </c:pt>
                <c:pt idx="98">
                  <c:v>96</c:v>
                </c:pt>
                <c:pt idx="99">
                  <c:v>94</c:v>
                </c:pt>
                <c:pt idx="100">
                  <c:v>93</c:v>
                </c:pt>
                <c:pt idx="101">
                  <c:v>92</c:v>
                </c:pt>
                <c:pt idx="102">
                  <c:v>90</c:v>
                </c:pt>
                <c:pt idx="103">
                  <c:v>89</c:v>
                </c:pt>
                <c:pt idx="104">
                  <c:v>88</c:v>
                </c:pt>
                <c:pt idx="105">
                  <c:v>88</c:v>
                </c:pt>
                <c:pt idx="106">
                  <c:v>87</c:v>
                </c:pt>
                <c:pt idx="107">
                  <c:v>87</c:v>
                </c:pt>
                <c:pt idx="108">
                  <c:v>87</c:v>
                </c:pt>
                <c:pt idx="109">
                  <c:v>86</c:v>
                </c:pt>
                <c:pt idx="110">
                  <c:v>86</c:v>
                </c:pt>
                <c:pt idx="111">
                  <c:v>85</c:v>
                </c:pt>
                <c:pt idx="112">
                  <c:v>83</c:v>
                </c:pt>
                <c:pt idx="113">
                  <c:v>82</c:v>
                </c:pt>
                <c:pt idx="114">
                  <c:v>81</c:v>
                </c:pt>
                <c:pt idx="115">
                  <c:v>80</c:v>
                </c:pt>
                <c:pt idx="116">
                  <c:v>80</c:v>
                </c:pt>
                <c:pt idx="117">
                  <c:v>78</c:v>
                </c:pt>
                <c:pt idx="118">
                  <c:v>76</c:v>
                </c:pt>
                <c:pt idx="119">
                  <c:v>74</c:v>
                </c:pt>
                <c:pt idx="120">
                  <c:v>74</c:v>
                </c:pt>
                <c:pt idx="121">
                  <c:v>74</c:v>
                </c:pt>
                <c:pt idx="122">
                  <c:v>74</c:v>
                </c:pt>
                <c:pt idx="123">
                  <c:v>74</c:v>
                </c:pt>
                <c:pt idx="124">
                  <c:v>72</c:v>
                </c:pt>
                <c:pt idx="125">
                  <c:v>72</c:v>
                </c:pt>
                <c:pt idx="126">
                  <c:v>70</c:v>
                </c:pt>
                <c:pt idx="127">
                  <c:v>69</c:v>
                </c:pt>
                <c:pt idx="128">
                  <c:v>69</c:v>
                </c:pt>
                <c:pt idx="129">
                  <c:v>66</c:v>
                </c:pt>
                <c:pt idx="130">
                  <c:v>64</c:v>
                </c:pt>
                <c:pt idx="131">
                  <c:v>63</c:v>
                </c:pt>
                <c:pt idx="132">
                  <c:v>63</c:v>
                </c:pt>
                <c:pt idx="133">
                  <c:v>62</c:v>
                </c:pt>
                <c:pt idx="134">
                  <c:v>62</c:v>
                </c:pt>
                <c:pt idx="135">
                  <c:v>61</c:v>
                </c:pt>
                <c:pt idx="136">
                  <c:v>60</c:v>
                </c:pt>
                <c:pt idx="137">
                  <c:v>59</c:v>
                </c:pt>
                <c:pt idx="138">
                  <c:v>59</c:v>
                </c:pt>
                <c:pt idx="139">
                  <c:v>59</c:v>
                </c:pt>
                <c:pt idx="140">
                  <c:v>57</c:v>
                </c:pt>
                <c:pt idx="141">
                  <c:v>55</c:v>
                </c:pt>
                <c:pt idx="142">
                  <c:v>55</c:v>
                </c:pt>
                <c:pt idx="143">
                  <c:v>54</c:v>
                </c:pt>
                <c:pt idx="144">
                  <c:v>52</c:v>
                </c:pt>
                <c:pt idx="145">
                  <c:v>52</c:v>
                </c:pt>
                <c:pt idx="146">
                  <c:v>51</c:v>
                </c:pt>
                <c:pt idx="147">
                  <c:v>51</c:v>
                </c:pt>
                <c:pt idx="148">
                  <c:v>50</c:v>
                </c:pt>
                <c:pt idx="149">
                  <c:v>50</c:v>
                </c:pt>
                <c:pt idx="150">
                  <c:v>49</c:v>
                </c:pt>
                <c:pt idx="151">
                  <c:v>48</c:v>
                </c:pt>
                <c:pt idx="152">
                  <c:v>48</c:v>
                </c:pt>
                <c:pt idx="153">
                  <c:v>48</c:v>
                </c:pt>
                <c:pt idx="154">
                  <c:v>48</c:v>
                </c:pt>
                <c:pt idx="155">
                  <c:v>48</c:v>
                </c:pt>
                <c:pt idx="156">
                  <c:v>48</c:v>
                </c:pt>
                <c:pt idx="157">
                  <c:v>48</c:v>
                </c:pt>
                <c:pt idx="158">
                  <c:v>48</c:v>
                </c:pt>
                <c:pt idx="159">
                  <c:v>48</c:v>
                </c:pt>
                <c:pt idx="160">
                  <c:v>48</c:v>
                </c:pt>
                <c:pt idx="161">
                  <c:v>48</c:v>
                </c:pt>
                <c:pt idx="162">
                  <c:v>48</c:v>
                </c:pt>
                <c:pt idx="163">
                  <c:v>48</c:v>
                </c:pt>
                <c:pt idx="164">
                  <c:v>48</c:v>
                </c:pt>
                <c:pt idx="165">
                  <c:v>48</c:v>
                </c:pt>
                <c:pt idx="166">
                  <c:v>48</c:v>
                </c:pt>
                <c:pt idx="167">
                  <c:v>48</c:v>
                </c:pt>
                <c:pt idx="168">
                  <c:v>48</c:v>
                </c:pt>
                <c:pt idx="169">
                  <c:v>47</c:v>
                </c:pt>
                <c:pt idx="170">
                  <c:v>47</c:v>
                </c:pt>
                <c:pt idx="171">
                  <c:v>46</c:v>
                </c:pt>
                <c:pt idx="172">
                  <c:v>46</c:v>
                </c:pt>
                <c:pt idx="173">
                  <c:v>46</c:v>
                </c:pt>
                <c:pt idx="174">
                  <c:v>46</c:v>
                </c:pt>
                <c:pt idx="175">
                  <c:v>46</c:v>
                </c:pt>
                <c:pt idx="176">
                  <c:v>45</c:v>
                </c:pt>
                <c:pt idx="177">
                  <c:v>45</c:v>
                </c:pt>
                <c:pt idx="178">
                  <c:v>45</c:v>
                </c:pt>
                <c:pt idx="179">
                  <c:v>44</c:v>
                </c:pt>
                <c:pt idx="180">
                  <c:v>43</c:v>
                </c:pt>
                <c:pt idx="181">
                  <c:v>43</c:v>
                </c:pt>
                <c:pt idx="182">
                  <c:v>42</c:v>
                </c:pt>
                <c:pt idx="183">
                  <c:v>42</c:v>
                </c:pt>
                <c:pt idx="184">
                  <c:v>42</c:v>
                </c:pt>
                <c:pt idx="185">
                  <c:v>42</c:v>
                </c:pt>
                <c:pt idx="186">
                  <c:v>42</c:v>
                </c:pt>
                <c:pt idx="187">
                  <c:v>41</c:v>
                </c:pt>
                <c:pt idx="188">
                  <c:v>41</c:v>
                </c:pt>
                <c:pt idx="189">
                  <c:v>41</c:v>
                </c:pt>
                <c:pt idx="190">
                  <c:v>41</c:v>
                </c:pt>
                <c:pt idx="191">
                  <c:v>41</c:v>
                </c:pt>
                <c:pt idx="192">
                  <c:v>41</c:v>
                </c:pt>
                <c:pt idx="193">
                  <c:v>41</c:v>
                </c:pt>
                <c:pt idx="194">
                  <c:v>42</c:v>
                </c:pt>
                <c:pt idx="195">
                  <c:v>42</c:v>
                </c:pt>
                <c:pt idx="196">
                  <c:v>42</c:v>
                </c:pt>
                <c:pt idx="197">
                  <c:v>42</c:v>
                </c:pt>
                <c:pt idx="198">
                  <c:v>40</c:v>
                </c:pt>
                <c:pt idx="199">
                  <c:v>41</c:v>
                </c:pt>
                <c:pt idx="200">
                  <c:v>41</c:v>
                </c:pt>
                <c:pt idx="201">
                  <c:v>41</c:v>
                </c:pt>
                <c:pt idx="202">
                  <c:v>40</c:v>
                </c:pt>
                <c:pt idx="203">
                  <c:v>40</c:v>
                </c:pt>
                <c:pt idx="204">
                  <c:v>40</c:v>
                </c:pt>
                <c:pt idx="205">
                  <c:v>40</c:v>
                </c:pt>
                <c:pt idx="206">
                  <c:v>40</c:v>
                </c:pt>
                <c:pt idx="207">
                  <c:v>39</c:v>
                </c:pt>
                <c:pt idx="208">
                  <c:v>39</c:v>
                </c:pt>
                <c:pt idx="209">
                  <c:v>39</c:v>
                </c:pt>
                <c:pt idx="210">
                  <c:v>39</c:v>
                </c:pt>
                <c:pt idx="211">
                  <c:v>39</c:v>
                </c:pt>
                <c:pt idx="212">
                  <c:v>39</c:v>
                </c:pt>
                <c:pt idx="213">
                  <c:v>39</c:v>
                </c:pt>
                <c:pt idx="214">
                  <c:v>39</c:v>
                </c:pt>
                <c:pt idx="215">
                  <c:v>39</c:v>
                </c:pt>
                <c:pt idx="216">
                  <c:v>39</c:v>
                </c:pt>
                <c:pt idx="217">
                  <c:v>38</c:v>
                </c:pt>
                <c:pt idx="218">
                  <c:v>38</c:v>
                </c:pt>
                <c:pt idx="219">
                  <c:v>38</c:v>
                </c:pt>
                <c:pt idx="220">
                  <c:v>38</c:v>
                </c:pt>
                <c:pt idx="221">
                  <c:v>38</c:v>
                </c:pt>
                <c:pt idx="222">
                  <c:v>36</c:v>
                </c:pt>
                <c:pt idx="223">
                  <c:v>36</c:v>
                </c:pt>
                <c:pt idx="224">
                  <c:v>35</c:v>
                </c:pt>
                <c:pt idx="225">
                  <c:v>35</c:v>
                </c:pt>
                <c:pt idx="226">
                  <c:v>34</c:v>
                </c:pt>
                <c:pt idx="227">
                  <c:v>33</c:v>
                </c:pt>
                <c:pt idx="228">
                  <c:v>32</c:v>
                </c:pt>
                <c:pt idx="229">
                  <c:v>32</c:v>
                </c:pt>
                <c:pt idx="230">
                  <c:v>32</c:v>
                </c:pt>
                <c:pt idx="231">
                  <c:v>32</c:v>
                </c:pt>
                <c:pt idx="232">
                  <c:v>32</c:v>
                </c:pt>
                <c:pt idx="233">
                  <c:v>31</c:v>
                </c:pt>
                <c:pt idx="234">
                  <c:v>31</c:v>
                </c:pt>
                <c:pt idx="235">
                  <c:v>31</c:v>
                </c:pt>
                <c:pt idx="236">
                  <c:v>31</c:v>
                </c:pt>
                <c:pt idx="237">
                  <c:v>31</c:v>
                </c:pt>
                <c:pt idx="238">
                  <c:v>31</c:v>
                </c:pt>
                <c:pt idx="239">
                  <c:v>31</c:v>
                </c:pt>
                <c:pt idx="240">
                  <c:v>31</c:v>
                </c:pt>
                <c:pt idx="241">
                  <c:v>31</c:v>
                </c:pt>
                <c:pt idx="242">
                  <c:v>31</c:v>
                </c:pt>
                <c:pt idx="243">
                  <c:v>31</c:v>
                </c:pt>
                <c:pt idx="244">
                  <c:v>30</c:v>
                </c:pt>
                <c:pt idx="245">
                  <c:v>29</c:v>
                </c:pt>
                <c:pt idx="246">
                  <c:v>29</c:v>
                </c:pt>
                <c:pt idx="247">
                  <c:v>29</c:v>
                </c:pt>
                <c:pt idx="248">
                  <c:v>28</c:v>
                </c:pt>
                <c:pt idx="249">
                  <c:v>28</c:v>
                </c:pt>
                <c:pt idx="250">
                  <c:v>26</c:v>
                </c:pt>
                <c:pt idx="251">
                  <c:v>26</c:v>
                </c:pt>
                <c:pt idx="252">
                  <c:v>26</c:v>
                </c:pt>
                <c:pt idx="253">
                  <c:v>24</c:v>
                </c:pt>
                <c:pt idx="254">
                  <c:v>25</c:v>
                </c:pt>
                <c:pt idx="255">
                  <c:v>26</c:v>
                </c:pt>
                <c:pt idx="256">
                  <c:v>26</c:v>
                </c:pt>
                <c:pt idx="257">
                  <c:v>26</c:v>
                </c:pt>
                <c:pt idx="258">
                  <c:v>24</c:v>
                </c:pt>
                <c:pt idx="259">
                  <c:v>24</c:v>
                </c:pt>
                <c:pt idx="260">
                  <c:v>24</c:v>
                </c:pt>
                <c:pt idx="261">
                  <c:v>24</c:v>
                </c:pt>
                <c:pt idx="262">
                  <c:v>24</c:v>
                </c:pt>
                <c:pt idx="263">
                  <c:v>25</c:v>
                </c:pt>
                <c:pt idx="264">
                  <c:v>25</c:v>
                </c:pt>
                <c:pt idx="265">
                  <c:v>26</c:v>
                </c:pt>
                <c:pt idx="266">
                  <c:v>26</c:v>
                </c:pt>
                <c:pt idx="267">
                  <c:v>26</c:v>
                </c:pt>
                <c:pt idx="268">
                  <c:v>26</c:v>
                </c:pt>
                <c:pt idx="269">
                  <c:v>26</c:v>
                </c:pt>
                <c:pt idx="270">
                  <c:v>26</c:v>
                </c:pt>
                <c:pt idx="271">
                  <c:v>26</c:v>
                </c:pt>
                <c:pt idx="272">
                  <c:v>25</c:v>
                </c:pt>
                <c:pt idx="273">
                  <c:v>24</c:v>
                </c:pt>
                <c:pt idx="274">
                  <c:v>26</c:v>
                </c:pt>
                <c:pt idx="275">
                  <c:v>26</c:v>
                </c:pt>
                <c:pt idx="276">
                  <c:v>26</c:v>
                </c:pt>
                <c:pt idx="277">
                  <c:v>26</c:v>
                </c:pt>
                <c:pt idx="278">
                  <c:v>26</c:v>
                </c:pt>
                <c:pt idx="279">
                  <c:v>26</c:v>
                </c:pt>
                <c:pt idx="280">
                  <c:v>25</c:v>
                </c:pt>
                <c:pt idx="281">
                  <c:v>25</c:v>
                </c:pt>
                <c:pt idx="282">
                  <c:v>24</c:v>
                </c:pt>
                <c:pt idx="283">
                  <c:v>24</c:v>
                </c:pt>
                <c:pt idx="284">
                  <c:v>24</c:v>
                </c:pt>
                <c:pt idx="285">
                  <c:v>24</c:v>
                </c:pt>
                <c:pt idx="286">
                  <c:v>24</c:v>
                </c:pt>
                <c:pt idx="287">
                  <c:v>24</c:v>
                </c:pt>
                <c:pt idx="288">
                  <c:v>25</c:v>
                </c:pt>
                <c:pt idx="289">
                  <c:v>25</c:v>
                </c:pt>
                <c:pt idx="290">
                  <c:v>25</c:v>
                </c:pt>
                <c:pt idx="291">
                  <c:v>26</c:v>
                </c:pt>
                <c:pt idx="292">
                  <c:v>26</c:v>
                </c:pt>
                <c:pt idx="293">
                  <c:v>26</c:v>
                </c:pt>
                <c:pt idx="294">
                  <c:v>26</c:v>
                </c:pt>
                <c:pt idx="295">
                  <c:v>26</c:v>
                </c:pt>
                <c:pt idx="296">
                  <c:v>25</c:v>
                </c:pt>
                <c:pt idx="297">
                  <c:v>25</c:v>
                </c:pt>
                <c:pt idx="298">
                  <c:v>25</c:v>
                </c:pt>
                <c:pt idx="299">
                  <c:v>25</c:v>
                </c:pt>
                <c:pt idx="300">
                  <c:v>25</c:v>
                </c:pt>
                <c:pt idx="301">
                  <c:v>25</c:v>
                </c:pt>
                <c:pt idx="302">
                  <c:v>25</c:v>
                </c:pt>
                <c:pt idx="303">
                  <c:v>25</c:v>
                </c:pt>
                <c:pt idx="304">
                  <c:v>24</c:v>
                </c:pt>
                <c:pt idx="305">
                  <c:v>25</c:v>
                </c:pt>
                <c:pt idx="306">
                  <c:v>25</c:v>
                </c:pt>
                <c:pt idx="307">
                  <c:v>27</c:v>
                </c:pt>
                <c:pt idx="308">
                  <c:v>27</c:v>
                </c:pt>
                <c:pt idx="309">
                  <c:v>27</c:v>
                </c:pt>
                <c:pt idx="310">
                  <c:v>26</c:v>
                </c:pt>
                <c:pt idx="311">
                  <c:v>26</c:v>
                </c:pt>
                <c:pt idx="312">
                  <c:v>26</c:v>
                </c:pt>
                <c:pt idx="313">
                  <c:v>26</c:v>
                </c:pt>
                <c:pt idx="314">
                  <c:v>25</c:v>
                </c:pt>
                <c:pt idx="315">
                  <c:v>26</c:v>
                </c:pt>
                <c:pt idx="316">
                  <c:v>27</c:v>
                </c:pt>
                <c:pt idx="317">
                  <c:v>27</c:v>
                </c:pt>
                <c:pt idx="318">
                  <c:v>27</c:v>
                </c:pt>
                <c:pt idx="319">
                  <c:v>27</c:v>
                </c:pt>
                <c:pt idx="320">
                  <c:v>26</c:v>
                </c:pt>
                <c:pt idx="321">
                  <c:v>26</c:v>
                </c:pt>
                <c:pt idx="322">
                  <c:v>26</c:v>
                </c:pt>
                <c:pt idx="323">
                  <c:v>26</c:v>
                </c:pt>
                <c:pt idx="324">
                  <c:v>25</c:v>
                </c:pt>
                <c:pt idx="325">
                  <c:v>26</c:v>
                </c:pt>
                <c:pt idx="326">
                  <c:v>26</c:v>
                </c:pt>
                <c:pt idx="327">
                  <c:v>25</c:v>
                </c:pt>
                <c:pt idx="328">
                  <c:v>24</c:v>
                </c:pt>
                <c:pt idx="329">
                  <c:v>23</c:v>
                </c:pt>
                <c:pt idx="330">
                  <c:v>24</c:v>
                </c:pt>
                <c:pt idx="331">
                  <c:v>24</c:v>
                </c:pt>
                <c:pt idx="332">
                  <c:v>22</c:v>
                </c:pt>
                <c:pt idx="333">
                  <c:v>22</c:v>
                </c:pt>
                <c:pt idx="334">
                  <c:v>22</c:v>
                </c:pt>
                <c:pt idx="335">
                  <c:v>22</c:v>
                </c:pt>
                <c:pt idx="336">
                  <c:v>23</c:v>
                </c:pt>
                <c:pt idx="337">
                  <c:v>23</c:v>
                </c:pt>
                <c:pt idx="338">
                  <c:v>24</c:v>
                </c:pt>
                <c:pt idx="339">
                  <c:v>24</c:v>
                </c:pt>
                <c:pt idx="340">
                  <c:v>24</c:v>
                </c:pt>
                <c:pt idx="341">
                  <c:v>24</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24</c:v>
                </c:pt>
                <c:pt idx="355">
                  <c:v>24</c:v>
                </c:pt>
                <c:pt idx="356">
                  <c:v>24</c:v>
                </c:pt>
                <c:pt idx="357">
                  <c:v>24</c:v>
                </c:pt>
                <c:pt idx="358">
                  <c:v>24</c:v>
                </c:pt>
                <c:pt idx="359">
                  <c:v>24</c:v>
                </c:pt>
                <c:pt idx="360">
                  <c:v>24</c:v>
                </c:pt>
                <c:pt idx="361">
                  <c:v>23</c:v>
                </c:pt>
                <c:pt idx="362">
                  <c:v>23</c:v>
                </c:pt>
                <c:pt idx="363">
                  <c:v>23</c:v>
                </c:pt>
                <c:pt idx="364">
                  <c:v>23</c:v>
                </c:pt>
                <c:pt idx="365">
                  <c:v>23</c:v>
                </c:pt>
                <c:pt idx="366">
                  <c:v>23</c:v>
                </c:pt>
                <c:pt idx="367">
                  <c:v>24</c:v>
                </c:pt>
                <c:pt idx="368">
                  <c:v>24</c:v>
                </c:pt>
                <c:pt idx="369">
                  <c:v>24</c:v>
                </c:pt>
                <c:pt idx="370">
                  <c:v>24</c:v>
                </c:pt>
                <c:pt idx="371">
                  <c:v>24</c:v>
                </c:pt>
                <c:pt idx="372">
                  <c:v>24</c:v>
                </c:pt>
                <c:pt idx="373">
                  <c:v>24</c:v>
                </c:pt>
                <c:pt idx="374">
                  <c:v>24</c:v>
                </c:pt>
                <c:pt idx="375">
                  <c:v>24</c:v>
                </c:pt>
                <c:pt idx="376">
                  <c:v>24</c:v>
                </c:pt>
                <c:pt idx="377">
                  <c:v>24</c:v>
                </c:pt>
                <c:pt idx="378">
                  <c:v>24</c:v>
                </c:pt>
                <c:pt idx="379">
                  <c:v>24</c:v>
                </c:pt>
                <c:pt idx="380">
                  <c:v>24</c:v>
                </c:pt>
                <c:pt idx="381">
                  <c:v>24</c:v>
                </c:pt>
                <c:pt idx="382">
                  <c:v>24</c:v>
                </c:pt>
                <c:pt idx="383">
                  <c:v>24</c:v>
                </c:pt>
                <c:pt idx="384">
                  <c:v>24</c:v>
                </c:pt>
                <c:pt idx="385">
                  <c:v>24</c:v>
                </c:pt>
                <c:pt idx="386">
                  <c:v>24</c:v>
                </c:pt>
                <c:pt idx="387">
                  <c:v>24</c:v>
                </c:pt>
                <c:pt idx="388">
                  <c:v>24</c:v>
                </c:pt>
                <c:pt idx="389">
                  <c:v>24</c:v>
                </c:pt>
                <c:pt idx="390">
                  <c:v>24</c:v>
                </c:pt>
                <c:pt idx="391">
                  <c:v>24</c:v>
                </c:pt>
                <c:pt idx="392">
                  <c:v>24</c:v>
                </c:pt>
                <c:pt idx="393">
                  <c:v>24</c:v>
                </c:pt>
                <c:pt idx="394">
                  <c:v>24</c:v>
                </c:pt>
                <c:pt idx="395">
                  <c:v>23</c:v>
                </c:pt>
                <c:pt idx="396">
                  <c:v>23</c:v>
                </c:pt>
                <c:pt idx="397">
                  <c:v>23</c:v>
                </c:pt>
                <c:pt idx="398">
                  <c:v>24</c:v>
                </c:pt>
                <c:pt idx="399">
                  <c:v>23</c:v>
                </c:pt>
                <c:pt idx="400">
                  <c:v>23</c:v>
                </c:pt>
                <c:pt idx="401">
                  <c:v>23</c:v>
                </c:pt>
                <c:pt idx="402">
                  <c:v>23</c:v>
                </c:pt>
                <c:pt idx="403">
                  <c:v>23</c:v>
                </c:pt>
                <c:pt idx="404">
                  <c:v>23</c:v>
                </c:pt>
                <c:pt idx="405">
                  <c:v>23</c:v>
                </c:pt>
                <c:pt idx="406">
                  <c:v>23</c:v>
                </c:pt>
                <c:pt idx="407">
                  <c:v>22</c:v>
                </c:pt>
                <c:pt idx="408">
                  <c:v>22</c:v>
                </c:pt>
                <c:pt idx="409">
                  <c:v>22</c:v>
                </c:pt>
                <c:pt idx="410">
                  <c:v>23</c:v>
                </c:pt>
                <c:pt idx="411">
                  <c:v>23</c:v>
                </c:pt>
                <c:pt idx="412">
                  <c:v>23</c:v>
                </c:pt>
                <c:pt idx="413">
                  <c:v>22</c:v>
                </c:pt>
                <c:pt idx="414">
                  <c:v>22</c:v>
                </c:pt>
                <c:pt idx="415">
                  <c:v>22</c:v>
                </c:pt>
                <c:pt idx="416">
                  <c:v>22</c:v>
                </c:pt>
                <c:pt idx="417">
                  <c:v>23</c:v>
                </c:pt>
                <c:pt idx="418">
                  <c:v>25</c:v>
                </c:pt>
                <c:pt idx="419">
                  <c:v>25</c:v>
                </c:pt>
                <c:pt idx="420">
                  <c:v>26</c:v>
                </c:pt>
                <c:pt idx="421">
                  <c:v>25</c:v>
                </c:pt>
                <c:pt idx="422">
                  <c:v>25</c:v>
                </c:pt>
                <c:pt idx="423">
                  <c:v>25</c:v>
                </c:pt>
                <c:pt idx="424">
                  <c:v>25</c:v>
                </c:pt>
                <c:pt idx="425">
                  <c:v>25</c:v>
                </c:pt>
                <c:pt idx="426">
                  <c:v>25</c:v>
                </c:pt>
                <c:pt idx="427">
                  <c:v>25</c:v>
                </c:pt>
                <c:pt idx="428">
                  <c:v>25</c:v>
                </c:pt>
                <c:pt idx="429">
                  <c:v>26</c:v>
                </c:pt>
                <c:pt idx="430">
                  <c:v>25</c:v>
                </c:pt>
                <c:pt idx="431">
                  <c:v>25</c:v>
                </c:pt>
                <c:pt idx="432">
                  <c:v>26</c:v>
                </c:pt>
                <c:pt idx="433">
                  <c:v>26</c:v>
                </c:pt>
                <c:pt idx="434">
                  <c:v>26</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26</c:v>
                </c:pt>
                <c:pt idx="451">
                  <c:v>26</c:v>
                </c:pt>
                <c:pt idx="452">
                  <c:v>26</c:v>
                </c:pt>
                <c:pt idx="453">
                  <c:v>26</c:v>
                </c:pt>
                <c:pt idx="454">
                  <c:v>26</c:v>
                </c:pt>
                <c:pt idx="455">
                  <c:v>26</c:v>
                </c:pt>
                <c:pt idx="456">
                  <c:v>26</c:v>
                </c:pt>
                <c:pt idx="457">
                  <c:v>26</c:v>
                </c:pt>
                <c:pt idx="458">
                  <c:v>26</c:v>
                </c:pt>
                <c:pt idx="459">
                  <c:v>25</c:v>
                </c:pt>
                <c:pt idx="460">
                  <c:v>25</c:v>
                </c:pt>
                <c:pt idx="461">
                  <c:v>25</c:v>
                </c:pt>
                <c:pt idx="462">
                  <c:v>25</c:v>
                </c:pt>
                <c:pt idx="463">
                  <c:v>25</c:v>
                </c:pt>
                <c:pt idx="464">
                  <c:v>25</c:v>
                </c:pt>
                <c:pt idx="465">
                  <c:v>25</c:v>
                </c:pt>
                <c:pt idx="466">
                  <c:v>25</c:v>
                </c:pt>
                <c:pt idx="467">
                  <c:v>25</c:v>
                </c:pt>
                <c:pt idx="468">
                  <c:v>25</c:v>
                </c:pt>
                <c:pt idx="469">
                  <c:v>25</c:v>
                </c:pt>
                <c:pt idx="470">
                  <c:v>25</c:v>
                </c:pt>
                <c:pt idx="471">
                  <c:v>25</c:v>
                </c:pt>
                <c:pt idx="472">
                  <c:v>25</c:v>
                </c:pt>
                <c:pt idx="473">
                  <c:v>25</c:v>
                </c:pt>
                <c:pt idx="474">
                  <c:v>25</c:v>
                </c:pt>
                <c:pt idx="475">
                  <c:v>25</c:v>
                </c:pt>
                <c:pt idx="476">
                  <c:v>24</c:v>
                </c:pt>
                <c:pt idx="477">
                  <c:v>24</c:v>
                </c:pt>
                <c:pt idx="478">
                  <c:v>24</c:v>
                </c:pt>
                <c:pt idx="479">
                  <c:v>24</c:v>
                </c:pt>
                <c:pt idx="480">
                  <c:v>24</c:v>
                </c:pt>
                <c:pt idx="481">
                  <c:v>23</c:v>
                </c:pt>
                <c:pt idx="482">
                  <c:v>23</c:v>
                </c:pt>
                <c:pt idx="483">
                  <c:v>23</c:v>
                </c:pt>
                <c:pt idx="484">
                  <c:v>23</c:v>
                </c:pt>
                <c:pt idx="485">
                  <c:v>23</c:v>
                </c:pt>
                <c:pt idx="486">
                  <c:v>23</c:v>
                </c:pt>
                <c:pt idx="487">
                  <c:v>23</c:v>
                </c:pt>
                <c:pt idx="488">
                  <c:v>23</c:v>
                </c:pt>
                <c:pt idx="489">
                  <c:v>23</c:v>
                </c:pt>
                <c:pt idx="490">
                  <c:v>23</c:v>
                </c:pt>
                <c:pt idx="491">
                  <c:v>23</c:v>
                </c:pt>
                <c:pt idx="492">
                  <c:v>23</c:v>
                </c:pt>
                <c:pt idx="493">
                  <c:v>23</c:v>
                </c:pt>
                <c:pt idx="494">
                  <c:v>23</c:v>
                </c:pt>
                <c:pt idx="495">
                  <c:v>23</c:v>
                </c:pt>
                <c:pt idx="496">
                  <c:v>23</c:v>
                </c:pt>
                <c:pt idx="497">
                  <c:v>23</c:v>
                </c:pt>
                <c:pt idx="498">
                  <c:v>23</c:v>
                </c:pt>
                <c:pt idx="499">
                  <c:v>23</c:v>
                </c:pt>
                <c:pt idx="500">
                  <c:v>23</c:v>
                </c:pt>
                <c:pt idx="501">
                  <c:v>23</c:v>
                </c:pt>
                <c:pt idx="502">
                  <c:v>23</c:v>
                </c:pt>
                <c:pt idx="503">
                  <c:v>23</c:v>
                </c:pt>
                <c:pt idx="504">
                  <c:v>23</c:v>
                </c:pt>
                <c:pt idx="505">
                  <c:v>23</c:v>
                </c:pt>
                <c:pt idx="506">
                  <c:v>23</c:v>
                </c:pt>
                <c:pt idx="507">
                  <c:v>23</c:v>
                </c:pt>
                <c:pt idx="508">
                  <c:v>24</c:v>
                </c:pt>
                <c:pt idx="509">
                  <c:v>25</c:v>
                </c:pt>
                <c:pt idx="510">
                  <c:v>25</c:v>
                </c:pt>
                <c:pt idx="511">
                  <c:v>25</c:v>
                </c:pt>
                <c:pt idx="512">
                  <c:v>25</c:v>
                </c:pt>
                <c:pt idx="513">
                  <c:v>25</c:v>
                </c:pt>
                <c:pt idx="514">
                  <c:v>24</c:v>
                </c:pt>
                <c:pt idx="515">
                  <c:v>24</c:v>
                </c:pt>
                <c:pt idx="516">
                  <c:v>23</c:v>
                </c:pt>
                <c:pt idx="517">
                  <c:v>22</c:v>
                </c:pt>
                <c:pt idx="518">
                  <c:v>23</c:v>
                </c:pt>
                <c:pt idx="519">
                  <c:v>23</c:v>
                </c:pt>
                <c:pt idx="520">
                  <c:v>23</c:v>
                </c:pt>
                <c:pt idx="521">
                  <c:v>23</c:v>
                </c:pt>
                <c:pt idx="522">
                  <c:v>23</c:v>
                </c:pt>
                <c:pt idx="523">
                  <c:v>23</c:v>
                </c:pt>
                <c:pt idx="524">
                  <c:v>22</c:v>
                </c:pt>
                <c:pt idx="525">
                  <c:v>21</c:v>
                </c:pt>
                <c:pt idx="526">
                  <c:v>21</c:v>
                </c:pt>
                <c:pt idx="527">
                  <c:v>21</c:v>
                </c:pt>
                <c:pt idx="528">
                  <c:v>21</c:v>
                </c:pt>
                <c:pt idx="529">
                  <c:v>21</c:v>
                </c:pt>
                <c:pt idx="530">
                  <c:v>21</c:v>
                </c:pt>
                <c:pt idx="531">
                  <c:v>21</c:v>
                </c:pt>
                <c:pt idx="532">
                  <c:v>22</c:v>
                </c:pt>
                <c:pt idx="533">
                  <c:v>22</c:v>
                </c:pt>
                <c:pt idx="534">
                  <c:v>22</c:v>
                </c:pt>
                <c:pt idx="535">
                  <c:v>22</c:v>
                </c:pt>
                <c:pt idx="536">
                  <c:v>22</c:v>
                </c:pt>
                <c:pt idx="537">
                  <c:v>22</c:v>
                </c:pt>
                <c:pt idx="538">
                  <c:v>21</c:v>
                </c:pt>
                <c:pt idx="539">
                  <c:v>21</c:v>
                </c:pt>
                <c:pt idx="540">
                  <c:v>20</c:v>
                </c:pt>
                <c:pt idx="541">
                  <c:v>20</c:v>
                </c:pt>
                <c:pt idx="542">
                  <c:v>20</c:v>
                </c:pt>
                <c:pt idx="543">
                  <c:v>20</c:v>
                </c:pt>
                <c:pt idx="544">
                  <c:v>20</c:v>
                </c:pt>
                <c:pt idx="545">
                  <c:v>20</c:v>
                </c:pt>
                <c:pt idx="546">
                  <c:v>21</c:v>
                </c:pt>
                <c:pt idx="547">
                  <c:v>21</c:v>
                </c:pt>
                <c:pt idx="548">
                  <c:v>22</c:v>
                </c:pt>
                <c:pt idx="549">
                  <c:v>22</c:v>
                </c:pt>
                <c:pt idx="550">
                  <c:v>22</c:v>
                </c:pt>
                <c:pt idx="551">
                  <c:v>22</c:v>
                </c:pt>
                <c:pt idx="552">
                  <c:v>22</c:v>
                </c:pt>
                <c:pt idx="553">
                  <c:v>22</c:v>
                </c:pt>
                <c:pt idx="554">
                  <c:v>22</c:v>
                </c:pt>
                <c:pt idx="555">
                  <c:v>22</c:v>
                </c:pt>
                <c:pt idx="556">
                  <c:v>22</c:v>
                </c:pt>
                <c:pt idx="557">
                  <c:v>22</c:v>
                </c:pt>
                <c:pt idx="558">
                  <c:v>20</c:v>
                </c:pt>
                <c:pt idx="559">
                  <c:v>20</c:v>
                </c:pt>
                <c:pt idx="560">
                  <c:v>20</c:v>
                </c:pt>
                <c:pt idx="561">
                  <c:v>20</c:v>
                </c:pt>
                <c:pt idx="562">
                  <c:v>20</c:v>
                </c:pt>
                <c:pt idx="563">
                  <c:v>20</c:v>
                </c:pt>
                <c:pt idx="564">
                  <c:v>20</c:v>
                </c:pt>
                <c:pt idx="565">
                  <c:v>20</c:v>
                </c:pt>
                <c:pt idx="566">
                  <c:v>20</c:v>
                </c:pt>
                <c:pt idx="567">
                  <c:v>19</c:v>
                </c:pt>
                <c:pt idx="568">
                  <c:v>19</c:v>
                </c:pt>
                <c:pt idx="569">
                  <c:v>19</c:v>
                </c:pt>
                <c:pt idx="570">
                  <c:v>19</c:v>
                </c:pt>
                <c:pt idx="571">
                  <c:v>18</c:v>
                </c:pt>
                <c:pt idx="572">
                  <c:v>17</c:v>
                </c:pt>
                <c:pt idx="573">
                  <c:v>18</c:v>
                </c:pt>
                <c:pt idx="574">
                  <c:v>19</c:v>
                </c:pt>
                <c:pt idx="575">
                  <c:v>20</c:v>
                </c:pt>
                <c:pt idx="576">
                  <c:v>20</c:v>
                </c:pt>
                <c:pt idx="577">
                  <c:v>20</c:v>
                </c:pt>
                <c:pt idx="578">
                  <c:v>20</c:v>
                </c:pt>
                <c:pt idx="579">
                  <c:v>20</c:v>
                </c:pt>
                <c:pt idx="580">
                  <c:v>20</c:v>
                </c:pt>
                <c:pt idx="581">
                  <c:v>19</c:v>
                </c:pt>
                <c:pt idx="582">
                  <c:v>19</c:v>
                </c:pt>
                <c:pt idx="583">
                  <c:v>19</c:v>
                </c:pt>
                <c:pt idx="584">
                  <c:v>18</c:v>
                </c:pt>
                <c:pt idx="585">
                  <c:v>18</c:v>
                </c:pt>
                <c:pt idx="586">
                  <c:v>18</c:v>
                </c:pt>
                <c:pt idx="587">
                  <c:v>18</c:v>
                </c:pt>
                <c:pt idx="588">
                  <c:v>18</c:v>
                </c:pt>
                <c:pt idx="589">
                  <c:v>18</c:v>
                </c:pt>
                <c:pt idx="590">
                  <c:v>18</c:v>
                </c:pt>
                <c:pt idx="591">
                  <c:v>19</c:v>
                </c:pt>
                <c:pt idx="592">
                  <c:v>19</c:v>
                </c:pt>
                <c:pt idx="593">
                  <c:v>20</c:v>
                </c:pt>
                <c:pt idx="594">
                  <c:v>20</c:v>
                </c:pt>
                <c:pt idx="595">
                  <c:v>20</c:v>
                </c:pt>
                <c:pt idx="596">
                  <c:v>20</c:v>
                </c:pt>
                <c:pt idx="597">
                  <c:v>20</c:v>
                </c:pt>
                <c:pt idx="598">
                  <c:v>20</c:v>
                </c:pt>
                <c:pt idx="599">
                  <c:v>20</c:v>
                </c:pt>
                <c:pt idx="600">
                  <c:v>20</c:v>
                </c:pt>
                <c:pt idx="601">
                  <c:v>20</c:v>
                </c:pt>
                <c:pt idx="602">
                  <c:v>20</c:v>
                </c:pt>
                <c:pt idx="603">
                  <c:v>20</c:v>
                </c:pt>
                <c:pt idx="604">
                  <c:v>18</c:v>
                </c:pt>
                <c:pt idx="605">
                  <c:v>18</c:v>
                </c:pt>
                <c:pt idx="606">
                  <c:v>18</c:v>
                </c:pt>
                <c:pt idx="607">
                  <c:v>17</c:v>
                </c:pt>
                <c:pt idx="608">
                  <c:v>16</c:v>
                </c:pt>
                <c:pt idx="609">
                  <c:v>16</c:v>
                </c:pt>
                <c:pt idx="610">
                  <c:v>16</c:v>
                </c:pt>
                <c:pt idx="611">
                  <c:v>16</c:v>
                </c:pt>
                <c:pt idx="612">
                  <c:v>16</c:v>
                </c:pt>
                <c:pt idx="613">
                  <c:v>16</c:v>
                </c:pt>
                <c:pt idx="614">
                  <c:v>16</c:v>
                </c:pt>
                <c:pt idx="615">
                  <c:v>16</c:v>
                </c:pt>
                <c:pt idx="616">
                  <c:v>16</c:v>
                </c:pt>
                <c:pt idx="617">
                  <c:v>16</c:v>
                </c:pt>
                <c:pt idx="618">
                  <c:v>16</c:v>
                </c:pt>
                <c:pt idx="619">
                  <c:v>17</c:v>
                </c:pt>
                <c:pt idx="620">
                  <c:v>17</c:v>
                </c:pt>
                <c:pt idx="621">
                  <c:v>17</c:v>
                </c:pt>
                <c:pt idx="622">
                  <c:v>17</c:v>
                </c:pt>
                <c:pt idx="623">
                  <c:v>17</c:v>
                </c:pt>
                <c:pt idx="624">
                  <c:v>18</c:v>
                </c:pt>
                <c:pt idx="625">
                  <c:v>18</c:v>
                </c:pt>
                <c:pt idx="626">
                  <c:v>18</c:v>
                </c:pt>
                <c:pt idx="627">
                  <c:v>19</c:v>
                </c:pt>
                <c:pt idx="628">
                  <c:v>18</c:v>
                </c:pt>
                <c:pt idx="629">
                  <c:v>19</c:v>
                </c:pt>
                <c:pt idx="630">
                  <c:v>19</c:v>
                </c:pt>
                <c:pt idx="631">
                  <c:v>19</c:v>
                </c:pt>
                <c:pt idx="632">
                  <c:v>19</c:v>
                </c:pt>
                <c:pt idx="633">
                  <c:v>19</c:v>
                </c:pt>
                <c:pt idx="634">
                  <c:v>18</c:v>
                </c:pt>
                <c:pt idx="635">
                  <c:v>18</c:v>
                </c:pt>
                <c:pt idx="636">
                  <c:v>17</c:v>
                </c:pt>
                <c:pt idx="637">
                  <c:v>17</c:v>
                </c:pt>
                <c:pt idx="638">
                  <c:v>17</c:v>
                </c:pt>
                <c:pt idx="639">
                  <c:v>17</c:v>
                </c:pt>
                <c:pt idx="640">
                  <c:v>17</c:v>
                </c:pt>
                <c:pt idx="641">
                  <c:v>17</c:v>
                </c:pt>
                <c:pt idx="642">
                  <c:v>17</c:v>
                </c:pt>
                <c:pt idx="643">
                  <c:v>17</c:v>
                </c:pt>
                <c:pt idx="644">
                  <c:v>17</c:v>
                </c:pt>
                <c:pt idx="645">
                  <c:v>17</c:v>
                </c:pt>
                <c:pt idx="646">
                  <c:v>18</c:v>
                </c:pt>
                <c:pt idx="647">
                  <c:v>17</c:v>
                </c:pt>
                <c:pt idx="648">
                  <c:v>17</c:v>
                </c:pt>
                <c:pt idx="649">
                  <c:v>17</c:v>
                </c:pt>
                <c:pt idx="650">
                  <c:v>17</c:v>
                </c:pt>
                <c:pt idx="651">
                  <c:v>16</c:v>
                </c:pt>
                <c:pt idx="652">
                  <c:v>17</c:v>
                </c:pt>
                <c:pt idx="653">
                  <c:v>18</c:v>
                </c:pt>
                <c:pt idx="654">
                  <c:v>18</c:v>
                </c:pt>
                <c:pt idx="655">
                  <c:v>18</c:v>
                </c:pt>
                <c:pt idx="656">
                  <c:v>19</c:v>
                </c:pt>
                <c:pt idx="657">
                  <c:v>19</c:v>
                </c:pt>
                <c:pt idx="658">
                  <c:v>20</c:v>
                </c:pt>
                <c:pt idx="659">
                  <c:v>20</c:v>
                </c:pt>
                <c:pt idx="660">
                  <c:v>19</c:v>
                </c:pt>
                <c:pt idx="661">
                  <c:v>20</c:v>
                </c:pt>
                <c:pt idx="662">
                  <c:v>20</c:v>
                </c:pt>
                <c:pt idx="663">
                  <c:v>21</c:v>
                </c:pt>
                <c:pt idx="664">
                  <c:v>21</c:v>
                </c:pt>
                <c:pt idx="665">
                  <c:v>22</c:v>
                </c:pt>
                <c:pt idx="666">
                  <c:v>21</c:v>
                </c:pt>
                <c:pt idx="667">
                  <c:v>20</c:v>
                </c:pt>
                <c:pt idx="668">
                  <c:v>20</c:v>
                </c:pt>
                <c:pt idx="669">
                  <c:v>20</c:v>
                </c:pt>
                <c:pt idx="670">
                  <c:v>19</c:v>
                </c:pt>
                <c:pt idx="671">
                  <c:v>19</c:v>
                </c:pt>
                <c:pt idx="672">
                  <c:v>18</c:v>
                </c:pt>
                <c:pt idx="673">
                  <c:v>18</c:v>
                </c:pt>
                <c:pt idx="674">
                  <c:v>17</c:v>
                </c:pt>
                <c:pt idx="675">
                  <c:v>16</c:v>
                </c:pt>
                <c:pt idx="676">
                  <c:v>16</c:v>
                </c:pt>
                <c:pt idx="677">
                  <c:v>16</c:v>
                </c:pt>
                <c:pt idx="678">
                  <c:v>17</c:v>
                </c:pt>
                <c:pt idx="679">
                  <c:v>18</c:v>
                </c:pt>
                <c:pt idx="680">
                  <c:v>18</c:v>
                </c:pt>
                <c:pt idx="681">
                  <c:v>18</c:v>
                </c:pt>
                <c:pt idx="682">
                  <c:v>18</c:v>
                </c:pt>
                <c:pt idx="683">
                  <c:v>19</c:v>
                </c:pt>
                <c:pt idx="684">
                  <c:v>20</c:v>
                </c:pt>
                <c:pt idx="685">
                  <c:v>20</c:v>
                </c:pt>
                <c:pt idx="686">
                  <c:v>20</c:v>
                </c:pt>
                <c:pt idx="687">
                  <c:v>20</c:v>
                </c:pt>
                <c:pt idx="688">
                  <c:v>20</c:v>
                </c:pt>
                <c:pt idx="689">
                  <c:v>20</c:v>
                </c:pt>
                <c:pt idx="690">
                  <c:v>20</c:v>
                </c:pt>
                <c:pt idx="691">
                  <c:v>20</c:v>
                </c:pt>
                <c:pt idx="692">
                  <c:v>20</c:v>
                </c:pt>
                <c:pt idx="693">
                  <c:v>20</c:v>
                </c:pt>
                <c:pt idx="694">
                  <c:v>20</c:v>
                </c:pt>
                <c:pt idx="695">
                  <c:v>20</c:v>
                </c:pt>
                <c:pt idx="696">
                  <c:v>17</c:v>
                </c:pt>
                <c:pt idx="697">
                  <c:v>17</c:v>
                </c:pt>
                <c:pt idx="698">
                  <c:v>17</c:v>
                </c:pt>
                <c:pt idx="699">
                  <c:v>17</c:v>
                </c:pt>
                <c:pt idx="700">
                  <c:v>17</c:v>
                </c:pt>
                <c:pt idx="701">
                  <c:v>17</c:v>
                </c:pt>
                <c:pt idx="702">
                  <c:v>17</c:v>
                </c:pt>
                <c:pt idx="703">
                  <c:v>17</c:v>
                </c:pt>
                <c:pt idx="704">
                  <c:v>17</c:v>
                </c:pt>
                <c:pt idx="705">
                  <c:v>17</c:v>
                </c:pt>
                <c:pt idx="706">
                  <c:v>17</c:v>
                </c:pt>
                <c:pt idx="707">
                  <c:v>18</c:v>
                </c:pt>
                <c:pt idx="708">
                  <c:v>18</c:v>
                </c:pt>
                <c:pt idx="709">
                  <c:v>18</c:v>
                </c:pt>
                <c:pt idx="710">
                  <c:v>18</c:v>
                </c:pt>
                <c:pt idx="711">
                  <c:v>18</c:v>
                </c:pt>
                <c:pt idx="712">
                  <c:v>18</c:v>
                </c:pt>
                <c:pt idx="713">
                  <c:v>18</c:v>
                </c:pt>
                <c:pt idx="714">
                  <c:v>18</c:v>
                </c:pt>
                <c:pt idx="715">
                  <c:v>18</c:v>
                </c:pt>
                <c:pt idx="716">
                  <c:v>17</c:v>
                </c:pt>
                <c:pt idx="717">
                  <c:v>17</c:v>
                </c:pt>
                <c:pt idx="718">
                  <c:v>17</c:v>
                </c:pt>
                <c:pt idx="719">
                  <c:v>17</c:v>
                </c:pt>
                <c:pt idx="720">
                  <c:v>17</c:v>
                </c:pt>
                <c:pt idx="721">
                  <c:v>17</c:v>
                </c:pt>
                <c:pt idx="722">
                  <c:v>17</c:v>
                </c:pt>
                <c:pt idx="723">
                  <c:v>17</c:v>
                </c:pt>
                <c:pt idx="724">
                  <c:v>17</c:v>
                </c:pt>
                <c:pt idx="725">
                  <c:v>17</c:v>
                </c:pt>
                <c:pt idx="726">
                  <c:v>17</c:v>
                </c:pt>
                <c:pt idx="727">
                  <c:v>17</c:v>
                </c:pt>
                <c:pt idx="728">
                  <c:v>17</c:v>
                </c:pt>
                <c:pt idx="729">
                  <c:v>17</c:v>
                </c:pt>
                <c:pt idx="730">
                  <c:v>17</c:v>
                </c:pt>
                <c:pt idx="731">
                  <c:v>17</c:v>
                </c:pt>
                <c:pt idx="732">
                  <c:v>17</c:v>
                </c:pt>
                <c:pt idx="733">
                  <c:v>17</c:v>
                </c:pt>
                <c:pt idx="734">
                  <c:v>17</c:v>
                </c:pt>
                <c:pt idx="735">
                  <c:v>17</c:v>
                </c:pt>
                <c:pt idx="736">
                  <c:v>17</c:v>
                </c:pt>
                <c:pt idx="737">
                  <c:v>17</c:v>
                </c:pt>
                <c:pt idx="738">
                  <c:v>17</c:v>
                </c:pt>
                <c:pt idx="739">
                  <c:v>17</c:v>
                </c:pt>
                <c:pt idx="740">
                  <c:v>17</c:v>
                </c:pt>
                <c:pt idx="741">
                  <c:v>18</c:v>
                </c:pt>
                <c:pt idx="742">
                  <c:v>18</c:v>
                </c:pt>
                <c:pt idx="743">
                  <c:v>18</c:v>
                </c:pt>
                <c:pt idx="744">
                  <c:v>17</c:v>
                </c:pt>
                <c:pt idx="745">
                  <c:v>17</c:v>
                </c:pt>
                <c:pt idx="746">
                  <c:v>17</c:v>
                </c:pt>
                <c:pt idx="747">
                  <c:v>17</c:v>
                </c:pt>
                <c:pt idx="748">
                  <c:v>17</c:v>
                </c:pt>
                <c:pt idx="749">
                  <c:v>17</c:v>
                </c:pt>
                <c:pt idx="750">
                  <c:v>18</c:v>
                </c:pt>
                <c:pt idx="751">
                  <c:v>18</c:v>
                </c:pt>
                <c:pt idx="752">
                  <c:v>18</c:v>
                </c:pt>
                <c:pt idx="753">
                  <c:v>18</c:v>
                </c:pt>
                <c:pt idx="754">
                  <c:v>18</c:v>
                </c:pt>
                <c:pt idx="755">
                  <c:v>18</c:v>
                </c:pt>
                <c:pt idx="756">
                  <c:v>18</c:v>
                </c:pt>
                <c:pt idx="757">
                  <c:v>18</c:v>
                </c:pt>
                <c:pt idx="758">
                  <c:v>17</c:v>
                </c:pt>
                <c:pt idx="759">
                  <c:v>17</c:v>
                </c:pt>
                <c:pt idx="760">
                  <c:v>17</c:v>
                </c:pt>
                <c:pt idx="761">
                  <c:v>16</c:v>
                </c:pt>
                <c:pt idx="762">
                  <c:v>16</c:v>
                </c:pt>
                <c:pt idx="763">
                  <c:v>16</c:v>
                </c:pt>
                <c:pt idx="764">
                  <c:v>16</c:v>
                </c:pt>
                <c:pt idx="765">
                  <c:v>16</c:v>
                </c:pt>
                <c:pt idx="766">
                  <c:v>15</c:v>
                </c:pt>
                <c:pt idx="767">
                  <c:v>15</c:v>
                </c:pt>
                <c:pt idx="768">
                  <c:v>16</c:v>
                </c:pt>
                <c:pt idx="769">
                  <c:v>17</c:v>
                </c:pt>
                <c:pt idx="770">
                  <c:v>17</c:v>
                </c:pt>
                <c:pt idx="771">
                  <c:v>17</c:v>
                </c:pt>
                <c:pt idx="772">
                  <c:v>17</c:v>
                </c:pt>
                <c:pt idx="773">
                  <c:v>17</c:v>
                </c:pt>
                <c:pt idx="774">
                  <c:v>18</c:v>
                </c:pt>
                <c:pt idx="775">
                  <c:v>18</c:v>
                </c:pt>
                <c:pt idx="776">
                  <c:v>17</c:v>
                </c:pt>
                <c:pt idx="777">
                  <c:v>17</c:v>
                </c:pt>
                <c:pt idx="778">
                  <c:v>17</c:v>
                </c:pt>
                <c:pt idx="779">
                  <c:v>17</c:v>
                </c:pt>
                <c:pt idx="780">
                  <c:v>17</c:v>
                </c:pt>
                <c:pt idx="781">
                  <c:v>17</c:v>
                </c:pt>
                <c:pt idx="782">
                  <c:v>17</c:v>
                </c:pt>
                <c:pt idx="783">
                  <c:v>17</c:v>
                </c:pt>
              </c:numCache>
            </c:numRef>
          </c:yVal>
          <c:smooth val="0"/>
        </c:ser>
        <c:dLbls>
          <c:showLegendKey val="0"/>
          <c:showVal val="0"/>
          <c:showCatName val="0"/>
          <c:showSerName val="0"/>
          <c:showPercent val="0"/>
          <c:showBubbleSize val="0"/>
        </c:dLbls>
        <c:axId val="127782272"/>
        <c:axId val="127779968"/>
      </c:scatterChart>
      <c:valAx>
        <c:axId val="127779968"/>
        <c:scaling>
          <c:orientation val="minMax"/>
        </c:scaling>
        <c:delete val="0"/>
        <c:axPos val="l"/>
        <c:majorGridlines>
          <c:spPr>
            <a:ln>
              <a:solidFill>
                <a:srgbClr val="B3B3B3"/>
              </a:solidFill>
            </a:ln>
          </c:spPr>
        </c:majorGridlines>
        <c:title>
          <c:tx>
            <c:rich>
              <a:bodyPr/>
              <a:lstStyle/>
              <a:p>
                <a:pPr>
                  <a:defRPr sz="900" b="0"/>
                </a:pPr>
                <a:r>
                  <a:rPr lang="fr-FR"/>
                  <a:t>Cout</a:t>
                </a:r>
              </a:p>
            </c:rich>
          </c:tx>
          <c:layout>
            <c:manualLayout>
              <c:xMode val="edge"/>
              <c:yMode val="edge"/>
              <c:x val="1.9070573808617701E-2"/>
              <c:y val="0.58780500651390122"/>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127782272"/>
        <c:crosses val="autoZero"/>
        <c:crossBetween val="midCat"/>
      </c:valAx>
      <c:valAx>
        <c:axId val="127782272"/>
        <c:scaling>
          <c:orientation val="minMax"/>
        </c:scaling>
        <c:delete val="0"/>
        <c:axPos val="b"/>
        <c:title>
          <c:tx>
            <c:rich>
              <a:bodyPr/>
              <a:lstStyle/>
              <a:p>
                <a:pPr>
                  <a:defRPr sz="900" b="0"/>
                </a:pPr>
                <a:r>
                  <a:rPr lang="fr-FR"/>
                  <a:t>Iteration</a:t>
                </a:r>
              </a:p>
            </c:rich>
          </c:tx>
          <c:layout>
            <c:manualLayout>
              <c:xMode val="edge"/>
              <c:yMode val="edge"/>
              <c:x val="0.47996789657491162"/>
              <c:y val="0.86538065818695742"/>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fr-FR"/>
          </a:p>
        </c:txPr>
        <c:crossAx val="127779968"/>
        <c:crosses val="autoZero"/>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653A4-8855-463F-BA66-B0C8441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Pages>
  <Words>2646</Words>
  <Characters>14553</Characters>
  <Application>Microsoft Office Word</Application>
  <DocSecurity>0</DocSecurity>
  <Lines>121</Lines>
  <Paragraphs>34</Paragraphs>
  <ScaleCrop>false</ScaleCrop>
  <HeadingPairs>
    <vt:vector size="6" baseType="variant">
      <vt:variant>
        <vt:lpstr>Titre</vt:lpstr>
      </vt:variant>
      <vt:variant>
        <vt:i4>1</vt:i4>
      </vt:variant>
      <vt:variant>
        <vt:lpstr>Titres</vt:lpstr>
      </vt:variant>
      <vt:variant>
        <vt:i4>17</vt:i4>
      </vt:variant>
      <vt:variant>
        <vt:lpstr>Title</vt:lpstr>
      </vt:variant>
      <vt:variant>
        <vt:i4>1</vt:i4>
      </vt:variant>
    </vt:vector>
  </HeadingPairs>
  <TitlesOfParts>
    <vt:vector size="19" baseType="lpstr">
      <vt:lpstr/>
      <vt:lpstr>I – Présentation du problème</vt:lpstr>
      <vt:lpstr>II – Stratégie de recherche locale</vt:lpstr>
      <vt:lpstr>    A – Caractéristiques de l’approche de recherche locale</vt:lpstr>
      <vt:lpstr>    B – Discussion de l’approche de recherche locale</vt:lpstr>
      <vt:lpstr>    C – Implémentation de la recherche locale</vt:lpstr>
      <vt:lpstr>III – Description de l’algorithme tabou</vt:lpstr>
      <vt:lpstr>    A – Description de la liste taboue</vt:lpstr>
      <vt:lpstr>    B – Description de haut niveau de l’algorithme tabou</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lpstr>V – Techniques de diversification</vt:lpstr>
      <vt:lpstr>    1 – Présentation</vt:lpstr>
      <vt:lpstr>    2 – Résultats</vt:lpstr>
      <vt:lpstr/>
    </vt:vector>
  </TitlesOfParts>
  <Company/>
  <LinksUpToDate>false</LinksUpToDate>
  <CharactersWithSpaces>17165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22</cp:revision>
  <cp:lastPrinted>2014-02-14T01:53:00Z</cp:lastPrinted>
  <dcterms:created xsi:type="dcterms:W3CDTF">2014-02-13T23:23:00Z</dcterms:created>
  <dcterms:modified xsi:type="dcterms:W3CDTF">2014-02-26T21:13:00Z</dcterms:modified>
</cp:coreProperties>
</file>