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f0nkxnujvhw" w:id="0"/>
      <w:bookmarkEnd w:id="0"/>
      <w:r w:rsidDel="00000000" w:rsidR="00000000" w:rsidRPr="00000000">
        <w:rPr>
          <w:rtl w:val="0"/>
        </w:rPr>
        <w:t xml:space="preserve">Definition of Done and Style Guide,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qxu0i6edgm5q" w:id="1"/>
      <w:bookmarkEnd w:id="1"/>
      <w:r w:rsidDel="00000000" w:rsidR="00000000" w:rsidRPr="00000000">
        <w:rPr>
          <w:rtl w:val="0"/>
        </w:rPr>
        <w:t xml:space="preserve">Training Control Center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149vl4ob5t5o" w:id="2"/>
      <w:bookmarkEnd w:id="2"/>
      <w:r w:rsidDel="00000000" w:rsidR="00000000" w:rsidRPr="00000000">
        <w:rPr>
          <w:rtl w:val="0"/>
        </w:rPr>
        <w:t xml:space="preserve">Definition of Done: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feature must have all functions outlined by its user story specification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feature must work for all test cases including edge cases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code for the feature must conform to the style specification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feature must be merged into the main branch without any conflicts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feature must be integrated into the app without consequences to other features and such that it is of the same visual style as the other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7wljsoxt7ogk" w:id="3"/>
      <w:bookmarkEnd w:id="3"/>
      <w:r w:rsidDel="00000000" w:rsidR="00000000" w:rsidRPr="00000000">
        <w:rPr>
          <w:rtl w:val="0"/>
        </w:rPr>
        <w:t xml:space="preserve">Style Guide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Repository/Project Structure</w:t>
      </w:r>
    </w:p>
    <w:p w:rsidR="00000000" w:rsidDel="00000000" w:rsidP="00000000" w:rsidRDefault="00000000" w:rsidRPr="00000000" w14:paraId="0000000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Frontend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src/Components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JSX files that make up part of a page, such as the manual activity entry, appBar, goal setting, etc.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src/Pages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JSX file that is displayed to a user</w:t>
        <w:tab/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images/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images outputted from backend to be display to user (mainly used for graphing functionality)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Backend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db/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Files to handle database fetching directly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src/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 backend functionality such as login, authentication, and graphing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api/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Guideline for database api calls</w:t>
      </w:r>
    </w:p>
    <w:p w:rsidR="00000000" w:rsidDel="00000000" w:rsidP="00000000" w:rsidRDefault="00000000" w:rsidRPr="00000000" w14:paraId="0000001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Coding Guide (general JS formatting)</w:t>
      </w:r>
    </w:p>
    <w:p w:rsidR="00000000" w:rsidDel="00000000" w:rsidP="00000000" w:rsidRDefault="00000000" w:rsidRPr="00000000" w14:paraId="0000001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General Guidelines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Avoid magic literals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Avoid code duplication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Avoid negative conditionals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explanatory variables/functions (simple and purposeful)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constants instead of magic numbers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should do one thing, name should be self explanatory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variables and functions close to where they are used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private functions just below its usage</w:t>
      </w:r>
    </w:p>
    <w:p w:rsidR="00000000" w:rsidDel="00000000" w:rsidP="00000000" w:rsidRDefault="00000000" w:rsidRPr="00000000" w14:paraId="00000025">
      <w:pPr>
        <w:rPr>
          <w:sz w:val="26"/>
          <w:szCs w:val="26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Programming Guidelines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Spacing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Indentation: 2 spaces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space in between all operators i.e (x + 1), not (x+1)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horizontal spacing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vertical space in between functions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vertical space in between imports and functions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space after a (:)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space after a (,) or (;), not before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space at start or end of functions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Comments/JSDoc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*/ for multi line, using * for lines in between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JSDoc string should be used for all classes, fields, and methods</w:t>
      </w:r>
    </w:p>
    <w:p w:rsidR="00000000" w:rsidDel="00000000" w:rsidP="00000000" w:rsidRDefault="00000000" w:rsidRPr="00000000" w14:paraId="0000003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33">
      <w:pPr>
        <w:ind w:left="1440" w:firstLine="0"/>
        <w:rPr>
          <w:color w:val="880000"/>
          <w:sz w:val="20"/>
          <w:szCs w:val="20"/>
          <w:shd w:fill="fafafa" w:val="clear"/>
        </w:rPr>
      </w:pPr>
      <w:r w:rsidDel="00000000" w:rsidR="00000000" w:rsidRPr="00000000">
        <w:rPr>
          <w:color w:val="880000"/>
          <w:sz w:val="20"/>
          <w:szCs w:val="20"/>
          <w:shd w:fill="fafafa" w:val="clear"/>
          <w:rtl w:val="0"/>
        </w:rPr>
        <w:t xml:space="preserve">/**</w:t>
      </w:r>
    </w:p>
    <w:p w:rsidR="00000000" w:rsidDel="00000000" w:rsidP="00000000" w:rsidRDefault="00000000" w:rsidRPr="00000000" w14:paraId="00000034">
      <w:pPr>
        <w:ind w:left="1440" w:firstLine="0"/>
        <w:rPr>
          <w:color w:val="880000"/>
          <w:sz w:val="20"/>
          <w:szCs w:val="20"/>
          <w:shd w:fill="fafafa" w:val="clear"/>
        </w:rPr>
      </w:pPr>
      <w:r w:rsidDel="00000000" w:rsidR="00000000" w:rsidRPr="00000000">
        <w:rPr>
          <w:color w:val="880000"/>
          <w:sz w:val="20"/>
          <w:szCs w:val="20"/>
          <w:shd w:fill="fafafa" w:val="clear"/>
          <w:rtl w:val="0"/>
        </w:rPr>
        <w:t xml:space="preserve"> * Multiple lines of JSDoc text are written here,</w:t>
      </w:r>
    </w:p>
    <w:p w:rsidR="00000000" w:rsidDel="00000000" w:rsidP="00000000" w:rsidRDefault="00000000" w:rsidRPr="00000000" w14:paraId="00000035">
      <w:pPr>
        <w:ind w:left="1440" w:firstLine="0"/>
        <w:rPr>
          <w:color w:val="880000"/>
          <w:sz w:val="20"/>
          <w:szCs w:val="20"/>
          <w:shd w:fill="fafafa" w:val="clear"/>
        </w:rPr>
      </w:pPr>
      <w:r w:rsidDel="00000000" w:rsidR="00000000" w:rsidRPr="00000000">
        <w:rPr>
          <w:color w:val="880000"/>
          <w:sz w:val="20"/>
          <w:szCs w:val="20"/>
          <w:shd w:fill="fafafa" w:val="clear"/>
          <w:rtl w:val="0"/>
        </w:rPr>
        <w:t xml:space="preserve"> * wrapped normally.</w:t>
      </w:r>
    </w:p>
    <w:p w:rsidR="00000000" w:rsidDel="00000000" w:rsidP="00000000" w:rsidRDefault="00000000" w:rsidRPr="00000000" w14:paraId="00000036">
      <w:pPr>
        <w:ind w:left="1440" w:firstLine="0"/>
        <w:rPr>
          <w:color w:val="880000"/>
          <w:sz w:val="20"/>
          <w:szCs w:val="20"/>
          <w:shd w:fill="fafafa" w:val="clear"/>
        </w:rPr>
      </w:pPr>
      <w:r w:rsidDel="00000000" w:rsidR="00000000" w:rsidRPr="00000000">
        <w:rPr>
          <w:color w:val="880000"/>
          <w:sz w:val="20"/>
          <w:szCs w:val="20"/>
          <w:shd w:fill="fafafa" w:val="clear"/>
          <w:rtl w:val="0"/>
        </w:rPr>
        <w:t xml:space="preserve"> * @param {number} arg A number to do something to.</w:t>
      </w:r>
    </w:p>
    <w:p w:rsidR="00000000" w:rsidDel="00000000" w:rsidP="00000000" w:rsidRDefault="00000000" w:rsidRPr="00000000" w14:paraId="00000037">
      <w:pPr>
        <w:ind w:left="1440" w:firstLine="0"/>
        <w:rPr>
          <w:sz w:val="20"/>
          <w:szCs w:val="20"/>
          <w:shd w:fill="fafafa" w:val="clear"/>
        </w:rPr>
      </w:pPr>
      <w:r w:rsidDel="00000000" w:rsidR="00000000" w:rsidRPr="00000000">
        <w:rPr>
          <w:color w:val="880000"/>
          <w:sz w:val="20"/>
          <w:szCs w:val="20"/>
          <w:shd w:fill="fafafa" w:val="clear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>
          <w:color w:val="666600"/>
          <w:sz w:val="20"/>
          <w:szCs w:val="20"/>
          <w:shd w:fill="fafafa" w:val="clear"/>
        </w:rPr>
      </w:pPr>
      <w:r w:rsidDel="00000000" w:rsidR="00000000" w:rsidRPr="00000000">
        <w:rPr>
          <w:color w:val="000088"/>
          <w:sz w:val="20"/>
          <w:szCs w:val="20"/>
          <w:shd w:fill="fafafa" w:val="clear"/>
          <w:rtl w:val="0"/>
        </w:rPr>
        <w:t xml:space="preserve">function</w:t>
      </w: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 doSomething</w:t>
      </w:r>
      <w:r w:rsidDel="00000000" w:rsidR="00000000" w:rsidRPr="00000000">
        <w:rPr>
          <w:color w:val="666600"/>
          <w:sz w:val="20"/>
          <w:szCs w:val="20"/>
          <w:shd w:fill="fafafa" w:val="clear"/>
          <w:rtl w:val="0"/>
        </w:rPr>
        <w:t xml:space="preserve">(</w:t>
      </w: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arg</w:t>
      </w:r>
      <w:r w:rsidDel="00000000" w:rsidR="00000000" w:rsidRPr="00000000">
        <w:rPr>
          <w:color w:val="666600"/>
          <w:sz w:val="20"/>
          <w:szCs w:val="20"/>
          <w:shd w:fill="fafafa" w:val="clear"/>
          <w:rtl w:val="0"/>
        </w:rPr>
        <w:t xml:space="preserve">)</w:t>
      </w: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shd w:fill="fafafa" w:val="clear"/>
          <w:rtl w:val="0"/>
        </w:rPr>
        <w:t xml:space="preserve">{</w:t>
      </w: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shd w:fill="fafafa" w:val="clear"/>
          <w:rtl w:val="0"/>
        </w:rPr>
        <w:t xml:space="preserve">…</w:t>
      </w:r>
      <w:r w:rsidDel="00000000" w:rsidR="00000000" w:rsidRPr="00000000">
        <w:rPr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markdown format for JSDoc strings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@param for describing parameters</w:t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Example: @param (type) variableName description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@return for describing function return value</w:t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Example: @return (type)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Language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const (default) or let, do not use var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trailing commas</w:t>
      </w:r>
    </w:p>
    <w:p w:rsidR="00000000" w:rsidDel="00000000" w:rsidP="00000000" w:rsidRDefault="00000000" w:rsidRPr="00000000" w14:paraId="0000004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4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38450" cy="1504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Don’t use Array(x1), use [x1] instead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Don’t use Object(x1), use {x1} instead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Subclasses must call super() before accessing or setting fields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imports should be defined at the top of a file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Nested functions should be defined by a local const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single quote for string literals rather than double quote (‘template’)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 literals using (`${template}`)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line continuations, line length should be 80</w:t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Example:</w:t>
      </w:r>
    </w:p>
    <w:p w:rsidR="00000000" w:rsidDel="00000000" w:rsidP="00000000" w:rsidRDefault="00000000" w:rsidRPr="00000000" w14:paraId="0000004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71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empty catch blocks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File Naming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encoding in UTF-8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names should be camelCase, so first character lower case, following words with firstLetterUppercase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Files should end in .JSX, unless otherwise specified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Naming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names should be UpperCamelCase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Methods names should be lowerCamelCase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 names should be in camelCase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Constants should be ALL_CAPITALIZED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