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846D" w14:textId="77777777" w:rsidR="00D31AB8" w:rsidRPr="008B61D6" w:rsidRDefault="00000000" w:rsidP="00D94843">
      <w:pPr>
        <w:spacing w:before="240" w:after="100"/>
        <w:jc w:val="center"/>
        <w:rPr>
          <w:rFonts w:ascii="Cambria" w:hAnsi="Cambria"/>
          <w:color w:val="1F4E79"/>
        </w:rPr>
      </w:pPr>
      <w:r w:rsidRPr="008B61D6">
        <w:rPr>
          <w:rFonts w:ascii="Cambria" w:hAnsi="Cambria"/>
          <w:b/>
          <w:bCs/>
          <w:color w:val="1F4E79"/>
          <w:sz w:val="32"/>
          <w:szCs w:val="32"/>
        </w:rPr>
        <w:t xml:space="preserve">Despliegue de un Modelo de Predicción de Retrasos en Entregas Logísticas mediante </w:t>
      </w:r>
      <w:proofErr w:type="spellStart"/>
      <w:r w:rsidRPr="008B61D6">
        <w:rPr>
          <w:rFonts w:ascii="Cambria" w:hAnsi="Cambria"/>
          <w:b/>
          <w:bCs/>
          <w:color w:val="1F4E79"/>
          <w:sz w:val="32"/>
          <w:szCs w:val="32"/>
        </w:rPr>
        <w:t>FastAPI</w:t>
      </w:r>
      <w:proofErr w:type="spellEnd"/>
      <w:r w:rsidRPr="008B61D6">
        <w:rPr>
          <w:rFonts w:ascii="Cambria" w:hAnsi="Cambria"/>
          <w:b/>
          <w:bCs/>
          <w:color w:val="1F4E79"/>
          <w:sz w:val="32"/>
          <w:szCs w:val="32"/>
        </w:rPr>
        <w:t xml:space="preserve"> y Docker</w:t>
      </w:r>
    </w:p>
    <w:p w14:paraId="06F4F73C" w14:textId="65DC35A1" w:rsidR="00D31AB8" w:rsidRPr="006A2F98" w:rsidRDefault="00000000" w:rsidP="00D94843">
      <w:pPr>
        <w:spacing w:before="240" w:after="40"/>
        <w:jc w:val="center"/>
        <w:rPr>
          <w:rFonts w:ascii="Cambria" w:hAnsi="Cambria"/>
          <w:sz w:val="18"/>
          <w:szCs w:val="18"/>
        </w:rPr>
      </w:pPr>
      <w:r w:rsidRPr="006A2F98">
        <w:rPr>
          <w:rFonts w:ascii="Cambria" w:hAnsi="Cambria"/>
        </w:rPr>
        <w:t xml:space="preserve">Azadobay </w:t>
      </w:r>
      <w:proofErr w:type="spellStart"/>
      <w:r w:rsidRPr="006A2F98">
        <w:rPr>
          <w:rFonts w:ascii="Cambria" w:hAnsi="Cambria"/>
        </w:rPr>
        <w:t>Cut</w:t>
      </w:r>
      <w:r w:rsidR="007C4BC8">
        <w:rPr>
          <w:rFonts w:ascii="Cambria" w:hAnsi="Cambria"/>
        </w:rPr>
        <w:t>i</w:t>
      </w:r>
      <w:r w:rsidRPr="006A2F98">
        <w:rPr>
          <w:rFonts w:ascii="Cambria" w:hAnsi="Cambria"/>
        </w:rPr>
        <w:t>opala</w:t>
      </w:r>
      <w:proofErr w:type="spellEnd"/>
      <w:r w:rsidRPr="006A2F98">
        <w:rPr>
          <w:rFonts w:ascii="Cambria" w:hAnsi="Cambria"/>
        </w:rPr>
        <w:t xml:space="preserve"> J.¹, Maldonado de la Cruz W.¹ y Viteri Ayala K.¹</w:t>
      </w:r>
    </w:p>
    <w:p w14:paraId="7EBD5DA8" w14:textId="77777777" w:rsidR="00D31AB8" w:rsidRPr="00685228" w:rsidRDefault="00000000">
      <w:pPr>
        <w:spacing w:after="20"/>
        <w:jc w:val="center"/>
        <w:rPr>
          <w:rFonts w:ascii="Cambria" w:hAnsi="Cambria"/>
        </w:rPr>
      </w:pPr>
      <w:r w:rsidRPr="00685228">
        <w:rPr>
          <w:rFonts w:ascii="Cambria" w:hAnsi="Cambria"/>
          <w:i/>
          <w:iCs/>
        </w:rPr>
        <w:t>¹Universidad Internacional del Ecuador</w:t>
      </w:r>
    </w:p>
    <w:p w14:paraId="41BF0452" w14:textId="48B6E9A6" w:rsidR="00D31AB8" w:rsidRPr="00685228" w:rsidRDefault="00000000">
      <w:pPr>
        <w:spacing w:after="20"/>
        <w:jc w:val="center"/>
        <w:rPr>
          <w:rFonts w:ascii="Cambria" w:hAnsi="Cambria"/>
        </w:rPr>
      </w:pPr>
      <w:r w:rsidRPr="00685228">
        <w:rPr>
          <w:rFonts w:ascii="Cambria" w:hAnsi="Cambria"/>
        </w:rPr>
        <w:t>Despliegue de Modelos IA &amp; IA en la Nube</w:t>
      </w:r>
      <w:r w:rsidR="00A5676A" w:rsidRPr="00685228">
        <w:rPr>
          <w:rFonts w:ascii="Cambria" w:hAnsi="Cambria"/>
        </w:rPr>
        <w:t xml:space="preserve"> -</w:t>
      </w:r>
      <w:r w:rsidRPr="00685228">
        <w:rPr>
          <w:rFonts w:ascii="Cambria" w:hAnsi="Cambria"/>
        </w:rPr>
        <w:t xml:space="preserve"> Grupo 7</w:t>
      </w:r>
    </w:p>
    <w:p w14:paraId="5815953B" w14:textId="483C9240" w:rsidR="00D31AB8" w:rsidRPr="00685228" w:rsidRDefault="00000000">
      <w:pPr>
        <w:spacing w:after="300"/>
        <w:jc w:val="center"/>
        <w:rPr>
          <w:rFonts w:ascii="Cambria" w:hAnsi="Cambria"/>
        </w:rPr>
      </w:pPr>
      <w:r w:rsidRPr="006A2F98">
        <w:rPr>
          <w:rFonts w:ascii="Cambria" w:hAnsi="Cambria"/>
        </w:rPr>
        <w:t>Docente:</w:t>
      </w:r>
      <w:r w:rsidRPr="00685228">
        <w:rPr>
          <w:rFonts w:ascii="Cambria" w:hAnsi="Cambria"/>
        </w:rPr>
        <w:t xml:space="preserve"> </w:t>
      </w:r>
      <w:r w:rsidR="00A5676A" w:rsidRPr="00685228">
        <w:rPr>
          <w:rFonts w:ascii="Cambria" w:hAnsi="Cambria"/>
        </w:rPr>
        <w:t>Bravo Guzmán Juan Gabriel</w:t>
      </w:r>
    </w:p>
    <w:p w14:paraId="6D0C3AC8" w14:textId="77777777" w:rsidR="00D31AB8" w:rsidRPr="00CD63B7" w:rsidRDefault="00000000">
      <w:pPr>
        <w:pStyle w:val="Ttulo1"/>
        <w:spacing w:before="300" w:after="120"/>
        <w:rPr>
          <w:rFonts w:ascii="Cambria" w:hAnsi="Cambria"/>
          <w:sz w:val="24"/>
          <w:szCs w:val="24"/>
        </w:rPr>
      </w:pPr>
      <w:r w:rsidRPr="00CD63B7">
        <w:rPr>
          <w:rFonts w:ascii="Cambria" w:hAnsi="Cambria"/>
          <w:b/>
          <w:bCs/>
          <w:color w:val="1F4E79"/>
          <w:sz w:val="24"/>
          <w:szCs w:val="24"/>
        </w:rPr>
        <w:t>Resumen</w:t>
      </w:r>
    </w:p>
    <w:p w14:paraId="0937F343" w14:textId="602A75E3" w:rsidR="00D31AB8" w:rsidRPr="00685228" w:rsidRDefault="00000000">
      <w:pPr>
        <w:spacing w:after="160" w:line="276" w:lineRule="auto"/>
        <w:jc w:val="both"/>
        <w:rPr>
          <w:rFonts w:ascii="Cambria" w:hAnsi="Cambria"/>
        </w:rPr>
      </w:pPr>
      <w:r w:rsidRPr="00685228">
        <w:rPr>
          <w:rFonts w:ascii="Cambria" w:hAnsi="Cambria"/>
        </w:rPr>
        <w:t xml:space="preserve">Este informe documenta el proceso de despliegue de un modelo de inteligencia artificial como servicio web, en el marco del componente práctico de la Semana 1 de la materia Despliegue de Modelos IA &amp; IA en la Nube. Se simula el caso de una empresa de logística que requiere predecir la probabilidad de retraso en una entrega a partir de la distancia del envío, el tipo de vehículo asignado y la hora del día en que inicia la entrega. Se documenta la metodología </w:t>
      </w:r>
      <w:r w:rsidR="00685228">
        <w:rPr>
          <w:rFonts w:ascii="Cambria" w:hAnsi="Cambria"/>
        </w:rPr>
        <w:t>aplicada</w:t>
      </w:r>
      <w:r w:rsidRPr="00685228">
        <w:rPr>
          <w:rFonts w:ascii="Cambria" w:hAnsi="Cambria"/>
        </w:rPr>
        <w:t xml:space="preserve"> </w:t>
      </w:r>
      <w:r w:rsidR="00685228">
        <w:rPr>
          <w:rFonts w:ascii="Cambria" w:hAnsi="Cambria"/>
        </w:rPr>
        <w:t>(</w:t>
      </w:r>
      <w:r w:rsidRPr="00685228">
        <w:rPr>
          <w:rFonts w:ascii="Cambria" w:hAnsi="Cambria"/>
        </w:rPr>
        <w:t>generación de datos, entrenamiento del modelo, exposición como API REST y contenerización con Docker</w:t>
      </w:r>
      <w:r w:rsidR="00685228">
        <w:rPr>
          <w:rFonts w:ascii="Cambria" w:hAnsi="Cambria"/>
        </w:rPr>
        <w:t>)</w:t>
      </w:r>
      <w:r w:rsidRPr="00685228">
        <w:rPr>
          <w:rFonts w:ascii="Cambria" w:hAnsi="Cambria"/>
        </w:rPr>
        <w:t>, los resultados obtenidos en las pruebas de predicción, y un conjunto de mejoras aplicadas al entregable base para reforzar su reproducibilidad y robustez.</w:t>
      </w:r>
    </w:p>
    <w:p w14:paraId="427BF455" w14:textId="77777777" w:rsidR="00D31AB8" w:rsidRPr="00685228" w:rsidRDefault="00000000">
      <w:pPr>
        <w:pStyle w:val="Ttulo1"/>
        <w:spacing w:before="300" w:after="120"/>
        <w:rPr>
          <w:rFonts w:ascii="Cambria" w:hAnsi="Cambria"/>
        </w:rPr>
      </w:pPr>
      <w:r w:rsidRPr="00CD63B7">
        <w:rPr>
          <w:rFonts w:ascii="Cambria" w:hAnsi="Cambria"/>
          <w:b/>
          <w:bCs/>
          <w:color w:val="1F4E79"/>
          <w:sz w:val="24"/>
          <w:szCs w:val="24"/>
        </w:rPr>
        <w:t>1. Introducción</w:t>
      </w:r>
    </w:p>
    <w:p w14:paraId="2859340D" w14:textId="65F03054" w:rsidR="00D31AB8" w:rsidRPr="00685228" w:rsidRDefault="00000000">
      <w:pPr>
        <w:spacing w:after="160" w:line="276" w:lineRule="auto"/>
        <w:jc w:val="both"/>
        <w:rPr>
          <w:rFonts w:ascii="Cambria" w:hAnsi="Cambria"/>
        </w:rPr>
      </w:pPr>
      <w:r w:rsidRPr="00685228">
        <w:rPr>
          <w:rFonts w:ascii="Cambria" w:hAnsi="Cambria"/>
        </w:rPr>
        <w:t>El despliegue de modelos de inteligencia artificial en entornos de producción constituye una etapa crítica del ciclo de vida de un proyecto de aprendizaje automático (</w:t>
      </w:r>
      <w:proofErr w:type="spellStart"/>
      <w:r w:rsidRPr="00685228">
        <w:rPr>
          <w:rFonts w:ascii="Cambria" w:hAnsi="Cambria"/>
        </w:rPr>
        <w:t>MLOps</w:t>
      </w:r>
      <w:proofErr w:type="spellEnd"/>
      <w:r w:rsidRPr="00685228">
        <w:rPr>
          <w:rFonts w:ascii="Cambria" w:hAnsi="Cambria"/>
        </w:rPr>
        <w:t xml:space="preserve">), ya que un modelo entrenado solo genera valor real cuando es accesible, </w:t>
      </w:r>
      <w:r w:rsidR="001F5E2E">
        <w:rPr>
          <w:rFonts w:ascii="Cambria" w:hAnsi="Cambria"/>
        </w:rPr>
        <w:t>se puede mantener</w:t>
      </w:r>
      <w:r w:rsidRPr="00685228">
        <w:rPr>
          <w:rFonts w:ascii="Cambria" w:hAnsi="Cambria"/>
        </w:rPr>
        <w:t xml:space="preserve"> y</w:t>
      </w:r>
      <w:r w:rsidR="001F5E2E">
        <w:rPr>
          <w:rFonts w:ascii="Cambria" w:hAnsi="Cambria"/>
        </w:rPr>
        <w:t xml:space="preserve"> es</w:t>
      </w:r>
      <w:r w:rsidRPr="00685228">
        <w:rPr>
          <w:rFonts w:ascii="Cambria" w:hAnsi="Cambria"/>
        </w:rPr>
        <w:t xml:space="preserve"> confiable dentro de una infraestructura operativa. El presente informe aborda este reto a través de un caso simulado de logística: una empresa que recibe eventos de entrega (distancia, tipo de vehículo y hora del día) y necesita anticipar si una entrega llegará tarde.</w:t>
      </w:r>
    </w:p>
    <w:p w14:paraId="012EA208" w14:textId="03AAA4A1" w:rsidR="00D31AB8" w:rsidRPr="00685228" w:rsidRDefault="00000000">
      <w:pPr>
        <w:spacing w:after="160" w:line="276" w:lineRule="auto"/>
        <w:jc w:val="both"/>
        <w:rPr>
          <w:rFonts w:ascii="Cambria" w:hAnsi="Cambria"/>
        </w:rPr>
      </w:pPr>
      <w:r w:rsidRPr="00685228">
        <w:rPr>
          <w:rFonts w:ascii="Cambria" w:hAnsi="Cambria"/>
        </w:rPr>
        <w:t>El objetivo del ejercicio es recorrer el flujo completo de despliegue</w:t>
      </w:r>
      <w:r w:rsidR="001F5E2E">
        <w:rPr>
          <w:rFonts w:ascii="Cambria" w:hAnsi="Cambria"/>
        </w:rPr>
        <w:t xml:space="preserve">, </w:t>
      </w:r>
      <w:r w:rsidRPr="00685228">
        <w:rPr>
          <w:rFonts w:ascii="Cambria" w:hAnsi="Cambria"/>
        </w:rPr>
        <w:t xml:space="preserve">desde la generación de datos sintéticos hasta la exposición del modelo como un servicio REST contenerizado con Docker, aplicando los conceptos de arquitectura de sistemas de IA en producción, </w:t>
      </w:r>
      <w:proofErr w:type="spellStart"/>
      <w:r w:rsidRPr="00685228">
        <w:rPr>
          <w:rFonts w:ascii="Cambria" w:hAnsi="Cambria"/>
        </w:rPr>
        <w:t>MLOps</w:t>
      </w:r>
      <w:proofErr w:type="spellEnd"/>
      <w:r w:rsidRPr="00685228">
        <w:rPr>
          <w:rFonts w:ascii="Cambria" w:hAnsi="Cambria"/>
        </w:rPr>
        <w:t xml:space="preserve"> y estrategias de despliegue seguro revisados en la teoría de la semana.</w:t>
      </w:r>
    </w:p>
    <w:p w14:paraId="750AAF12" w14:textId="77777777" w:rsidR="00D31AB8" w:rsidRPr="00CD63B7" w:rsidRDefault="00000000">
      <w:pPr>
        <w:pStyle w:val="Ttulo1"/>
        <w:spacing w:before="300" w:after="120"/>
        <w:rPr>
          <w:rFonts w:ascii="Cambria" w:hAnsi="Cambria"/>
          <w:sz w:val="24"/>
          <w:szCs w:val="24"/>
        </w:rPr>
      </w:pPr>
      <w:r w:rsidRPr="00CD63B7">
        <w:rPr>
          <w:rFonts w:ascii="Cambria" w:hAnsi="Cambria"/>
          <w:b/>
          <w:bCs/>
          <w:color w:val="1F4E79"/>
          <w:sz w:val="24"/>
          <w:szCs w:val="24"/>
        </w:rPr>
        <w:t>2. Metodología</w:t>
      </w:r>
    </w:p>
    <w:p w14:paraId="35EB3F26" w14:textId="77777777" w:rsidR="00D31AB8" w:rsidRPr="00CD63B7" w:rsidRDefault="00000000">
      <w:pPr>
        <w:pStyle w:val="Ttulo2"/>
        <w:spacing w:before="220" w:after="100"/>
        <w:rPr>
          <w:rFonts w:ascii="Cambria" w:hAnsi="Cambria"/>
          <w:sz w:val="22"/>
          <w:szCs w:val="22"/>
        </w:rPr>
      </w:pPr>
      <w:r w:rsidRPr="00CD63B7">
        <w:rPr>
          <w:rFonts w:ascii="Cambria" w:hAnsi="Cambria"/>
          <w:b/>
          <w:bCs/>
          <w:sz w:val="22"/>
          <w:szCs w:val="22"/>
        </w:rPr>
        <w:t>2.1. Preparación del entorno</w:t>
      </w:r>
    </w:p>
    <w:p w14:paraId="1CE272B1" w14:textId="77777777" w:rsidR="00D31AB8" w:rsidRPr="00685228" w:rsidRDefault="00000000">
      <w:pPr>
        <w:spacing w:after="160" w:line="276" w:lineRule="auto"/>
        <w:jc w:val="both"/>
        <w:rPr>
          <w:rFonts w:ascii="Cambria" w:hAnsi="Cambria"/>
        </w:rPr>
      </w:pPr>
      <w:r w:rsidRPr="00685228">
        <w:rPr>
          <w:rFonts w:ascii="Cambria" w:hAnsi="Cambria"/>
        </w:rPr>
        <w:t>Se creó un entorno virtual de Python (.</w:t>
      </w:r>
      <w:proofErr w:type="spellStart"/>
      <w:r w:rsidRPr="00685228">
        <w:rPr>
          <w:rFonts w:ascii="Cambria" w:hAnsi="Cambria"/>
        </w:rPr>
        <w:t>venv</w:t>
      </w:r>
      <w:proofErr w:type="spellEnd"/>
      <w:r w:rsidRPr="00685228">
        <w:rPr>
          <w:rFonts w:ascii="Cambria" w:hAnsi="Cambria"/>
        </w:rPr>
        <w:t xml:space="preserve">) dentro de la carpeta del proyecto, aislado del resto del sistema, y se instalaron las dependencias necesarias mediante </w:t>
      </w:r>
      <w:proofErr w:type="spellStart"/>
      <w:r w:rsidRPr="00685228">
        <w:rPr>
          <w:rFonts w:ascii="Cambria" w:hAnsi="Cambria"/>
        </w:rPr>
        <w:t>pip</w:t>
      </w:r>
      <w:proofErr w:type="spellEnd"/>
      <w:r w:rsidRPr="00685228">
        <w:rPr>
          <w:rFonts w:ascii="Cambria" w:hAnsi="Cambria"/>
        </w:rPr>
        <w:t xml:space="preserve"> a partir del archivo requirements.txt: </w:t>
      </w:r>
      <w:proofErr w:type="spellStart"/>
      <w:r w:rsidRPr="00685228">
        <w:rPr>
          <w:rFonts w:ascii="Cambria" w:hAnsi="Cambria"/>
        </w:rPr>
        <w:t>fastapi</w:t>
      </w:r>
      <w:proofErr w:type="spellEnd"/>
      <w:r w:rsidRPr="00685228">
        <w:rPr>
          <w:rFonts w:ascii="Cambria" w:hAnsi="Cambria"/>
        </w:rPr>
        <w:t xml:space="preserve">, </w:t>
      </w:r>
      <w:proofErr w:type="spellStart"/>
      <w:r w:rsidRPr="00685228">
        <w:rPr>
          <w:rFonts w:ascii="Cambria" w:hAnsi="Cambria"/>
        </w:rPr>
        <w:t>uvicorn</w:t>
      </w:r>
      <w:proofErr w:type="spellEnd"/>
      <w:r w:rsidRPr="00685228">
        <w:rPr>
          <w:rFonts w:ascii="Cambria" w:hAnsi="Cambria"/>
        </w:rPr>
        <w:t xml:space="preserve">, pandas, </w:t>
      </w:r>
      <w:proofErr w:type="spellStart"/>
      <w:r w:rsidRPr="00685228">
        <w:rPr>
          <w:rFonts w:ascii="Cambria" w:hAnsi="Cambria"/>
        </w:rPr>
        <w:t>scikit-learn</w:t>
      </w:r>
      <w:proofErr w:type="spellEnd"/>
      <w:r w:rsidRPr="00685228">
        <w:rPr>
          <w:rFonts w:ascii="Cambria" w:hAnsi="Cambria"/>
        </w:rPr>
        <w:t xml:space="preserve"> y </w:t>
      </w:r>
      <w:proofErr w:type="spellStart"/>
      <w:r w:rsidRPr="00685228">
        <w:rPr>
          <w:rFonts w:ascii="Cambria" w:hAnsi="Cambria"/>
        </w:rPr>
        <w:t>joblib</w:t>
      </w:r>
      <w:proofErr w:type="spellEnd"/>
      <w:r w:rsidRPr="00685228">
        <w:rPr>
          <w:rFonts w:ascii="Cambria" w:hAnsi="Cambria"/>
        </w:rPr>
        <w:t>.</w:t>
      </w:r>
    </w:p>
    <w:p w14:paraId="3656BAA1" w14:textId="7A14AB09" w:rsidR="00D31AB8" w:rsidRPr="00685228" w:rsidRDefault="009969C6" w:rsidP="000506C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9969C6">
        <w:rPr>
          <w:rFonts w:ascii="Cambria" w:hAnsi="Cambria"/>
          <w:noProof/>
        </w:rPr>
        <w:drawing>
          <wp:inline distT="0" distB="0" distL="0" distR="0" wp14:anchorId="05F27C72" wp14:editId="2BE6071B">
            <wp:extent cx="5651500" cy="881416"/>
            <wp:effectExtent l="0" t="0" r="6350" b="0"/>
            <wp:docPr id="179404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3826" name=""/>
                    <pic:cNvPicPr/>
                  </pic:nvPicPr>
                  <pic:blipFill>
                    <a:blip r:embed="rId7"/>
                    <a:stretch>
                      <a:fillRect/>
                    </a:stretch>
                  </pic:blipFill>
                  <pic:spPr>
                    <a:xfrm>
                      <a:off x="0" y="0"/>
                      <a:ext cx="5754337" cy="897455"/>
                    </a:xfrm>
                    <a:prstGeom prst="rect">
                      <a:avLst/>
                    </a:prstGeom>
                  </pic:spPr>
                </pic:pic>
              </a:graphicData>
            </a:graphic>
          </wp:inline>
        </w:drawing>
      </w:r>
    </w:p>
    <w:p w14:paraId="6D2237C5" w14:textId="77777777" w:rsidR="00D31AB8" w:rsidRPr="0043384D" w:rsidRDefault="00000000">
      <w:pPr>
        <w:spacing w:after="240"/>
        <w:jc w:val="center"/>
        <w:rPr>
          <w:rFonts w:ascii="Cambria" w:hAnsi="Cambria"/>
          <w:sz w:val="18"/>
          <w:szCs w:val="18"/>
        </w:rPr>
      </w:pPr>
      <w:r w:rsidRPr="0043384D">
        <w:rPr>
          <w:rFonts w:ascii="Cambria" w:hAnsi="Cambria"/>
          <w:i/>
          <w:iCs/>
          <w:sz w:val="18"/>
          <w:szCs w:val="18"/>
        </w:rPr>
        <w:t>Figura 1. Creación y activación del entorno virtual.</w:t>
      </w:r>
    </w:p>
    <w:p w14:paraId="54C27454" w14:textId="46A5E0C0" w:rsidR="00D31AB8" w:rsidRPr="00685228" w:rsidRDefault="009969C6" w:rsidP="000506C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9969C6">
        <w:rPr>
          <w:rFonts w:ascii="Cambria" w:hAnsi="Cambria"/>
          <w:noProof/>
        </w:rPr>
        <w:lastRenderedPageBreak/>
        <w:drawing>
          <wp:inline distT="0" distB="0" distL="0" distR="0" wp14:anchorId="64AC10E5" wp14:editId="4432EE30">
            <wp:extent cx="6188710" cy="2088515"/>
            <wp:effectExtent l="0" t="0" r="2540" b="6985"/>
            <wp:docPr id="184874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7578" name=""/>
                    <pic:cNvPicPr/>
                  </pic:nvPicPr>
                  <pic:blipFill>
                    <a:blip r:embed="rId8"/>
                    <a:stretch>
                      <a:fillRect/>
                    </a:stretch>
                  </pic:blipFill>
                  <pic:spPr>
                    <a:xfrm>
                      <a:off x="0" y="0"/>
                      <a:ext cx="6188710" cy="2088515"/>
                    </a:xfrm>
                    <a:prstGeom prst="rect">
                      <a:avLst/>
                    </a:prstGeom>
                  </pic:spPr>
                </pic:pic>
              </a:graphicData>
            </a:graphic>
          </wp:inline>
        </w:drawing>
      </w:r>
    </w:p>
    <w:p w14:paraId="65F24E91" w14:textId="77777777" w:rsidR="00D31AB8" w:rsidRPr="0043384D" w:rsidRDefault="00000000">
      <w:pPr>
        <w:spacing w:after="240"/>
        <w:jc w:val="center"/>
        <w:rPr>
          <w:rFonts w:ascii="Cambria" w:hAnsi="Cambria"/>
          <w:sz w:val="18"/>
          <w:szCs w:val="18"/>
        </w:rPr>
      </w:pPr>
      <w:r w:rsidRPr="0043384D">
        <w:rPr>
          <w:rFonts w:ascii="Cambria" w:hAnsi="Cambria"/>
          <w:i/>
          <w:iCs/>
          <w:sz w:val="18"/>
          <w:szCs w:val="18"/>
        </w:rPr>
        <w:t>Figura 2. Instalación de dependencias del proyecto.</w:t>
      </w:r>
    </w:p>
    <w:p w14:paraId="1BBD0FAF" w14:textId="77777777" w:rsidR="00D31AB8" w:rsidRPr="00CD63B7" w:rsidRDefault="00000000">
      <w:pPr>
        <w:pStyle w:val="Ttulo2"/>
        <w:spacing w:before="220" w:after="100"/>
        <w:rPr>
          <w:rFonts w:ascii="Cambria" w:hAnsi="Cambria"/>
          <w:sz w:val="22"/>
          <w:szCs w:val="22"/>
        </w:rPr>
      </w:pPr>
      <w:r w:rsidRPr="00CD63B7">
        <w:rPr>
          <w:rFonts w:ascii="Cambria" w:hAnsi="Cambria"/>
          <w:b/>
          <w:bCs/>
          <w:sz w:val="22"/>
          <w:szCs w:val="22"/>
        </w:rPr>
        <w:t>2.2. Generación de datos sintéticos</w:t>
      </w:r>
    </w:p>
    <w:p w14:paraId="3F0F5B7B" w14:textId="77777777" w:rsidR="00D31AB8" w:rsidRPr="00685228" w:rsidRDefault="00000000">
      <w:pPr>
        <w:spacing w:after="160" w:line="276" w:lineRule="auto"/>
        <w:jc w:val="both"/>
        <w:rPr>
          <w:rFonts w:ascii="Cambria" w:hAnsi="Cambria"/>
        </w:rPr>
      </w:pPr>
      <w:r w:rsidRPr="00685228">
        <w:rPr>
          <w:rFonts w:ascii="Cambria" w:hAnsi="Cambria"/>
        </w:rPr>
        <w:t xml:space="preserve">Los datos se generaron con el script generar_datos.py, que simula 500 eventos de entrega mediante </w:t>
      </w:r>
      <w:proofErr w:type="spellStart"/>
      <w:r w:rsidRPr="00685228">
        <w:rPr>
          <w:rFonts w:ascii="Cambria" w:hAnsi="Cambria"/>
        </w:rPr>
        <w:t>np.random</w:t>
      </w:r>
      <w:proofErr w:type="spellEnd"/>
      <w:r w:rsidRPr="00685228">
        <w:rPr>
          <w:rFonts w:ascii="Cambria" w:hAnsi="Cambria"/>
        </w:rPr>
        <w:t xml:space="preserve">, cada uno con tres variables: </w:t>
      </w:r>
      <w:proofErr w:type="spellStart"/>
      <w:r w:rsidRPr="00685228">
        <w:rPr>
          <w:rFonts w:ascii="Cambria" w:hAnsi="Cambria"/>
        </w:rPr>
        <w:t>distancia_km</w:t>
      </w:r>
      <w:proofErr w:type="spellEnd"/>
      <w:r w:rsidRPr="00685228">
        <w:rPr>
          <w:rFonts w:ascii="Cambria" w:hAnsi="Cambria"/>
        </w:rPr>
        <w:t xml:space="preserve"> (distribución uniforme entre 1 y 100 km), </w:t>
      </w:r>
      <w:proofErr w:type="spellStart"/>
      <w:r w:rsidRPr="00685228">
        <w:rPr>
          <w:rFonts w:ascii="Cambria" w:hAnsi="Cambria"/>
        </w:rPr>
        <w:t>vehiculo_tipo</w:t>
      </w:r>
      <w:proofErr w:type="spellEnd"/>
      <w:r w:rsidRPr="00685228">
        <w:rPr>
          <w:rFonts w:ascii="Cambria" w:hAnsi="Cambria"/>
        </w:rPr>
        <w:t xml:space="preserve"> (variable categórica con cuatro valores posibles: camión, furgoneta, auto y bicicleta) y </w:t>
      </w:r>
      <w:proofErr w:type="spellStart"/>
      <w:r w:rsidRPr="00685228">
        <w:rPr>
          <w:rFonts w:ascii="Cambria" w:hAnsi="Cambria"/>
        </w:rPr>
        <w:t>hora_dia</w:t>
      </w:r>
      <w:proofErr w:type="spellEnd"/>
      <w:r w:rsidRPr="00685228">
        <w:rPr>
          <w:rFonts w:ascii="Cambria" w:hAnsi="Cambria"/>
        </w:rPr>
        <w:t xml:space="preserve"> (entero entre 0 y 23). El resultado se almacena en el archivo entregas.csv.</w:t>
      </w:r>
    </w:p>
    <w:p w14:paraId="4B354C48" w14:textId="67BF6675" w:rsidR="00D31AB8" w:rsidRPr="00685228" w:rsidRDefault="00D0384E" w:rsidP="000506C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D0384E">
        <w:rPr>
          <w:rFonts w:ascii="Cambria" w:hAnsi="Cambria"/>
          <w:noProof/>
        </w:rPr>
        <w:drawing>
          <wp:inline distT="0" distB="0" distL="0" distR="0" wp14:anchorId="34CA8998" wp14:editId="548BF546">
            <wp:extent cx="4565650" cy="1397428"/>
            <wp:effectExtent l="0" t="0" r="6350" b="0"/>
            <wp:docPr id="95375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56001" name=""/>
                    <pic:cNvPicPr/>
                  </pic:nvPicPr>
                  <pic:blipFill>
                    <a:blip r:embed="rId9"/>
                    <a:stretch>
                      <a:fillRect/>
                    </a:stretch>
                  </pic:blipFill>
                  <pic:spPr>
                    <a:xfrm>
                      <a:off x="0" y="0"/>
                      <a:ext cx="4595622" cy="1406602"/>
                    </a:xfrm>
                    <a:prstGeom prst="rect">
                      <a:avLst/>
                    </a:prstGeom>
                  </pic:spPr>
                </pic:pic>
              </a:graphicData>
            </a:graphic>
          </wp:inline>
        </w:drawing>
      </w:r>
    </w:p>
    <w:p w14:paraId="120C277D" w14:textId="77777777" w:rsidR="00D31AB8" w:rsidRPr="00D0384E" w:rsidRDefault="00000000">
      <w:pPr>
        <w:spacing w:after="240"/>
        <w:jc w:val="center"/>
        <w:rPr>
          <w:rFonts w:ascii="Cambria" w:hAnsi="Cambria"/>
          <w:sz w:val="18"/>
          <w:szCs w:val="18"/>
        </w:rPr>
      </w:pPr>
      <w:r w:rsidRPr="00D0384E">
        <w:rPr>
          <w:rFonts w:ascii="Cambria" w:hAnsi="Cambria"/>
          <w:i/>
          <w:iCs/>
          <w:sz w:val="18"/>
          <w:szCs w:val="18"/>
        </w:rPr>
        <w:t>Figura 3. Ejecución del script de generación de datos sintéticos.</w:t>
      </w:r>
    </w:p>
    <w:p w14:paraId="7753A2CD" w14:textId="616D2AE8" w:rsidR="00D31AB8" w:rsidRPr="00685228" w:rsidRDefault="008A745D" w:rsidP="003F3F4C">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8A745D">
        <w:rPr>
          <w:rFonts w:ascii="Cambria" w:hAnsi="Cambria"/>
          <w:noProof/>
        </w:rPr>
        <w:drawing>
          <wp:inline distT="0" distB="0" distL="0" distR="0" wp14:anchorId="3413EE48" wp14:editId="5F840E86">
            <wp:extent cx="2127250" cy="1974393"/>
            <wp:effectExtent l="0" t="0" r="6350" b="6985"/>
            <wp:docPr id="113050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03506" name=""/>
                    <pic:cNvPicPr/>
                  </pic:nvPicPr>
                  <pic:blipFill>
                    <a:blip r:embed="rId10"/>
                    <a:stretch>
                      <a:fillRect/>
                    </a:stretch>
                  </pic:blipFill>
                  <pic:spPr>
                    <a:xfrm>
                      <a:off x="0" y="0"/>
                      <a:ext cx="2156885" cy="2001898"/>
                    </a:xfrm>
                    <a:prstGeom prst="rect">
                      <a:avLst/>
                    </a:prstGeom>
                  </pic:spPr>
                </pic:pic>
              </a:graphicData>
            </a:graphic>
          </wp:inline>
        </w:drawing>
      </w:r>
    </w:p>
    <w:p w14:paraId="412D302B" w14:textId="77777777" w:rsidR="00D31AB8" w:rsidRPr="008A745D" w:rsidRDefault="00000000">
      <w:pPr>
        <w:spacing w:after="240"/>
        <w:jc w:val="center"/>
        <w:rPr>
          <w:rFonts w:ascii="Cambria" w:hAnsi="Cambria"/>
          <w:sz w:val="18"/>
          <w:szCs w:val="18"/>
        </w:rPr>
      </w:pPr>
      <w:r w:rsidRPr="008A745D">
        <w:rPr>
          <w:rFonts w:ascii="Cambria" w:hAnsi="Cambria"/>
          <w:i/>
          <w:iCs/>
          <w:sz w:val="18"/>
          <w:szCs w:val="18"/>
        </w:rPr>
        <w:t xml:space="preserve">Figura 4. Vista previa del </w:t>
      </w:r>
      <w:proofErr w:type="spellStart"/>
      <w:r w:rsidRPr="008A745D">
        <w:rPr>
          <w:rFonts w:ascii="Cambria" w:hAnsi="Cambria"/>
          <w:i/>
          <w:iCs/>
          <w:sz w:val="18"/>
          <w:szCs w:val="18"/>
        </w:rPr>
        <w:t>dataset</w:t>
      </w:r>
      <w:proofErr w:type="spellEnd"/>
      <w:r w:rsidRPr="008A745D">
        <w:rPr>
          <w:rFonts w:ascii="Cambria" w:hAnsi="Cambria"/>
          <w:i/>
          <w:iCs/>
          <w:sz w:val="18"/>
          <w:szCs w:val="18"/>
        </w:rPr>
        <w:t xml:space="preserve"> generado (entregas.csv).</w:t>
      </w:r>
    </w:p>
    <w:p w14:paraId="7D9DBD08" w14:textId="77777777" w:rsidR="00D31AB8" w:rsidRPr="00CD63B7" w:rsidRDefault="00000000">
      <w:pPr>
        <w:pStyle w:val="Ttulo2"/>
        <w:spacing w:before="220" w:after="100"/>
        <w:rPr>
          <w:rFonts w:ascii="Cambria" w:hAnsi="Cambria"/>
          <w:sz w:val="22"/>
          <w:szCs w:val="22"/>
        </w:rPr>
      </w:pPr>
      <w:r w:rsidRPr="00CD63B7">
        <w:rPr>
          <w:rFonts w:ascii="Cambria" w:hAnsi="Cambria"/>
          <w:b/>
          <w:bCs/>
          <w:sz w:val="22"/>
          <w:szCs w:val="22"/>
        </w:rPr>
        <w:t>2.3. Entrenamiento del modelo</w:t>
      </w:r>
    </w:p>
    <w:p w14:paraId="2769CCD3" w14:textId="77777777" w:rsidR="00D31AB8" w:rsidRPr="00685228" w:rsidRDefault="00000000">
      <w:pPr>
        <w:spacing w:after="160" w:line="276" w:lineRule="auto"/>
        <w:jc w:val="both"/>
        <w:rPr>
          <w:rFonts w:ascii="Cambria" w:hAnsi="Cambria"/>
        </w:rPr>
      </w:pPr>
      <w:r w:rsidRPr="00685228">
        <w:rPr>
          <w:rFonts w:ascii="Cambria" w:hAnsi="Cambria"/>
        </w:rPr>
        <w:t xml:space="preserve">La variable objetivo (retraso) se construyó mediante una regla determinística y simplificada: retraso = 1 si </w:t>
      </w:r>
      <w:proofErr w:type="spellStart"/>
      <w:r w:rsidRPr="00685228">
        <w:rPr>
          <w:rFonts w:ascii="Cambria" w:hAnsi="Cambria"/>
        </w:rPr>
        <w:t>distancia_km</w:t>
      </w:r>
      <w:proofErr w:type="spellEnd"/>
      <w:r w:rsidRPr="00685228">
        <w:rPr>
          <w:rFonts w:ascii="Cambria" w:hAnsi="Cambria"/>
        </w:rPr>
        <w:t xml:space="preserve"> &gt; 60 km, y 0 en caso contrario. Esta regla asume que los envíos de larga distancia presentan una mayor probabilidad de retraso, y permite entrenar un modelo de clasificación de ejemplo sin depender de datos históricos reales.</w:t>
      </w:r>
    </w:p>
    <w:p w14:paraId="20E38A4E" w14:textId="77777777" w:rsidR="00D31AB8" w:rsidRPr="00685228" w:rsidRDefault="00000000">
      <w:pPr>
        <w:spacing w:after="160" w:line="276" w:lineRule="auto"/>
        <w:jc w:val="both"/>
        <w:rPr>
          <w:rFonts w:ascii="Cambria" w:hAnsi="Cambria"/>
        </w:rPr>
      </w:pPr>
      <w:r w:rsidRPr="00685228">
        <w:rPr>
          <w:rFonts w:ascii="Cambria" w:hAnsi="Cambria"/>
        </w:rPr>
        <w:t xml:space="preserve">El script entrenar_modelo.py aplica un preprocesamiento mediante </w:t>
      </w:r>
      <w:proofErr w:type="spellStart"/>
      <w:r w:rsidRPr="00685228">
        <w:rPr>
          <w:rFonts w:ascii="Cambria" w:hAnsi="Cambria"/>
        </w:rPr>
        <w:t>ColumnTransformer</w:t>
      </w:r>
      <w:proofErr w:type="spellEnd"/>
      <w:r w:rsidRPr="00685228">
        <w:rPr>
          <w:rFonts w:ascii="Cambria" w:hAnsi="Cambria"/>
        </w:rPr>
        <w:t>, que escala las variables numéricas (</w:t>
      </w:r>
      <w:proofErr w:type="spellStart"/>
      <w:r w:rsidRPr="00685228">
        <w:rPr>
          <w:rFonts w:ascii="Cambria" w:hAnsi="Cambria"/>
        </w:rPr>
        <w:t>distancia_km</w:t>
      </w:r>
      <w:proofErr w:type="spellEnd"/>
      <w:r w:rsidRPr="00685228">
        <w:rPr>
          <w:rFonts w:ascii="Cambria" w:hAnsi="Cambria"/>
        </w:rPr>
        <w:t xml:space="preserve">, </w:t>
      </w:r>
      <w:proofErr w:type="spellStart"/>
      <w:r w:rsidRPr="00685228">
        <w:rPr>
          <w:rFonts w:ascii="Cambria" w:hAnsi="Cambria"/>
        </w:rPr>
        <w:t>hora_dia</w:t>
      </w:r>
      <w:proofErr w:type="spellEnd"/>
      <w:r w:rsidRPr="00685228">
        <w:rPr>
          <w:rFonts w:ascii="Cambria" w:hAnsi="Cambria"/>
        </w:rPr>
        <w:t xml:space="preserve">) con </w:t>
      </w:r>
      <w:proofErr w:type="spellStart"/>
      <w:r w:rsidRPr="00685228">
        <w:rPr>
          <w:rFonts w:ascii="Cambria" w:hAnsi="Cambria"/>
        </w:rPr>
        <w:t>StandardScaler</w:t>
      </w:r>
      <w:proofErr w:type="spellEnd"/>
      <w:r w:rsidRPr="00685228">
        <w:rPr>
          <w:rFonts w:ascii="Cambria" w:hAnsi="Cambria"/>
        </w:rPr>
        <w:t xml:space="preserve"> y codifica la variable categórica (</w:t>
      </w:r>
      <w:proofErr w:type="spellStart"/>
      <w:r w:rsidRPr="00685228">
        <w:rPr>
          <w:rFonts w:ascii="Cambria" w:hAnsi="Cambria"/>
        </w:rPr>
        <w:t>vehiculo_tipo</w:t>
      </w:r>
      <w:proofErr w:type="spellEnd"/>
      <w:r w:rsidRPr="00685228">
        <w:rPr>
          <w:rFonts w:ascii="Cambria" w:hAnsi="Cambria"/>
        </w:rPr>
        <w:t xml:space="preserve">) con </w:t>
      </w:r>
      <w:proofErr w:type="spellStart"/>
      <w:r w:rsidRPr="00685228">
        <w:rPr>
          <w:rFonts w:ascii="Cambria" w:hAnsi="Cambria"/>
        </w:rPr>
        <w:lastRenderedPageBreak/>
        <w:t>OneHotEncoder</w:t>
      </w:r>
      <w:proofErr w:type="spellEnd"/>
      <w:r w:rsidRPr="00685228">
        <w:rPr>
          <w:rFonts w:ascii="Cambria" w:hAnsi="Cambria"/>
        </w:rPr>
        <w:t xml:space="preserve">. Ambos pasos, junto con un modelo de Regresión Logística, se integran en un único Pipeline de </w:t>
      </w:r>
      <w:proofErr w:type="spellStart"/>
      <w:r w:rsidRPr="00685228">
        <w:rPr>
          <w:rFonts w:ascii="Cambria" w:hAnsi="Cambria"/>
        </w:rPr>
        <w:t>scikit-learn</w:t>
      </w:r>
      <w:proofErr w:type="spellEnd"/>
      <w:r w:rsidRPr="00685228">
        <w:rPr>
          <w:rFonts w:ascii="Cambria" w:hAnsi="Cambria"/>
        </w:rPr>
        <w:t xml:space="preserve">, que se entrena sobre el 80% de los datos y se evalúa sobre el 20% restante. El pipeline entrenado se serializa con </w:t>
      </w:r>
      <w:proofErr w:type="spellStart"/>
      <w:r w:rsidRPr="00685228">
        <w:rPr>
          <w:rFonts w:ascii="Cambria" w:hAnsi="Cambria"/>
        </w:rPr>
        <w:t>joblib</w:t>
      </w:r>
      <w:proofErr w:type="spellEnd"/>
      <w:r w:rsidRPr="00685228">
        <w:rPr>
          <w:rFonts w:ascii="Cambria" w:hAnsi="Cambria"/>
        </w:rPr>
        <w:t xml:space="preserve"> en </w:t>
      </w:r>
      <w:proofErr w:type="spellStart"/>
      <w:r w:rsidRPr="00685228">
        <w:rPr>
          <w:rFonts w:ascii="Cambria" w:hAnsi="Cambria"/>
        </w:rPr>
        <w:t>models</w:t>
      </w:r>
      <w:proofErr w:type="spellEnd"/>
      <w:r w:rsidRPr="00685228">
        <w:rPr>
          <w:rFonts w:ascii="Cambria" w:hAnsi="Cambria"/>
        </w:rPr>
        <w:t>/</w:t>
      </w:r>
      <w:proofErr w:type="spellStart"/>
      <w:r w:rsidRPr="00685228">
        <w:rPr>
          <w:rFonts w:ascii="Cambria" w:hAnsi="Cambria"/>
        </w:rPr>
        <w:t>modelo_entregas.pkl</w:t>
      </w:r>
      <w:proofErr w:type="spellEnd"/>
      <w:r w:rsidRPr="00685228">
        <w:rPr>
          <w:rFonts w:ascii="Cambria" w:hAnsi="Cambria"/>
        </w:rPr>
        <w:t>.</w:t>
      </w:r>
    </w:p>
    <w:p w14:paraId="543D8908" w14:textId="6FC2C488" w:rsidR="00D31AB8" w:rsidRPr="00685228" w:rsidRDefault="005472B9" w:rsidP="005472B9">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5472B9">
        <w:rPr>
          <w:rFonts w:ascii="Cambria" w:hAnsi="Cambria"/>
          <w:noProof/>
        </w:rPr>
        <w:drawing>
          <wp:inline distT="0" distB="0" distL="0" distR="0" wp14:anchorId="1DFA83B4" wp14:editId="4384E4C6">
            <wp:extent cx="1670115" cy="3162300"/>
            <wp:effectExtent l="0" t="0" r="6350" b="0"/>
            <wp:docPr id="81538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88957" name=""/>
                    <pic:cNvPicPr/>
                  </pic:nvPicPr>
                  <pic:blipFill>
                    <a:blip r:embed="rId11"/>
                    <a:stretch>
                      <a:fillRect/>
                    </a:stretch>
                  </pic:blipFill>
                  <pic:spPr>
                    <a:xfrm>
                      <a:off x="0" y="0"/>
                      <a:ext cx="1682186" cy="3185157"/>
                    </a:xfrm>
                    <a:prstGeom prst="rect">
                      <a:avLst/>
                    </a:prstGeom>
                  </pic:spPr>
                </pic:pic>
              </a:graphicData>
            </a:graphic>
          </wp:inline>
        </w:drawing>
      </w:r>
    </w:p>
    <w:p w14:paraId="51F0F67C" w14:textId="77777777" w:rsidR="00D31AB8" w:rsidRPr="005472B9" w:rsidRDefault="00000000">
      <w:pPr>
        <w:spacing w:after="240"/>
        <w:jc w:val="center"/>
        <w:rPr>
          <w:rFonts w:ascii="Cambria" w:hAnsi="Cambria"/>
          <w:sz w:val="18"/>
          <w:szCs w:val="18"/>
        </w:rPr>
      </w:pPr>
      <w:r w:rsidRPr="005472B9">
        <w:rPr>
          <w:rFonts w:ascii="Cambria" w:hAnsi="Cambria"/>
          <w:i/>
          <w:iCs/>
          <w:sz w:val="18"/>
          <w:szCs w:val="18"/>
        </w:rPr>
        <w:t>Figura 5. Ejecución exitosa del entrenamiento del modelo.</w:t>
      </w:r>
    </w:p>
    <w:p w14:paraId="242CD162" w14:textId="2B7DB9E8" w:rsidR="00D31AB8" w:rsidRPr="00685228" w:rsidRDefault="005C6711" w:rsidP="005C6711">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5C6711">
        <w:rPr>
          <w:rFonts w:ascii="Cambria" w:hAnsi="Cambria"/>
          <w:noProof/>
        </w:rPr>
        <w:drawing>
          <wp:inline distT="0" distB="0" distL="0" distR="0" wp14:anchorId="1151B11B" wp14:editId="11ADFB04">
            <wp:extent cx="3136900" cy="1067482"/>
            <wp:effectExtent l="0" t="0" r="6350" b="0"/>
            <wp:docPr id="89421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5507" name=""/>
                    <pic:cNvPicPr/>
                  </pic:nvPicPr>
                  <pic:blipFill>
                    <a:blip r:embed="rId12"/>
                    <a:stretch>
                      <a:fillRect/>
                    </a:stretch>
                  </pic:blipFill>
                  <pic:spPr>
                    <a:xfrm>
                      <a:off x="0" y="0"/>
                      <a:ext cx="3164445" cy="1076855"/>
                    </a:xfrm>
                    <a:prstGeom prst="rect">
                      <a:avLst/>
                    </a:prstGeom>
                  </pic:spPr>
                </pic:pic>
              </a:graphicData>
            </a:graphic>
          </wp:inline>
        </w:drawing>
      </w:r>
    </w:p>
    <w:p w14:paraId="7522D38B" w14:textId="77777777" w:rsidR="00D31AB8" w:rsidRPr="005C6711" w:rsidRDefault="00000000">
      <w:pPr>
        <w:spacing w:after="240"/>
        <w:jc w:val="center"/>
        <w:rPr>
          <w:rFonts w:ascii="Cambria" w:hAnsi="Cambria"/>
          <w:sz w:val="18"/>
          <w:szCs w:val="18"/>
        </w:rPr>
      </w:pPr>
      <w:r w:rsidRPr="005C6711">
        <w:rPr>
          <w:rFonts w:ascii="Cambria" w:hAnsi="Cambria"/>
          <w:i/>
          <w:iCs/>
          <w:sz w:val="18"/>
          <w:szCs w:val="18"/>
        </w:rPr>
        <w:t>Figura 6. Evidencia de la creación del artefacto del modelo.</w:t>
      </w:r>
    </w:p>
    <w:p w14:paraId="541A6033" w14:textId="77777777" w:rsidR="00D31AB8" w:rsidRPr="00685228" w:rsidRDefault="00000000">
      <w:pPr>
        <w:pStyle w:val="Ttulo2"/>
        <w:spacing w:before="220" w:after="100"/>
        <w:rPr>
          <w:rFonts w:ascii="Cambria" w:hAnsi="Cambria"/>
        </w:rPr>
      </w:pPr>
      <w:r w:rsidRPr="00CD63B7">
        <w:rPr>
          <w:rFonts w:ascii="Cambria" w:hAnsi="Cambria"/>
          <w:b/>
          <w:bCs/>
          <w:sz w:val="22"/>
          <w:szCs w:val="22"/>
        </w:rPr>
        <w:t>2.4. Despliegue de la API</w:t>
      </w:r>
    </w:p>
    <w:p w14:paraId="12E9632A" w14:textId="77777777" w:rsidR="00D31AB8" w:rsidRPr="00685228" w:rsidRDefault="00000000">
      <w:pPr>
        <w:spacing w:after="160" w:line="276" w:lineRule="auto"/>
        <w:jc w:val="both"/>
        <w:rPr>
          <w:rFonts w:ascii="Cambria" w:hAnsi="Cambria"/>
        </w:rPr>
      </w:pPr>
      <w:r w:rsidRPr="00685228">
        <w:rPr>
          <w:rFonts w:ascii="Cambria" w:hAnsi="Cambria"/>
        </w:rPr>
        <w:t xml:space="preserve">El modelo entrenado se expuso como un servicio web mediante </w:t>
      </w:r>
      <w:proofErr w:type="spellStart"/>
      <w:r w:rsidRPr="00685228">
        <w:rPr>
          <w:rFonts w:ascii="Cambria" w:hAnsi="Cambria"/>
        </w:rPr>
        <w:t>FastAPI</w:t>
      </w:r>
      <w:proofErr w:type="spellEnd"/>
      <w:r w:rsidRPr="00685228">
        <w:rPr>
          <w:rFonts w:ascii="Cambria" w:hAnsi="Cambria"/>
        </w:rPr>
        <w:t xml:space="preserve">, en el archivo app/main.py. La aplicación carga el pipeline al iniciar y expone dos </w:t>
      </w:r>
      <w:proofErr w:type="spellStart"/>
      <w:r w:rsidRPr="00685228">
        <w:rPr>
          <w:rFonts w:ascii="Cambria" w:hAnsi="Cambria"/>
        </w:rPr>
        <w:t>endpoints</w:t>
      </w:r>
      <w:proofErr w:type="spellEnd"/>
      <w:r w:rsidRPr="00685228">
        <w:rPr>
          <w:rFonts w:ascii="Cambria" w:hAnsi="Cambria"/>
        </w:rPr>
        <w:t xml:space="preserve">: </w:t>
      </w:r>
      <w:proofErr w:type="spellStart"/>
      <w:r w:rsidRPr="00685228">
        <w:rPr>
          <w:rFonts w:ascii="Cambria" w:hAnsi="Cambria"/>
        </w:rPr>
        <w:t>GET</w:t>
      </w:r>
      <w:proofErr w:type="spellEnd"/>
      <w:r w:rsidRPr="00685228">
        <w:rPr>
          <w:rFonts w:ascii="Cambria" w:hAnsi="Cambria"/>
        </w:rPr>
        <w:t xml:space="preserve"> / (verificación de disponibilidad del servicio) y POST /predecir, que recibe </w:t>
      </w:r>
      <w:proofErr w:type="spellStart"/>
      <w:r w:rsidRPr="00685228">
        <w:rPr>
          <w:rFonts w:ascii="Cambria" w:hAnsi="Cambria"/>
        </w:rPr>
        <w:t>distancia_km</w:t>
      </w:r>
      <w:proofErr w:type="spellEnd"/>
      <w:r w:rsidRPr="00685228">
        <w:rPr>
          <w:rFonts w:ascii="Cambria" w:hAnsi="Cambria"/>
        </w:rPr>
        <w:t xml:space="preserve">, </w:t>
      </w:r>
      <w:proofErr w:type="spellStart"/>
      <w:r w:rsidRPr="00685228">
        <w:rPr>
          <w:rFonts w:ascii="Cambria" w:hAnsi="Cambria"/>
        </w:rPr>
        <w:t>vehiculo_tipo</w:t>
      </w:r>
      <w:proofErr w:type="spellEnd"/>
      <w:r w:rsidRPr="00685228">
        <w:rPr>
          <w:rFonts w:ascii="Cambria" w:hAnsi="Cambria"/>
        </w:rPr>
        <w:t xml:space="preserve"> y </w:t>
      </w:r>
      <w:proofErr w:type="spellStart"/>
      <w:r w:rsidRPr="00685228">
        <w:rPr>
          <w:rFonts w:ascii="Cambria" w:hAnsi="Cambria"/>
        </w:rPr>
        <w:t>hora_dia</w:t>
      </w:r>
      <w:proofErr w:type="spellEnd"/>
      <w:r w:rsidRPr="00685228">
        <w:rPr>
          <w:rFonts w:ascii="Cambria" w:hAnsi="Cambria"/>
        </w:rPr>
        <w:t>, y devuelve la probabilidad de retraso estimada por el modelo. El servicio se levantó localmente con el comando:</w:t>
      </w:r>
    </w:p>
    <w:p w14:paraId="1E8E058C" w14:textId="77777777" w:rsidR="00D31AB8" w:rsidRPr="00A72C3B" w:rsidRDefault="00000000">
      <w:pPr>
        <w:shd w:val="clear" w:color="auto" w:fill="F2F2F2"/>
        <w:spacing w:after="160"/>
        <w:rPr>
          <w:rFonts w:ascii="Cambria" w:hAnsi="Cambria"/>
        </w:rPr>
      </w:pPr>
      <w:proofErr w:type="spellStart"/>
      <w:r w:rsidRPr="00A72C3B">
        <w:rPr>
          <w:rFonts w:ascii="Cambria" w:eastAsia="Consolas" w:hAnsi="Cambria" w:cs="Consolas"/>
        </w:rPr>
        <w:t>uvicorn</w:t>
      </w:r>
      <w:proofErr w:type="spellEnd"/>
      <w:r w:rsidRPr="00A72C3B">
        <w:rPr>
          <w:rFonts w:ascii="Cambria" w:eastAsia="Consolas" w:hAnsi="Cambria" w:cs="Consolas"/>
        </w:rPr>
        <w:t xml:space="preserve"> </w:t>
      </w:r>
      <w:proofErr w:type="spellStart"/>
      <w:r w:rsidRPr="00A72C3B">
        <w:rPr>
          <w:rFonts w:ascii="Cambria" w:eastAsia="Consolas" w:hAnsi="Cambria" w:cs="Consolas"/>
        </w:rPr>
        <w:t>app.main:app</w:t>
      </w:r>
      <w:proofErr w:type="spellEnd"/>
      <w:r w:rsidRPr="00A72C3B">
        <w:rPr>
          <w:rFonts w:ascii="Cambria" w:eastAsia="Consolas" w:hAnsi="Cambria" w:cs="Consolas"/>
        </w:rPr>
        <w:t xml:space="preserve"> --</w:t>
      </w:r>
      <w:proofErr w:type="spellStart"/>
      <w:r w:rsidRPr="00A72C3B">
        <w:rPr>
          <w:rFonts w:ascii="Cambria" w:eastAsia="Consolas" w:hAnsi="Cambria" w:cs="Consolas"/>
        </w:rPr>
        <w:t>reload</w:t>
      </w:r>
      <w:proofErr w:type="spellEnd"/>
      <w:r w:rsidRPr="00A72C3B">
        <w:rPr>
          <w:rFonts w:ascii="Cambria" w:eastAsia="Consolas" w:hAnsi="Cambria" w:cs="Consolas"/>
        </w:rPr>
        <w:t xml:space="preserve"> --host 0.0.0.0 --</w:t>
      </w:r>
      <w:proofErr w:type="spellStart"/>
      <w:r w:rsidRPr="00A72C3B">
        <w:rPr>
          <w:rFonts w:ascii="Cambria" w:eastAsia="Consolas" w:hAnsi="Cambria" w:cs="Consolas"/>
        </w:rPr>
        <w:t>port</w:t>
      </w:r>
      <w:proofErr w:type="spellEnd"/>
      <w:r w:rsidRPr="00A72C3B">
        <w:rPr>
          <w:rFonts w:ascii="Cambria" w:eastAsia="Consolas" w:hAnsi="Cambria" w:cs="Consolas"/>
        </w:rPr>
        <w:t xml:space="preserve"> 8000</w:t>
      </w:r>
    </w:p>
    <w:p w14:paraId="497783AE" w14:textId="103C3655" w:rsidR="00D31AB8" w:rsidRPr="00685228" w:rsidRDefault="00CB0C8B" w:rsidP="000506C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CB0C8B">
        <w:rPr>
          <w:rFonts w:ascii="Cambria" w:hAnsi="Cambria"/>
          <w:noProof/>
        </w:rPr>
        <w:lastRenderedPageBreak/>
        <w:drawing>
          <wp:inline distT="0" distB="0" distL="0" distR="0" wp14:anchorId="70FD1ACA" wp14:editId="1D5675CC">
            <wp:extent cx="6188710" cy="4862195"/>
            <wp:effectExtent l="0" t="0" r="2540" b="0"/>
            <wp:docPr id="72219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99562" name=""/>
                    <pic:cNvPicPr/>
                  </pic:nvPicPr>
                  <pic:blipFill>
                    <a:blip r:embed="rId13"/>
                    <a:stretch>
                      <a:fillRect/>
                    </a:stretch>
                  </pic:blipFill>
                  <pic:spPr>
                    <a:xfrm>
                      <a:off x="0" y="0"/>
                      <a:ext cx="6188710" cy="4862195"/>
                    </a:xfrm>
                    <a:prstGeom prst="rect">
                      <a:avLst/>
                    </a:prstGeom>
                  </pic:spPr>
                </pic:pic>
              </a:graphicData>
            </a:graphic>
          </wp:inline>
        </w:drawing>
      </w:r>
    </w:p>
    <w:p w14:paraId="68C8030E" w14:textId="77777777" w:rsidR="00D31AB8" w:rsidRPr="00CB0C8B" w:rsidRDefault="00000000">
      <w:pPr>
        <w:spacing w:after="240"/>
        <w:jc w:val="center"/>
        <w:rPr>
          <w:rFonts w:ascii="Cambria" w:hAnsi="Cambria"/>
          <w:sz w:val="18"/>
          <w:szCs w:val="18"/>
        </w:rPr>
      </w:pPr>
      <w:r w:rsidRPr="00CB0C8B">
        <w:rPr>
          <w:rFonts w:ascii="Cambria" w:hAnsi="Cambria"/>
          <w:i/>
          <w:iCs/>
          <w:sz w:val="18"/>
          <w:szCs w:val="18"/>
        </w:rPr>
        <w:t xml:space="preserve">Figura 7. Servicio </w:t>
      </w:r>
      <w:proofErr w:type="spellStart"/>
      <w:r w:rsidRPr="00CB0C8B">
        <w:rPr>
          <w:rFonts w:ascii="Cambria" w:hAnsi="Cambria"/>
          <w:i/>
          <w:iCs/>
          <w:sz w:val="18"/>
          <w:szCs w:val="18"/>
        </w:rPr>
        <w:t>Uvicorn</w:t>
      </w:r>
      <w:proofErr w:type="spellEnd"/>
      <w:r w:rsidRPr="00CB0C8B">
        <w:rPr>
          <w:rFonts w:ascii="Cambria" w:hAnsi="Cambria"/>
          <w:i/>
          <w:iCs/>
          <w:sz w:val="18"/>
          <w:szCs w:val="18"/>
        </w:rPr>
        <w:t xml:space="preserve"> en ejecución con el modelo cargado.</w:t>
      </w:r>
    </w:p>
    <w:p w14:paraId="5C2A140A" w14:textId="5604BF54" w:rsidR="00D31AB8" w:rsidRPr="00685228" w:rsidRDefault="00E4417B" w:rsidP="000506C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E4417B">
        <w:rPr>
          <w:rFonts w:ascii="Cambria" w:hAnsi="Cambria"/>
          <w:noProof/>
        </w:rPr>
        <w:drawing>
          <wp:inline distT="0" distB="0" distL="0" distR="0" wp14:anchorId="0F2CD2C2" wp14:editId="2699BEDE">
            <wp:extent cx="6188710" cy="2800985"/>
            <wp:effectExtent l="0" t="0" r="3810" b="0"/>
            <wp:docPr id="5160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3462" name=""/>
                    <pic:cNvPicPr/>
                  </pic:nvPicPr>
                  <pic:blipFill>
                    <a:blip r:embed="rId14"/>
                    <a:stretch>
                      <a:fillRect/>
                    </a:stretch>
                  </pic:blipFill>
                  <pic:spPr>
                    <a:xfrm>
                      <a:off x="0" y="0"/>
                      <a:ext cx="6188710" cy="2800985"/>
                    </a:xfrm>
                    <a:prstGeom prst="rect">
                      <a:avLst/>
                    </a:prstGeom>
                  </pic:spPr>
                </pic:pic>
              </a:graphicData>
            </a:graphic>
          </wp:inline>
        </w:drawing>
      </w:r>
    </w:p>
    <w:p w14:paraId="6C1F2831" w14:textId="77777777" w:rsidR="00D31AB8" w:rsidRPr="00E4417B" w:rsidRDefault="00000000">
      <w:pPr>
        <w:spacing w:after="240"/>
        <w:jc w:val="center"/>
        <w:rPr>
          <w:rFonts w:ascii="Cambria" w:hAnsi="Cambria"/>
          <w:sz w:val="18"/>
          <w:szCs w:val="18"/>
        </w:rPr>
      </w:pPr>
      <w:r w:rsidRPr="00E4417B">
        <w:rPr>
          <w:rFonts w:ascii="Cambria" w:hAnsi="Cambria"/>
          <w:i/>
          <w:iCs/>
          <w:sz w:val="18"/>
          <w:szCs w:val="18"/>
        </w:rPr>
        <w:t>Figura 8. Documentación interactiva (Swagger UI) del servicio desplegado.</w:t>
      </w:r>
    </w:p>
    <w:p w14:paraId="0255E09B" w14:textId="77777777" w:rsidR="00D31AB8" w:rsidRPr="00685228" w:rsidRDefault="00000000">
      <w:pPr>
        <w:pStyle w:val="Ttulo2"/>
        <w:spacing w:before="220" w:after="100"/>
        <w:rPr>
          <w:rFonts w:ascii="Cambria" w:hAnsi="Cambria"/>
        </w:rPr>
      </w:pPr>
      <w:r w:rsidRPr="00CD63B7">
        <w:rPr>
          <w:rFonts w:ascii="Cambria" w:hAnsi="Cambria"/>
          <w:b/>
          <w:bCs/>
          <w:sz w:val="22"/>
          <w:szCs w:val="22"/>
        </w:rPr>
        <w:t>2.5. Contenerización con Docker</w:t>
      </w:r>
    </w:p>
    <w:p w14:paraId="33965714" w14:textId="77777777" w:rsidR="00D31AB8" w:rsidRPr="00685228" w:rsidRDefault="00000000">
      <w:pPr>
        <w:spacing w:after="160" w:line="276" w:lineRule="auto"/>
        <w:jc w:val="both"/>
        <w:rPr>
          <w:rFonts w:ascii="Cambria" w:hAnsi="Cambria"/>
        </w:rPr>
      </w:pPr>
      <w:r w:rsidRPr="00685228">
        <w:rPr>
          <w:rFonts w:ascii="Cambria" w:hAnsi="Cambria"/>
        </w:rPr>
        <w:t xml:space="preserve">Para garantizar la portabilidad del servicio, se empaquetó la aplicación en una imagen Docker. El </w:t>
      </w:r>
      <w:proofErr w:type="spellStart"/>
      <w:r w:rsidRPr="00685228">
        <w:rPr>
          <w:rFonts w:ascii="Cambria" w:hAnsi="Cambria"/>
        </w:rPr>
        <w:t>Dockerfile</w:t>
      </w:r>
      <w:proofErr w:type="spellEnd"/>
      <w:r w:rsidRPr="00685228">
        <w:rPr>
          <w:rFonts w:ascii="Cambria" w:hAnsi="Cambria"/>
        </w:rPr>
        <w:t xml:space="preserve"> parte de una imagen base python:3.11, copia el proyecto, instala las dependencias declaradas en requirements.txt y expone el servicio mediante </w:t>
      </w:r>
      <w:proofErr w:type="spellStart"/>
      <w:r w:rsidRPr="00685228">
        <w:rPr>
          <w:rFonts w:ascii="Cambria" w:hAnsi="Cambria"/>
        </w:rPr>
        <w:t>Uvicorn</w:t>
      </w:r>
      <w:proofErr w:type="spellEnd"/>
      <w:r w:rsidRPr="00685228">
        <w:rPr>
          <w:rFonts w:ascii="Cambria" w:hAnsi="Cambria"/>
        </w:rPr>
        <w:t xml:space="preserve"> en el puerto 8000. Adicionalmente, se definió un archivo </w:t>
      </w:r>
      <w:proofErr w:type="spellStart"/>
      <w:r w:rsidRPr="00685228">
        <w:rPr>
          <w:rFonts w:ascii="Cambria" w:hAnsi="Cambria"/>
        </w:rPr>
        <w:t>docker-compose.yml</w:t>
      </w:r>
      <w:proofErr w:type="spellEnd"/>
      <w:r w:rsidRPr="00685228">
        <w:rPr>
          <w:rFonts w:ascii="Cambria" w:hAnsi="Cambria"/>
        </w:rPr>
        <w:t xml:space="preserve"> </w:t>
      </w:r>
      <w:r w:rsidRPr="00685228">
        <w:rPr>
          <w:rFonts w:ascii="Cambria" w:hAnsi="Cambria"/>
        </w:rPr>
        <w:lastRenderedPageBreak/>
        <w:t xml:space="preserve">que monta la carpeta </w:t>
      </w:r>
      <w:proofErr w:type="spellStart"/>
      <w:r w:rsidRPr="00685228">
        <w:rPr>
          <w:rFonts w:ascii="Cambria" w:hAnsi="Cambria"/>
        </w:rPr>
        <w:t>models</w:t>
      </w:r>
      <w:proofErr w:type="spellEnd"/>
      <w:r w:rsidRPr="00685228">
        <w:rPr>
          <w:rFonts w:ascii="Cambria" w:hAnsi="Cambria"/>
        </w:rPr>
        <w:t xml:space="preserve"> como volumen, permitiendo actualizar el modelo entrenado sin necesidad de reconstruir la imagen completa.</w:t>
      </w:r>
    </w:p>
    <w:p w14:paraId="299759A9" w14:textId="5654D146" w:rsidR="00D31AB8" w:rsidRPr="00685228" w:rsidRDefault="00861B52" w:rsidP="00861B5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861B52">
        <w:rPr>
          <w:rFonts w:ascii="Cambria" w:hAnsi="Cambria"/>
          <w:noProof/>
        </w:rPr>
        <w:drawing>
          <wp:inline distT="0" distB="0" distL="0" distR="0" wp14:anchorId="0EED3E0E" wp14:editId="56131687">
            <wp:extent cx="4638507" cy="2190750"/>
            <wp:effectExtent l="0" t="0" r="0" b="0"/>
            <wp:docPr id="1090030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0124" name=""/>
                    <pic:cNvPicPr/>
                  </pic:nvPicPr>
                  <pic:blipFill>
                    <a:blip r:embed="rId15"/>
                    <a:stretch>
                      <a:fillRect/>
                    </a:stretch>
                  </pic:blipFill>
                  <pic:spPr>
                    <a:xfrm>
                      <a:off x="0" y="0"/>
                      <a:ext cx="4645330" cy="2193972"/>
                    </a:xfrm>
                    <a:prstGeom prst="rect">
                      <a:avLst/>
                    </a:prstGeom>
                  </pic:spPr>
                </pic:pic>
              </a:graphicData>
            </a:graphic>
          </wp:inline>
        </w:drawing>
      </w:r>
    </w:p>
    <w:p w14:paraId="69F619F7" w14:textId="77777777" w:rsidR="00D31AB8" w:rsidRPr="00861B52" w:rsidRDefault="00000000">
      <w:pPr>
        <w:spacing w:after="240"/>
        <w:jc w:val="center"/>
        <w:rPr>
          <w:rFonts w:ascii="Cambria" w:hAnsi="Cambria"/>
          <w:sz w:val="18"/>
          <w:szCs w:val="18"/>
        </w:rPr>
      </w:pPr>
      <w:r w:rsidRPr="00861B52">
        <w:rPr>
          <w:rFonts w:ascii="Cambria" w:hAnsi="Cambria"/>
          <w:i/>
          <w:iCs/>
          <w:sz w:val="18"/>
          <w:szCs w:val="18"/>
        </w:rPr>
        <w:t>Figura 9. Construcción de la imagen Docker del servicio.</w:t>
      </w:r>
    </w:p>
    <w:p w14:paraId="214EFCFD" w14:textId="695967FA" w:rsidR="00D31AB8" w:rsidRPr="00685228" w:rsidRDefault="003D3D02" w:rsidP="003D3D02">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3D3D02">
        <w:rPr>
          <w:rFonts w:ascii="Cambria" w:hAnsi="Cambria"/>
          <w:noProof/>
        </w:rPr>
        <w:drawing>
          <wp:inline distT="0" distB="0" distL="0" distR="0" wp14:anchorId="25F6C2B4" wp14:editId="703533DF">
            <wp:extent cx="4457700" cy="2367896"/>
            <wp:effectExtent l="0" t="0" r="0" b="0"/>
            <wp:docPr id="109945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59449" name=""/>
                    <pic:cNvPicPr/>
                  </pic:nvPicPr>
                  <pic:blipFill>
                    <a:blip r:embed="rId16"/>
                    <a:stretch>
                      <a:fillRect/>
                    </a:stretch>
                  </pic:blipFill>
                  <pic:spPr>
                    <a:xfrm>
                      <a:off x="0" y="0"/>
                      <a:ext cx="4467332" cy="2373012"/>
                    </a:xfrm>
                    <a:prstGeom prst="rect">
                      <a:avLst/>
                    </a:prstGeom>
                  </pic:spPr>
                </pic:pic>
              </a:graphicData>
            </a:graphic>
          </wp:inline>
        </w:drawing>
      </w:r>
    </w:p>
    <w:p w14:paraId="7B104A4E" w14:textId="77777777" w:rsidR="00D31AB8" w:rsidRPr="003D3D02" w:rsidRDefault="00000000">
      <w:pPr>
        <w:spacing w:after="240"/>
        <w:jc w:val="center"/>
        <w:rPr>
          <w:rFonts w:ascii="Cambria" w:hAnsi="Cambria"/>
          <w:sz w:val="18"/>
          <w:szCs w:val="18"/>
        </w:rPr>
      </w:pPr>
      <w:r w:rsidRPr="003D3D02">
        <w:rPr>
          <w:rFonts w:ascii="Cambria" w:hAnsi="Cambria"/>
          <w:i/>
          <w:iCs/>
          <w:sz w:val="18"/>
          <w:szCs w:val="18"/>
        </w:rPr>
        <w:t>Figura 10. Contenedor Docker en ejecución.</w:t>
      </w:r>
    </w:p>
    <w:p w14:paraId="3AFF94A3" w14:textId="734FB586" w:rsidR="00D31AB8" w:rsidRPr="00685228" w:rsidRDefault="00C80420" w:rsidP="00C80420">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C80420">
        <w:rPr>
          <w:rFonts w:ascii="Cambria" w:hAnsi="Cambria"/>
          <w:noProof/>
        </w:rPr>
        <w:lastRenderedPageBreak/>
        <w:drawing>
          <wp:inline distT="0" distB="0" distL="0" distR="0" wp14:anchorId="53F3D20F" wp14:editId="6414D03D">
            <wp:extent cx="3727450" cy="3313246"/>
            <wp:effectExtent l="0" t="0" r="6350" b="1905"/>
            <wp:docPr id="1648509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9218" name=""/>
                    <pic:cNvPicPr/>
                  </pic:nvPicPr>
                  <pic:blipFill>
                    <a:blip r:embed="rId17"/>
                    <a:stretch>
                      <a:fillRect/>
                    </a:stretch>
                  </pic:blipFill>
                  <pic:spPr>
                    <a:xfrm>
                      <a:off x="0" y="0"/>
                      <a:ext cx="3741123" cy="3325400"/>
                    </a:xfrm>
                    <a:prstGeom prst="rect">
                      <a:avLst/>
                    </a:prstGeom>
                  </pic:spPr>
                </pic:pic>
              </a:graphicData>
            </a:graphic>
          </wp:inline>
        </w:drawing>
      </w:r>
    </w:p>
    <w:p w14:paraId="6E5AF208" w14:textId="77777777" w:rsidR="00D31AB8" w:rsidRPr="00C80420" w:rsidRDefault="00000000">
      <w:pPr>
        <w:spacing w:after="240"/>
        <w:jc w:val="center"/>
        <w:rPr>
          <w:rFonts w:ascii="Cambria" w:hAnsi="Cambria"/>
          <w:sz w:val="18"/>
          <w:szCs w:val="18"/>
        </w:rPr>
      </w:pPr>
      <w:r w:rsidRPr="00C80420">
        <w:rPr>
          <w:rFonts w:ascii="Cambria" w:hAnsi="Cambria"/>
          <w:i/>
          <w:iCs/>
          <w:sz w:val="18"/>
          <w:szCs w:val="18"/>
        </w:rPr>
        <w:t>Figura 11. Verificación del servicio funcionando dentro del contenedor.</w:t>
      </w:r>
    </w:p>
    <w:p w14:paraId="32041804" w14:textId="77777777" w:rsidR="00D31AB8" w:rsidRPr="00CD63B7" w:rsidRDefault="00000000">
      <w:pPr>
        <w:pStyle w:val="Ttulo1"/>
        <w:spacing w:before="300" w:after="120"/>
        <w:rPr>
          <w:rFonts w:ascii="Cambria" w:hAnsi="Cambria"/>
          <w:sz w:val="24"/>
          <w:szCs w:val="24"/>
        </w:rPr>
      </w:pPr>
      <w:r w:rsidRPr="00CD63B7">
        <w:rPr>
          <w:rFonts w:ascii="Cambria" w:hAnsi="Cambria"/>
          <w:b/>
          <w:bCs/>
          <w:color w:val="1F4E79"/>
          <w:sz w:val="24"/>
          <w:szCs w:val="24"/>
        </w:rPr>
        <w:t>3. Resultados</w:t>
      </w:r>
    </w:p>
    <w:p w14:paraId="621A15B6" w14:textId="77777777" w:rsidR="00D31AB8" w:rsidRPr="00685228" w:rsidRDefault="00000000">
      <w:pPr>
        <w:spacing w:after="160" w:line="276" w:lineRule="auto"/>
        <w:jc w:val="both"/>
        <w:rPr>
          <w:rFonts w:ascii="Cambria" w:hAnsi="Cambria"/>
        </w:rPr>
      </w:pPr>
      <w:r w:rsidRPr="00685228">
        <w:rPr>
          <w:rFonts w:ascii="Cambria" w:hAnsi="Cambria"/>
        </w:rPr>
        <w:t xml:space="preserve">Se ejecutaron dos casos de prueba sobre el </w:t>
      </w:r>
      <w:proofErr w:type="spellStart"/>
      <w:r w:rsidRPr="00685228">
        <w:rPr>
          <w:rFonts w:ascii="Cambria" w:hAnsi="Cambria"/>
        </w:rPr>
        <w:t>endpoint</w:t>
      </w:r>
      <w:proofErr w:type="spellEnd"/>
      <w:r w:rsidRPr="00685228">
        <w:rPr>
          <w:rFonts w:ascii="Cambria" w:hAnsi="Cambria"/>
        </w:rPr>
        <w:t xml:space="preserve"> /predecir, contrastando un escenario de distancia corta y uno de distancia larga, con el fin de validar que el modelo refleja correctamente la regla utilizada para construir la variable objetivo (Cuadro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300"/>
        <w:gridCol w:w="2500"/>
      </w:tblGrid>
      <w:tr w:rsidR="00D31AB8" w:rsidRPr="00685228" w14:paraId="4E2D0616" w14:textId="77777777" w:rsidTr="00B12552">
        <w:trPr>
          <w:tblHeader/>
          <w:jc w:val="center"/>
        </w:trPr>
        <w:tc>
          <w:tcPr>
            <w:tcW w:w="1800" w:type="dxa"/>
            <w:shd w:val="clear" w:color="auto" w:fill="1F4E79"/>
          </w:tcPr>
          <w:p w14:paraId="1DBFD32B" w14:textId="77777777" w:rsidR="00D31AB8" w:rsidRPr="00B12552" w:rsidRDefault="00000000">
            <w:pPr>
              <w:jc w:val="center"/>
              <w:rPr>
                <w:rFonts w:ascii="Cambria" w:hAnsi="Cambria"/>
                <w:sz w:val="18"/>
                <w:szCs w:val="18"/>
              </w:rPr>
            </w:pPr>
            <w:r w:rsidRPr="00B12552">
              <w:rPr>
                <w:rFonts w:ascii="Cambria" w:hAnsi="Cambria"/>
                <w:b/>
                <w:bCs/>
                <w:color w:val="FFFFFF"/>
                <w:sz w:val="18"/>
                <w:szCs w:val="18"/>
              </w:rPr>
              <w:t>Caso</w:t>
            </w:r>
          </w:p>
        </w:tc>
        <w:tc>
          <w:tcPr>
            <w:tcW w:w="1600" w:type="dxa"/>
            <w:shd w:val="clear" w:color="auto" w:fill="1F4E79"/>
          </w:tcPr>
          <w:p w14:paraId="6314C93F" w14:textId="77777777" w:rsidR="00D31AB8" w:rsidRPr="00B12552" w:rsidRDefault="00000000">
            <w:pPr>
              <w:jc w:val="center"/>
              <w:rPr>
                <w:rFonts w:ascii="Cambria" w:hAnsi="Cambria"/>
                <w:sz w:val="18"/>
                <w:szCs w:val="18"/>
              </w:rPr>
            </w:pPr>
            <w:proofErr w:type="spellStart"/>
            <w:r w:rsidRPr="00B12552">
              <w:rPr>
                <w:rFonts w:ascii="Cambria" w:hAnsi="Cambria"/>
                <w:b/>
                <w:bCs/>
                <w:color w:val="FFFFFF"/>
                <w:sz w:val="18"/>
                <w:szCs w:val="18"/>
              </w:rPr>
              <w:t>distancia_km</w:t>
            </w:r>
            <w:proofErr w:type="spellEnd"/>
          </w:p>
        </w:tc>
        <w:tc>
          <w:tcPr>
            <w:tcW w:w="1800" w:type="dxa"/>
            <w:shd w:val="clear" w:color="auto" w:fill="1F4E79"/>
          </w:tcPr>
          <w:p w14:paraId="2F7971AB" w14:textId="77777777" w:rsidR="00D31AB8" w:rsidRPr="00B12552" w:rsidRDefault="00000000">
            <w:pPr>
              <w:jc w:val="center"/>
              <w:rPr>
                <w:rFonts w:ascii="Cambria" w:hAnsi="Cambria"/>
                <w:sz w:val="18"/>
                <w:szCs w:val="18"/>
              </w:rPr>
            </w:pPr>
            <w:proofErr w:type="spellStart"/>
            <w:r w:rsidRPr="00B12552">
              <w:rPr>
                <w:rFonts w:ascii="Cambria" w:hAnsi="Cambria"/>
                <w:b/>
                <w:bCs/>
                <w:color w:val="FFFFFF"/>
                <w:sz w:val="18"/>
                <w:szCs w:val="18"/>
              </w:rPr>
              <w:t>vehiculo_tipo</w:t>
            </w:r>
            <w:proofErr w:type="spellEnd"/>
          </w:p>
        </w:tc>
        <w:tc>
          <w:tcPr>
            <w:tcW w:w="1300" w:type="dxa"/>
            <w:shd w:val="clear" w:color="auto" w:fill="1F4E79"/>
          </w:tcPr>
          <w:p w14:paraId="610A89A8" w14:textId="77777777" w:rsidR="00D31AB8" w:rsidRPr="00B12552" w:rsidRDefault="00000000">
            <w:pPr>
              <w:jc w:val="center"/>
              <w:rPr>
                <w:rFonts w:ascii="Cambria" w:hAnsi="Cambria"/>
                <w:sz w:val="18"/>
                <w:szCs w:val="18"/>
              </w:rPr>
            </w:pPr>
            <w:proofErr w:type="spellStart"/>
            <w:r w:rsidRPr="00B12552">
              <w:rPr>
                <w:rFonts w:ascii="Cambria" w:hAnsi="Cambria"/>
                <w:b/>
                <w:bCs/>
                <w:color w:val="FFFFFF"/>
                <w:sz w:val="18"/>
                <w:szCs w:val="18"/>
              </w:rPr>
              <w:t>hora_dia</w:t>
            </w:r>
            <w:proofErr w:type="spellEnd"/>
          </w:p>
        </w:tc>
        <w:tc>
          <w:tcPr>
            <w:tcW w:w="2500" w:type="dxa"/>
            <w:shd w:val="clear" w:color="auto" w:fill="1F4E79"/>
          </w:tcPr>
          <w:p w14:paraId="6C4FD862" w14:textId="77777777" w:rsidR="00D31AB8" w:rsidRPr="00B12552" w:rsidRDefault="00000000">
            <w:pPr>
              <w:jc w:val="center"/>
              <w:rPr>
                <w:rFonts w:ascii="Cambria" w:hAnsi="Cambria"/>
                <w:sz w:val="18"/>
                <w:szCs w:val="18"/>
              </w:rPr>
            </w:pPr>
            <w:proofErr w:type="spellStart"/>
            <w:r w:rsidRPr="00B12552">
              <w:rPr>
                <w:rFonts w:ascii="Cambria" w:hAnsi="Cambria"/>
                <w:b/>
                <w:bCs/>
                <w:color w:val="FFFFFF"/>
                <w:sz w:val="18"/>
                <w:szCs w:val="18"/>
              </w:rPr>
              <w:t>prob</w:t>
            </w:r>
            <w:proofErr w:type="spellEnd"/>
            <w:r w:rsidRPr="00B12552">
              <w:rPr>
                <w:rFonts w:ascii="Cambria" w:hAnsi="Cambria"/>
                <w:b/>
                <w:bCs/>
                <w:color w:val="FFFFFF"/>
                <w:sz w:val="18"/>
                <w:szCs w:val="18"/>
              </w:rPr>
              <w:t>. retraso</w:t>
            </w:r>
          </w:p>
        </w:tc>
      </w:tr>
      <w:tr w:rsidR="00D31AB8" w:rsidRPr="00685228" w14:paraId="30CC32A8" w14:textId="77777777" w:rsidTr="00B12552">
        <w:trPr>
          <w:jc w:val="center"/>
        </w:trPr>
        <w:tc>
          <w:tcPr>
            <w:tcW w:w="1800" w:type="dxa"/>
          </w:tcPr>
          <w:p w14:paraId="304F55C8" w14:textId="77777777" w:rsidR="00D31AB8" w:rsidRPr="00B12552" w:rsidRDefault="00000000">
            <w:pPr>
              <w:jc w:val="center"/>
              <w:rPr>
                <w:rFonts w:ascii="Cambria" w:hAnsi="Cambria"/>
                <w:sz w:val="18"/>
                <w:szCs w:val="18"/>
              </w:rPr>
            </w:pPr>
            <w:r w:rsidRPr="00B12552">
              <w:rPr>
                <w:rFonts w:ascii="Cambria" w:hAnsi="Cambria"/>
                <w:sz w:val="18"/>
                <w:szCs w:val="18"/>
              </w:rPr>
              <w:t>Distancia baja</w:t>
            </w:r>
          </w:p>
        </w:tc>
        <w:tc>
          <w:tcPr>
            <w:tcW w:w="1600" w:type="dxa"/>
          </w:tcPr>
          <w:p w14:paraId="6E9AA0B0" w14:textId="77777777" w:rsidR="00D31AB8" w:rsidRPr="00B12552" w:rsidRDefault="00000000">
            <w:pPr>
              <w:jc w:val="center"/>
              <w:rPr>
                <w:rFonts w:ascii="Cambria" w:hAnsi="Cambria"/>
                <w:sz w:val="18"/>
                <w:szCs w:val="18"/>
              </w:rPr>
            </w:pPr>
            <w:r w:rsidRPr="00B12552">
              <w:rPr>
                <w:rFonts w:ascii="Cambria" w:hAnsi="Cambria"/>
                <w:sz w:val="18"/>
                <w:szCs w:val="18"/>
              </w:rPr>
              <w:t>20</w:t>
            </w:r>
          </w:p>
        </w:tc>
        <w:tc>
          <w:tcPr>
            <w:tcW w:w="1800" w:type="dxa"/>
          </w:tcPr>
          <w:p w14:paraId="3D136145" w14:textId="77777777" w:rsidR="00D31AB8" w:rsidRPr="00B12552" w:rsidRDefault="00000000">
            <w:pPr>
              <w:jc w:val="center"/>
              <w:rPr>
                <w:rFonts w:ascii="Cambria" w:hAnsi="Cambria"/>
                <w:sz w:val="18"/>
                <w:szCs w:val="18"/>
              </w:rPr>
            </w:pPr>
            <w:r w:rsidRPr="00B12552">
              <w:rPr>
                <w:rFonts w:ascii="Cambria" w:hAnsi="Cambria"/>
                <w:sz w:val="18"/>
                <w:szCs w:val="18"/>
              </w:rPr>
              <w:t>furgoneta</w:t>
            </w:r>
          </w:p>
        </w:tc>
        <w:tc>
          <w:tcPr>
            <w:tcW w:w="1300" w:type="dxa"/>
          </w:tcPr>
          <w:p w14:paraId="2B876C1C" w14:textId="77777777" w:rsidR="00D31AB8" w:rsidRPr="00B12552" w:rsidRDefault="00000000">
            <w:pPr>
              <w:jc w:val="center"/>
              <w:rPr>
                <w:rFonts w:ascii="Cambria" w:hAnsi="Cambria"/>
                <w:sz w:val="18"/>
                <w:szCs w:val="18"/>
              </w:rPr>
            </w:pPr>
            <w:r w:rsidRPr="00B12552">
              <w:rPr>
                <w:rFonts w:ascii="Cambria" w:hAnsi="Cambria"/>
                <w:sz w:val="18"/>
                <w:szCs w:val="18"/>
              </w:rPr>
              <w:t>10</w:t>
            </w:r>
          </w:p>
        </w:tc>
        <w:tc>
          <w:tcPr>
            <w:tcW w:w="2500" w:type="dxa"/>
          </w:tcPr>
          <w:p w14:paraId="054B3210" w14:textId="585ED1AD" w:rsidR="00D31AB8" w:rsidRPr="00B12552" w:rsidRDefault="000506C2">
            <w:pPr>
              <w:jc w:val="center"/>
              <w:rPr>
                <w:rFonts w:ascii="Cambria" w:hAnsi="Cambria"/>
                <w:sz w:val="18"/>
                <w:szCs w:val="18"/>
              </w:rPr>
            </w:pPr>
            <w:r w:rsidRPr="00B12552">
              <w:rPr>
                <w:rFonts w:ascii="Cambria" w:hAnsi="Cambria"/>
                <w:sz w:val="18"/>
                <w:szCs w:val="18"/>
              </w:rPr>
              <w:t>0</w:t>
            </w:r>
          </w:p>
        </w:tc>
      </w:tr>
      <w:tr w:rsidR="00D31AB8" w:rsidRPr="00685228" w14:paraId="7474CBD5" w14:textId="77777777" w:rsidTr="00B12552">
        <w:trPr>
          <w:jc w:val="center"/>
        </w:trPr>
        <w:tc>
          <w:tcPr>
            <w:tcW w:w="1800" w:type="dxa"/>
          </w:tcPr>
          <w:p w14:paraId="24C01C44" w14:textId="77777777" w:rsidR="00D31AB8" w:rsidRPr="00B12552" w:rsidRDefault="00000000">
            <w:pPr>
              <w:jc w:val="center"/>
              <w:rPr>
                <w:rFonts w:ascii="Cambria" w:hAnsi="Cambria"/>
                <w:sz w:val="18"/>
                <w:szCs w:val="18"/>
              </w:rPr>
            </w:pPr>
            <w:r w:rsidRPr="00B12552">
              <w:rPr>
                <w:rFonts w:ascii="Cambria" w:hAnsi="Cambria"/>
                <w:sz w:val="18"/>
                <w:szCs w:val="18"/>
              </w:rPr>
              <w:t>Distancia alta</w:t>
            </w:r>
          </w:p>
        </w:tc>
        <w:tc>
          <w:tcPr>
            <w:tcW w:w="1600" w:type="dxa"/>
          </w:tcPr>
          <w:p w14:paraId="7909303F" w14:textId="77777777" w:rsidR="00D31AB8" w:rsidRPr="00B12552" w:rsidRDefault="00000000">
            <w:pPr>
              <w:jc w:val="center"/>
              <w:rPr>
                <w:rFonts w:ascii="Cambria" w:hAnsi="Cambria"/>
                <w:sz w:val="18"/>
                <w:szCs w:val="18"/>
              </w:rPr>
            </w:pPr>
            <w:r w:rsidRPr="00B12552">
              <w:rPr>
                <w:rFonts w:ascii="Cambria" w:hAnsi="Cambria"/>
                <w:sz w:val="18"/>
                <w:szCs w:val="18"/>
              </w:rPr>
              <w:t>85</w:t>
            </w:r>
          </w:p>
        </w:tc>
        <w:tc>
          <w:tcPr>
            <w:tcW w:w="1800" w:type="dxa"/>
          </w:tcPr>
          <w:p w14:paraId="708CCF07" w14:textId="77777777" w:rsidR="00D31AB8" w:rsidRPr="00B12552" w:rsidRDefault="00000000">
            <w:pPr>
              <w:jc w:val="center"/>
              <w:rPr>
                <w:rFonts w:ascii="Cambria" w:hAnsi="Cambria"/>
                <w:sz w:val="18"/>
                <w:szCs w:val="18"/>
              </w:rPr>
            </w:pPr>
            <w:r w:rsidRPr="00B12552">
              <w:rPr>
                <w:rFonts w:ascii="Cambria" w:hAnsi="Cambria"/>
                <w:sz w:val="18"/>
                <w:szCs w:val="18"/>
              </w:rPr>
              <w:t>furgoneta</w:t>
            </w:r>
          </w:p>
        </w:tc>
        <w:tc>
          <w:tcPr>
            <w:tcW w:w="1300" w:type="dxa"/>
          </w:tcPr>
          <w:p w14:paraId="64EF4058" w14:textId="77777777" w:rsidR="00D31AB8" w:rsidRPr="00B12552" w:rsidRDefault="00000000">
            <w:pPr>
              <w:jc w:val="center"/>
              <w:rPr>
                <w:rFonts w:ascii="Cambria" w:hAnsi="Cambria"/>
                <w:sz w:val="18"/>
                <w:szCs w:val="18"/>
              </w:rPr>
            </w:pPr>
            <w:r w:rsidRPr="00B12552">
              <w:rPr>
                <w:rFonts w:ascii="Cambria" w:hAnsi="Cambria"/>
                <w:sz w:val="18"/>
                <w:szCs w:val="18"/>
              </w:rPr>
              <w:t>5</w:t>
            </w:r>
          </w:p>
        </w:tc>
        <w:tc>
          <w:tcPr>
            <w:tcW w:w="2500" w:type="dxa"/>
          </w:tcPr>
          <w:p w14:paraId="49845319" w14:textId="33E9C6A7" w:rsidR="00D31AB8" w:rsidRPr="00B12552" w:rsidRDefault="000506C2">
            <w:pPr>
              <w:jc w:val="center"/>
              <w:rPr>
                <w:rFonts w:ascii="Cambria" w:hAnsi="Cambria"/>
                <w:sz w:val="18"/>
                <w:szCs w:val="18"/>
              </w:rPr>
            </w:pPr>
            <w:r w:rsidRPr="00B12552">
              <w:rPr>
                <w:rFonts w:ascii="Cambria" w:hAnsi="Cambria"/>
                <w:sz w:val="18"/>
                <w:szCs w:val="18"/>
              </w:rPr>
              <w:t>0.99</w:t>
            </w:r>
          </w:p>
        </w:tc>
      </w:tr>
    </w:tbl>
    <w:p w14:paraId="3FBC9DD8" w14:textId="77777777" w:rsidR="00D31AB8" w:rsidRPr="00476263" w:rsidRDefault="00000000">
      <w:pPr>
        <w:spacing w:before="100" w:after="240"/>
        <w:jc w:val="center"/>
        <w:rPr>
          <w:rFonts w:ascii="Cambria" w:hAnsi="Cambria"/>
          <w:sz w:val="18"/>
          <w:szCs w:val="18"/>
        </w:rPr>
      </w:pPr>
      <w:r w:rsidRPr="00476263">
        <w:rPr>
          <w:rFonts w:ascii="Cambria" w:hAnsi="Cambria"/>
          <w:i/>
          <w:iCs/>
          <w:sz w:val="18"/>
          <w:szCs w:val="18"/>
        </w:rPr>
        <w:t>Cuadro 1. Resultados de las pruebas de predicción para distancia baja y alta.</w:t>
      </w:r>
    </w:p>
    <w:p w14:paraId="42003DDC" w14:textId="6835C423" w:rsidR="00D31AB8" w:rsidRPr="00685228" w:rsidRDefault="00E542F4" w:rsidP="00476263">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E542F4">
        <w:rPr>
          <w:rFonts w:ascii="Cambria" w:hAnsi="Cambria"/>
          <w:noProof/>
        </w:rPr>
        <w:drawing>
          <wp:inline distT="0" distB="0" distL="0" distR="0" wp14:anchorId="71B25445" wp14:editId="2764E294">
            <wp:extent cx="3378569" cy="2832100"/>
            <wp:effectExtent l="0" t="0" r="0" b="6350"/>
            <wp:docPr id="1589049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9975" name=""/>
                    <pic:cNvPicPr/>
                  </pic:nvPicPr>
                  <pic:blipFill>
                    <a:blip r:embed="rId18"/>
                    <a:stretch>
                      <a:fillRect/>
                    </a:stretch>
                  </pic:blipFill>
                  <pic:spPr>
                    <a:xfrm>
                      <a:off x="0" y="0"/>
                      <a:ext cx="3385966" cy="2838300"/>
                    </a:xfrm>
                    <a:prstGeom prst="rect">
                      <a:avLst/>
                    </a:prstGeom>
                  </pic:spPr>
                </pic:pic>
              </a:graphicData>
            </a:graphic>
          </wp:inline>
        </w:drawing>
      </w:r>
    </w:p>
    <w:p w14:paraId="4C891FEE" w14:textId="77777777" w:rsidR="00D31AB8" w:rsidRPr="00476263" w:rsidRDefault="00000000">
      <w:pPr>
        <w:spacing w:after="240"/>
        <w:jc w:val="center"/>
        <w:rPr>
          <w:rFonts w:ascii="Cambria" w:hAnsi="Cambria"/>
          <w:sz w:val="18"/>
          <w:szCs w:val="18"/>
        </w:rPr>
      </w:pPr>
      <w:r w:rsidRPr="00476263">
        <w:rPr>
          <w:rFonts w:ascii="Cambria" w:hAnsi="Cambria"/>
          <w:i/>
          <w:iCs/>
          <w:sz w:val="18"/>
          <w:szCs w:val="18"/>
        </w:rPr>
        <w:t>Figura 12. Respuesta de la API para el caso de distancia baja.</w:t>
      </w:r>
    </w:p>
    <w:p w14:paraId="439AD0D1" w14:textId="57DF8C7A" w:rsidR="00D31AB8" w:rsidRPr="00685228" w:rsidRDefault="00812150" w:rsidP="00476263">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812150">
        <w:rPr>
          <w:rFonts w:ascii="Cambria" w:hAnsi="Cambria"/>
          <w:noProof/>
        </w:rPr>
        <w:lastRenderedPageBreak/>
        <w:drawing>
          <wp:inline distT="0" distB="0" distL="0" distR="0" wp14:anchorId="361D0102" wp14:editId="2C77B512">
            <wp:extent cx="3448050" cy="2881553"/>
            <wp:effectExtent l="0" t="0" r="0" b="0"/>
            <wp:docPr id="93285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54714" name=""/>
                    <pic:cNvPicPr/>
                  </pic:nvPicPr>
                  <pic:blipFill>
                    <a:blip r:embed="rId19"/>
                    <a:stretch>
                      <a:fillRect/>
                    </a:stretch>
                  </pic:blipFill>
                  <pic:spPr>
                    <a:xfrm>
                      <a:off x="0" y="0"/>
                      <a:ext cx="3460080" cy="2891607"/>
                    </a:xfrm>
                    <a:prstGeom prst="rect">
                      <a:avLst/>
                    </a:prstGeom>
                  </pic:spPr>
                </pic:pic>
              </a:graphicData>
            </a:graphic>
          </wp:inline>
        </w:drawing>
      </w:r>
    </w:p>
    <w:p w14:paraId="17E06973" w14:textId="77777777" w:rsidR="00D31AB8" w:rsidRPr="00812150" w:rsidRDefault="00000000">
      <w:pPr>
        <w:spacing w:after="240"/>
        <w:jc w:val="center"/>
        <w:rPr>
          <w:rFonts w:ascii="Cambria" w:hAnsi="Cambria"/>
          <w:sz w:val="18"/>
          <w:szCs w:val="18"/>
        </w:rPr>
      </w:pPr>
      <w:r w:rsidRPr="00812150">
        <w:rPr>
          <w:rFonts w:ascii="Cambria" w:hAnsi="Cambria"/>
          <w:i/>
          <w:iCs/>
          <w:sz w:val="18"/>
          <w:szCs w:val="18"/>
        </w:rPr>
        <w:t>Figura 13. Respuesta de la API para el caso de distancia alta.</w:t>
      </w:r>
    </w:p>
    <w:p w14:paraId="173A11DC" w14:textId="060CDB53" w:rsidR="00D31AB8" w:rsidRPr="00685228" w:rsidRDefault="00244127">
      <w:pPr>
        <w:spacing w:after="160" w:line="276" w:lineRule="auto"/>
        <w:jc w:val="both"/>
        <w:rPr>
          <w:rFonts w:ascii="Cambria" w:hAnsi="Cambria"/>
        </w:rPr>
      </w:pPr>
      <w:r w:rsidRPr="00244127">
        <w:rPr>
          <w:rFonts w:ascii="Cambria" w:hAnsi="Cambria"/>
        </w:rPr>
        <w:t xml:space="preserve">Dado que la variable objetivo se definió con la regla </w:t>
      </w:r>
      <w:proofErr w:type="spellStart"/>
      <w:r w:rsidRPr="00244127">
        <w:rPr>
          <w:rFonts w:ascii="Cambria" w:hAnsi="Cambria"/>
        </w:rPr>
        <w:t>distancia_km</w:t>
      </w:r>
      <w:proofErr w:type="spellEnd"/>
      <w:r w:rsidRPr="00244127">
        <w:rPr>
          <w:rFonts w:ascii="Cambria" w:hAnsi="Cambria"/>
        </w:rPr>
        <w:t xml:space="preserve"> &gt; 60, se espera que el modelo asigne una probabilidad cercana a 0 para el caso de distancia baja y cercana a 1 para el caso de distancia alta, reflejando una frontera de decisión definida en torno a es</w:t>
      </w:r>
      <w:r w:rsidR="00BC4A9B">
        <w:rPr>
          <w:rFonts w:ascii="Cambria" w:hAnsi="Cambria"/>
        </w:rPr>
        <w:t>t</w:t>
      </w:r>
      <w:r w:rsidRPr="00244127">
        <w:rPr>
          <w:rFonts w:ascii="Cambria" w:hAnsi="Cambria"/>
        </w:rPr>
        <w:t xml:space="preserve">e </w:t>
      </w:r>
      <w:r w:rsidR="00B61BA4">
        <w:rPr>
          <w:rFonts w:ascii="Cambria" w:hAnsi="Cambria"/>
        </w:rPr>
        <w:t>rango</w:t>
      </w:r>
      <w:r w:rsidRPr="00244127">
        <w:rPr>
          <w:rFonts w:ascii="Cambria" w:hAnsi="Cambria"/>
        </w:rPr>
        <w:t>.</w:t>
      </w:r>
    </w:p>
    <w:p w14:paraId="29CBD76D" w14:textId="77777777" w:rsidR="00D31AB8" w:rsidRPr="00CD63B7" w:rsidRDefault="00000000">
      <w:pPr>
        <w:pStyle w:val="Ttulo1"/>
        <w:spacing w:before="300" w:after="120"/>
        <w:rPr>
          <w:rFonts w:ascii="Cambria" w:hAnsi="Cambria"/>
          <w:sz w:val="24"/>
          <w:szCs w:val="24"/>
        </w:rPr>
      </w:pPr>
      <w:r w:rsidRPr="00CD63B7">
        <w:rPr>
          <w:rFonts w:ascii="Cambria" w:hAnsi="Cambria"/>
          <w:b/>
          <w:bCs/>
          <w:color w:val="1F4E79"/>
          <w:sz w:val="24"/>
          <w:szCs w:val="24"/>
        </w:rPr>
        <w:t>4. Mejoras Aplicadas al Entregable</w:t>
      </w:r>
    </w:p>
    <w:p w14:paraId="0C143469" w14:textId="7C1C1CC5" w:rsidR="00D31AB8" w:rsidRPr="00685228" w:rsidRDefault="00191C9F">
      <w:pPr>
        <w:spacing w:after="160" w:line="276" w:lineRule="auto"/>
        <w:jc w:val="both"/>
        <w:rPr>
          <w:rFonts w:ascii="Cambria" w:hAnsi="Cambria"/>
        </w:rPr>
      </w:pPr>
      <w:r>
        <w:rPr>
          <w:rFonts w:ascii="Cambria" w:hAnsi="Cambria"/>
        </w:rPr>
        <w:t xml:space="preserve">Una vez ejecutado el código base, </w:t>
      </w:r>
      <w:r w:rsidRPr="00685228">
        <w:rPr>
          <w:rFonts w:ascii="Cambria" w:hAnsi="Cambria"/>
        </w:rPr>
        <w:t>identificaron dos oportunidades de mejora relacionadas con la reproducibilidad de los datos y la robustez de la API frente a entradas inválidas. Ambas fueron implementadas y se documentan a continuación siguiendo el formato estado anterior – cambio aplicado – resultado.</w:t>
      </w:r>
    </w:p>
    <w:p w14:paraId="7E2B6261" w14:textId="77777777" w:rsidR="00D31AB8" w:rsidRPr="00CD63B7" w:rsidRDefault="00000000">
      <w:pPr>
        <w:pStyle w:val="Ttulo2"/>
        <w:spacing w:before="220" w:after="100"/>
        <w:rPr>
          <w:rFonts w:ascii="Cambria" w:hAnsi="Cambria"/>
          <w:sz w:val="22"/>
          <w:szCs w:val="22"/>
        </w:rPr>
      </w:pPr>
      <w:r w:rsidRPr="00CD63B7">
        <w:rPr>
          <w:rFonts w:ascii="Cambria" w:hAnsi="Cambria"/>
          <w:b/>
          <w:bCs/>
          <w:sz w:val="22"/>
          <w:szCs w:val="22"/>
        </w:rPr>
        <w:t>4.1. Reproducibilidad: fijación de semilla aleatoria</w:t>
      </w:r>
    </w:p>
    <w:p w14:paraId="616A12F4" w14:textId="3B925348" w:rsidR="00D31AB8" w:rsidRPr="00685228" w:rsidRDefault="00000000">
      <w:pPr>
        <w:spacing w:after="160" w:line="276" w:lineRule="auto"/>
        <w:jc w:val="both"/>
        <w:rPr>
          <w:rFonts w:ascii="Cambria" w:hAnsi="Cambria"/>
        </w:rPr>
      </w:pPr>
      <w:r w:rsidRPr="00685228">
        <w:rPr>
          <w:rFonts w:ascii="Cambria" w:hAnsi="Cambria"/>
          <w:b/>
          <w:bCs/>
        </w:rPr>
        <w:t xml:space="preserve">Estado anterior: </w:t>
      </w:r>
      <w:r w:rsidRPr="00685228">
        <w:rPr>
          <w:rFonts w:ascii="Cambria" w:hAnsi="Cambria"/>
        </w:rPr>
        <w:t xml:space="preserve">el script generar_datos.py no fijaba una semilla para el generador de números aleatorios de </w:t>
      </w:r>
      <w:proofErr w:type="spellStart"/>
      <w:r w:rsidRPr="00685228">
        <w:rPr>
          <w:rFonts w:ascii="Cambria" w:hAnsi="Cambria"/>
        </w:rPr>
        <w:t>NumPy</w:t>
      </w:r>
      <w:proofErr w:type="spellEnd"/>
      <w:r w:rsidRPr="00685228">
        <w:rPr>
          <w:rFonts w:ascii="Cambria" w:hAnsi="Cambria"/>
        </w:rPr>
        <w:t>, por lo que cada ejecución producía un conjunto de datos distinto (</w:t>
      </w:r>
      <w:proofErr w:type="spellStart"/>
      <w:r w:rsidRPr="00685228">
        <w:rPr>
          <w:rFonts w:ascii="Cambria" w:hAnsi="Cambria"/>
        </w:rPr>
        <w:t>distancia_km</w:t>
      </w:r>
      <w:proofErr w:type="spellEnd"/>
      <w:r w:rsidRPr="00685228">
        <w:rPr>
          <w:rFonts w:ascii="Cambria" w:hAnsi="Cambria"/>
        </w:rPr>
        <w:t xml:space="preserve">, </w:t>
      </w:r>
      <w:proofErr w:type="spellStart"/>
      <w:r w:rsidRPr="00685228">
        <w:rPr>
          <w:rFonts w:ascii="Cambria" w:hAnsi="Cambria"/>
        </w:rPr>
        <w:t>vehiculo_tipo</w:t>
      </w:r>
      <w:proofErr w:type="spellEnd"/>
      <w:r w:rsidRPr="00685228">
        <w:rPr>
          <w:rFonts w:ascii="Cambria" w:hAnsi="Cambria"/>
        </w:rPr>
        <w:t xml:space="preserve"> y </w:t>
      </w:r>
      <w:proofErr w:type="spellStart"/>
      <w:r w:rsidRPr="00685228">
        <w:rPr>
          <w:rFonts w:ascii="Cambria" w:hAnsi="Cambria"/>
        </w:rPr>
        <w:t>hora_dia</w:t>
      </w:r>
      <w:proofErr w:type="spellEnd"/>
      <w:r w:rsidRPr="00685228">
        <w:rPr>
          <w:rFonts w:ascii="Cambria" w:hAnsi="Cambria"/>
        </w:rPr>
        <w:t xml:space="preserve"> variaban entre corridas), impidiendo que </w:t>
      </w:r>
      <w:r w:rsidR="00722941">
        <w:rPr>
          <w:rFonts w:ascii="Cambria" w:hAnsi="Cambria"/>
        </w:rPr>
        <w:t>en cada corrida se</w:t>
      </w:r>
      <w:r w:rsidRPr="00685228">
        <w:rPr>
          <w:rFonts w:ascii="Cambria" w:hAnsi="Cambria"/>
        </w:rPr>
        <w:t xml:space="preserve"> obtuvieran resultados comparables.</w:t>
      </w:r>
    </w:p>
    <w:p w14:paraId="3D661440" w14:textId="25C28246" w:rsidR="00D31AB8" w:rsidRPr="00685228" w:rsidRDefault="00000000">
      <w:pPr>
        <w:spacing w:after="160" w:line="276" w:lineRule="auto"/>
        <w:jc w:val="both"/>
        <w:rPr>
          <w:rFonts w:ascii="Cambria" w:hAnsi="Cambria"/>
        </w:rPr>
      </w:pPr>
      <w:r w:rsidRPr="00685228">
        <w:rPr>
          <w:rFonts w:ascii="Cambria" w:hAnsi="Cambria"/>
          <w:b/>
          <w:bCs/>
        </w:rPr>
        <w:t xml:space="preserve">Cambio aplicado: </w:t>
      </w:r>
      <w:r w:rsidRPr="00685228">
        <w:rPr>
          <w:rFonts w:ascii="Cambria" w:hAnsi="Cambria"/>
        </w:rPr>
        <w:t xml:space="preserve">se incorporó </w:t>
      </w:r>
      <w:proofErr w:type="spellStart"/>
      <w:r w:rsidRPr="00685228">
        <w:rPr>
          <w:rFonts w:ascii="Cambria" w:hAnsi="Cambria"/>
        </w:rPr>
        <w:t>np.random.seed</w:t>
      </w:r>
      <w:proofErr w:type="spellEnd"/>
      <w:r w:rsidRPr="00685228">
        <w:rPr>
          <w:rFonts w:ascii="Cambria" w:hAnsi="Cambria"/>
        </w:rPr>
        <w:t>(42) antes de generar los 500 eventos sintéticos, fijando el estado interno del generador aleatorio.</w:t>
      </w:r>
    </w:p>
    <w:p w14:paraId="1023AD86" w14:textId="145620B9" w:rsidR="00D31AB8" w:rsidRPr="00685228" w:rsidRDefault="00000000">
      <w:pPr>
        <w:spacing w:after="160" w:line="276" w:lineRule="auto"/>
        <w:jc w:val="both"/>
        <w:rPr>
          <w:rFonts w:ascii="Cambria" w:hAnsi="Cambria"/>
        </w:rPr>
      </w:pPr>
      <w:r w:rsidRPr="00685228">
        <w:rPr>
          <w:rFonts w:ascii="Cambria" w:hAnsi="Cambria"/>
          <w:b/>
          <w:bCs/>
        </w:rPr>
        <w:t xml:space="preserve">Resultado / Influencia: </w:t>
      </w:r>
      <w:r w:rsidRPr="00685228">
        <w:rPr>
          <w:rFonts w:ascii="Cambria" w:hAnsi="Cambria"/>
        </w:rPr>
        <w:t xml:space="preserve">con este cambio, </w:t>
      </w:r>
      <w:r w:rsidR="0091631C">
        <w:rPr>
          <w:rFonts w:ascii="Cambria" w:hAnsi="Cambria"/>
        </w:rPr>
        <w:t xml:space="preserve">con cualquier ejecución de </w:t>
      </w:r>
      <w:r w:rsidRPr="0091631C">
        <w:rPr>
          <w:rFonts w:ascii="Cambria" w:hAnsi="Cambria"/>
          <w:i/>
          <w:iCs/>
        </w:rPr>
        <w:t>generar_datos.py</w:t>
      </w:r>
      <w:r w:rsidRPr="00685228">
        <w:rPr>
          <w:rFonts w:ascii="Cambria" w:hAnsi="Cambria"/>
        </w:rPr>
        <w:t xml:space="preserve"> </w:t>
      </w:r>
      <w:r w:rsidR="0091631C">
        <w:rPr>
          <w:rFonts w:ascii="Cambria" w:hAnsi="Cambria"/>
        </w:rPr>
        <w:t xml:space="preserve">se </w:t>
      </w:r>
      <w:r w:rsidRPr="00685228">
        <w:rPr>
          <w:rFonts w:ascii="Cambria" w:hAnsi="Cambria"/>
        </w:rPr>
        <w:t>obtiene exactamente el mismo archivo entregas.csv, garantizando que el modelo entrenado posteriormente sea reproducible</w:t>
      </w:r>
      <w:r w:rsidR="0091631C">
        <w:rPr>
          <w:rFonts w:ascii="Cambria" w:hAnsi="Cambria"/>
        </w:rPr>
        <w:t xml:space="preserve">, </w:t>
      </w:r>
      <w:r w:rsidRPr="00685228">
        <w:rPr>
          <w:rFonts w:ascii="Cambria" w:hAnsi="Cambria"/>
        </w:rPr>
        <w:t xml:space="preserve">en línea con las prácticas de trazabilidad y reproducibilidad discutidas en el marco de </w:t>
      </w:r>
      <w:proofErr w:type="spellStart"/>
      <w:r w:rsidRPr="00685228">
        <w:rPr>
          <w:rFonts w:ascii="Cambria" w:hAnsi="Cambria"/>
        </w:rPr>
        <w:t>MLOps</w:t>
      </w:r>
      <w:proofErr w:type="spellEnd"/>
      <w:r w:rsidRPr="00685228">
        <w:rPr>
          <w:rFonts w:ascii="Cambria" w:hAnsi="Cambria"/>
        </w:rPr>
        <w:t>.</w:t>
      </w:r>
    </w:p>
    <w:p w14:paraId="43C4B217" w14:textId="77777777" w:rsidR="00D31AB8" w:rsidRPr="00CD63B7" w:rsidRDefault="00000000">
      <w:pPr>
        <w:pStyle w:val="Ttulo2"/>
        <w:spacing w:before="220" w:after="100"/>
        <w:rPr>
          <w:rFonts w:ascii="Cambria" w:hAnsi="Cambria"/>
          <w:sz w:val="22"/>
          <w:szCs w:val="22"/>
        </w:rPr>
      </w:pPr>
      <w:r w:rsidRPr="00CD63B7">
        <w:rPr>
          <w:rFonts w:ascii="Cambria" w:hAnsi="Cambria"/>
          <w:b/>
          <w:bCs/>
          <w:sz w:val="22"/>
          <w:szCs w:val="22"/>
        </w:rPr>
        <w:t xml:space="preserve">4.2. Robustez de la API: validación de </w:t>
      </w:r>
      <w:proofErr w:type="spellStart"/>
      <w:r w:rsidRPr="00CD63B7">
        <w:rPr>
          <w:rFonts w:ascii="Cambria" w:hAnsi="Cambria"/>
          <w:b/>
          <w:bCs/>
          <w:sz w:val="22"/>
          <w:szCs w:val="22"/>
        </w:rPr>
        <w:t>vehiculo_tipo</w:t>
      </w:r>
      <w:proofErr w:type="spellEnd"/>
    </w:p>
    <w:p w14:paraId="6BF0EFF9" w14:textId="77777777" w:rsidR="00D31AB8" w:rsidRPr="00685228" w:rsidRDefault="00000000">
      <w:pPr>
        <w:spacing w:after="160" w:line="276" w:lineRule="auto"/>
        <w:jc w:val="both"/>
        <w:rPr>
          <w:rFonts w:ascii="Cambria" w:hAnsi="Cambria"/>
        </w:rPr>
      </w:pPr>
      <w:r w:rsidRPr="00685228">
        <w:rPr>
          <w:rFonts w:ascii="Cambria" w:hAnsi="Cambria"/>
          <w:b/>
          <w:bCs/>
        </w:rPr>
        <w:t xml:space="preserve">Estado anterior: </w:t>
      </w:r>
      <w:r w:rsidRPr="00685228">
        <w:rPr>
          <w:rFonts w:ascii="Cambria" w:hAnsi="Cambria"/>
        </w:rPr>
        <w:t xml:space="preserve">el parámetro </w:t>
      </w:r>
      <w:proofErr w:type="spellStart"/>
      <w:r w:rsidRPr="00685228">
        <w:rPr>
          <w:rFonts w:ascii="Cambria" w:hAnsi="Cambria"/>
        </w:rPr>
        <w:t>vehiculo_tipo</w:t>
      </w:r>
      <w:proofErr w:type="spellEnd"/>
      <w:r w:rsidRPr="00685228">
        <w:rPr>
          <w:rFonts w:ascii="Cambria" w:hAnsi="Cambria"/>
        </w:rPr>
        <w:t xml:space="preserve"> del </w:t>
      </w:r>
      <w:proofErr w:type="spellStart"/>
      <w:r w:rsidRPr="00685228">
        <w:rPr>
          <w:rFonts w:ascii="Cambria" w:hAnsi="Cambria"/>
        </w:rPr>
        <w:t>endpoint</w:t>
      </w:r>
      <w:proofErr w:type="spellEnd"/>
      <w:r w:rsidRPr="00685228">
        <w:rPr>
          <w:rFonts w:ascii="Cambria" w:hAnsi="Cambria"/>
        </w:rPr>
        <w:t xml:space="preserve"> POST /predecir estaba tipado como una cadena de texto genérica (</w:t>
      </w:r>
      <w:proofErr w:type="spellStart"/>
      <w:r w:rsidRPr="00685228">
        <w:rPr>
          <w:rFonts w:ascii="Cambria" w:hAnsi="Cambria"/>
        </w:rPr>
        <w:t>str</w:t>
      </w:r>
      <w:proofErr w:type="spellEnd"/>
      <w:r w:rsidRPr="00685228">
        <w:rPr>
          <w:rFonts w:ascii="Cambria" w:hAnsi="Cambria"/>
        </w:rPr>
        <w:t xml:space="preserve">), sin restricción sobre los valores aceptados. Al enviar una categoría no contemplada en el entrenamiento del modelo (por ejemplo, "moto"), el servicio devolvía un error no controlado (HTTP 500), generado por el </w:t>
      </w:r>
      <w:proofErr w:type="spellStart"/>
      <w:r w:rsidRPr="00685228">
        <w:rPr>
          <w:rFonts w:ascii="Cambria" w:hAnsi="Cambria"/>
        </w:rPr>
        <w:t>OneHotEncoder</w:t>
      </w:r>
      <w:proofErr w:type="spellEnd"/>
      <w:r w:rsidRPr="00685228">
        <w:rPr>
          <w:rFonts w:ascii="Cambria" w:hAnsi="Cambria"/>
        </w:rPr>
        <w:t xml:space="preserve"> al intentar codificar una categoría desconocida.</w:t>
      </w:r>
    </w:p>
    <w:p w14:paraId="15331893" w14:textId="77777777" w:rsidR="00D31AB8" w:rsidRPr="00685228" w:rsidRDefault="00000000">
      <w:pPr>
        <w:spacing w:after="160" w:line="276" w:lineRule="auto"/>
        <w:jc w:val="both"/>
        <w:rPr>
          <w:rFonts w:ascii="Cambria" w:hAnsi="Cambria"/>
        </w:rPr>
      </w:pPr>
      <w:r w:rsidRPr="00685228">
        <w:rPr>
          <w:rFonts w:ascii="Cambria" w:hAnsi="Cambria"/>
          <w:b/>
          <w:bCs/>
        </w:rPr>
        <w:t xml:space="preserve">Cambio aplicado: </w:t>
      </w:r>
      <w:r w:rsidRPr="00685228">
        <w:rPr>
          <w:rFonts w:ascii="Cambria" w:hAnsi="Cambria"/>
        </w:rPr>
        <w:t>se redefinió el tipo del parámetro utilizando Literal["</w:t>
      </w:r>
      <w:proofErr w:type="spellStart"/>
      <w:r w:rsidRPr="00685228">
        <w:rPr>
          <w:rFonts w:ascii="Cambria" w:hAnsi="Cambria"/>
        </w:rPr>
        <w:t>camion</w:t>
      </w:r>
      <w:proofErr w:type="spellEnd"/>
      <w:r w:rsidRPr="00685228">
        <w:rPr>
          <w:rFonts w:ascii="Cambria" w:hAnsi="Cambria"/>
        </w:rPr>
        <w:t>", "furgoneta", "auto", "bicicleta"], restringiendo explícitamente los valores aceptados por la API a las categorías presentes en los datos de entrenamiento.</w:t>
      </w:r>
    </w:p>
    <w:p w14:paraId="64426F48" w14:textId="77777777" w:rsidR="00D31AB8" w:rsidRPr="00685228" w:rsidRDefault="00000000">
      <w:pPr>
        <w:spacing w:after="160" w:line="276" w:lineRule="auto"/>
        <w:jc w:val="both"/>
        <w:rPr>
          <w:rFonts w:ascii="Cambria" w:hAnsi="Cambria"/>
        </w:rPr>
      </w:pPr>
      <w:r w:rsidRPr="00685228">
        <w:rPr>
          <w:rFonts w:ascii="Cambria" w:hAnsi="Cambria"/>
          <w:b/>
          <w:bCs/>
        </w:rPr>
        <w:t xml:space="preserve">Resultado / Influencia: </w:t>
      </w:r>
      <w:r w:rsidRPr="00685228">
        <w:rPr>
          <w:rFonts w:ascii="Cambria" w:hAnsi="Cambria"/>
        </w:rPr>
        <w:t xml:space="preserve">la interfaz de Swagger UI transformó automáticamente el campo de texto libre en un menú desplegable, y cualquier valor fuera de las cuatro categorías válidas es ahora rechazado con un error de validación controlado (HTTP 422) en lugar de un error interno del servidor. Este cambio conecta directamente con las </w:t>
      </w:r>
      <w:r w:rsidRPr="00685228">
        <w:rPr>
          <w:rFonts w:ascii="Cambria" w:hAnsi="Cambria"/>
        </w:rPr>
        <w:lastRenderedPageBreak/>
        <w:t xml:space="preserve">prácticas de validación de entradas mediante esquemas estructurados discutidas en la teoría de seguridad de </w:t>
      </w:r>
      <w:proofErr w:type="spellStart"/>
      <w:r w:rsidRPr="00685228">
        <w:rPr>
          <w:rFonts w:ascii="Cambria" w:hAnsi="Cambria"/>
        </w:rPr>
        <w:t>APIs</w:t>
      </w:r>
      <w:proofErr w:type="spellEnd"/>
      <w:r w:rsidRPr="00685228">
        <w:rPr>
          <w:rFonts w:ascii="Cambria" w:hAnsi="Cambria"/>
        </w:rPr>
        <w:t xml:space="preserve"> en producción.</w:t>
      </w:r>
    </w:p>
    <w:p w14:paraId="77B4F5A5" w14:textId="738AE0E4" w:rsidR="002E01EF" w:rsidRPr="00685228" w:rsidRDefault="002E01EF" w:rsidP="002E01EF">
      <w:pPr>
        <w:pBdr>
          <w:top w:val="single" w:sz="8" w:space="4" w:color="2E74B5"/>
          <w:left w:val="single" w:sz="8" w:space="4" w:color="2E74B5"/>
          <w:bottom w:val="single" w:sz="8" w:space="4" w:color="2E74B5"/>
          <w:right w:val="single" w:sz="8" w:space="4" w:color="2E74B5"/>
        </w:pBdr>
        <w:shd w:val="clear" w:color="auto" w:fill="EAF2FA"/>
        <w:spacing w:before="100" w:after="40"/>
        <w:jc w:val="center"/>
        <w:rPr>
          <w:rFonts w:ascii="Cambria" w:hAnsi="Cambria"/>
        </w:rPr>
      </w:pPr>
      <w:r w:rsidRPr="002E01EF">
        <w:rPr>
          <w:rFonts w:ascii="Cambria" w:hAnsi="Cambria"/>
          <w:noProof/>
        </w:rPr>
        <w:drawing>
          <wp:inline distT="0" distB="0" distL="0" distR="0" wp14:anchorId="31E2906D" wp14:editId="3DBA138C">
            <wp:extent cx="2921000" cy="2009874"/>
            <wp:effectExtent l="0" t="0" r="0" b="9525"/>
            <wp:docPr id="206536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61065" name=""/>
                    <pic:cNvPicPr/>
                  </pic:nvPicPr>
                  <pic:blipFill>
                    <a:blip r:embed="rId20"/>
                    <a:stretch>
                      <a:fillRect/>
                    </a:stretch>
                  </pic:blipFill>
                  <pic:spPr>
                    <a:xfrm>
                      <a:off x="0" y="0"/>
                      <a:ext cx="2937535" cy="2021252"/>
                    </a:xfrm>
                    <a:prstGeom prst="rect">
                      <a:avLst/>
                    </a:prstGeom>
                  </pic:spPr>
                </pic:pic>
              </a:graphicData>
            </a:graphic>
          </wp:inline>
        </w:drawing>
      </w:r>
    </w:p>
    <w:p w14:paraId="525D3843" w14:textId="77777777" w:rsidR="00D31AB8" w:rsidRPr="002E01EF" w:rsidRDefault="00000000">
      <w:pPr>
        <w:spacing w:after="240"/>
        <w:jc w:val="center"/>
        <w:rPr>
          <w:rFonts w:ascii="Cambria" w:hAnsi="Cambria"/>
          <w:sz w:val="18"/>
          <w:szCs w:val="18"/>
        </w:rPr>
      </w:pPr>
      <w:r w:rsidRPr="002E01EF">
        <w:rPr>
          <w:rFonts w:ascii="Cambria" w:hAnsi="Cambria"/>
          <w:i/>
          <w:iCs/>
          <w:sz w:val="18"/>
          <w:szCs w:val="18"/>
        </w:rPr>
        <w:t xml:space="preserve">Figura 14. Campo </w:t>
      </w:r>
      <w:proofErr w:type="spellStart"/>
      <w:r w:rsidRPr="002E01EF">
        <w:rPr>
          <w:rFonts w:ascii="Cambria" w:hAnsi="Cambria"/>
          <w:i/>
          <w:iCs/>
          <w:sz w:val="18"/>
          <w:szCs w:val="18"/>
        </w:rPr>
        <w:t>vehiculo_tipo</w:t>
      </w:r>
      <w:proofErr w:type="spellEnd"/>
      <w:r w:rsidRPr="002E01EF">
        <w:rPr>
          <w:rFonts w:ascii="Cambria" w:hAnsi="Cambria"/>
          <w:i/>
          <w:iCs/>
          <w:sz w:val="18"/>
          <w:szCs w:val="18"/>
        </w:rPr>
        <w:t xml:space="preserve"> convertido en menú desplegable mediante Literal.</w:t>
      </w:r>
    </w:p>
    <w:p w14:paraId="5D443DAD" w14:textId="77777777" w:rsidR="00D31AB8" w:rsidRPr="00CD63B7" w:rsidRDefault="00000000">
      <w:pPr>
        <w:pStyle w:val="Ttulo1"/>
        <w:spacing w:before="300" w:after="120"/>
        <w:rPr>
          <w:rFonts w:ascii="Cambria" w:hAnsi="Cambria"/>
          <w:sz w:val="24"/>
          <w:szCs w:val="24"/>
        </w:rPr>
      </w:pPr>
      <w:r w:rsidRPr="00CD63B7">
        <w:rPr>
          <w:rFonts w:ascii="Cambria" w:hAnsi="Cambria"/>
          <w:b/>
          <w:bCs/>
          <w:color w:val="1F4E79"/>
          <w:sz w:val="24"/>
          <w:szCs w:val="24"/>
        </w:rPr>
        <w:t>5. Conclusiones</w:t>
      </w:r>
    </w:p>
    <w:p w14:paraId="5AA808CE" w14:textId="471C37B0" w:rsidR="00D31AB8" w:rsidRPr="00837C37" w:rsidRDefault="00000000" w:rsidP="00837C37">
      <w:pPr>
        <w:pStyle w:val="Prrafodelista"/>
        <w:numPr>
          <w:ilvl w:val="0"/>
          <w:numId w:val="3"/>
        </w:numPr>
        <w:spacing w:after="80"/>
        <w:rPr>
          <w:rFonts w:ascii="Cambria" w:hAnsi="Cambria"/>
          <w:b/>
          <w:bCs/>
        </w:rPr>
      </w:pPr>
      <w:r w:rsidRPr="00837C37">
        <w:rPr>
          <w:rFonts w:ascii="Cambria" w:hAnsi="Cambria"/>
          <w:b/>
          <w:bCs/>
        </w:rPr>
        <w:t>¿Qué parte del ejercicio fue más clara</w:t>
      </w:r>
      <w:r w:rsidR="00837C37" w:rsidRPr="00837C37">
        <w:rPr>
          <w:rFonts w:ascii="Cambria" w:hAnsi="Cambria"/>
          <w:b/>
          <w:bCs/>
        </w:rPr>
        <w:t>?</w:t>
      </w:r>
    </w:p>
    <w:p w14:paraId="6224A6E3" w14:textId="3EE990AF" w:rsidR="00837C37" w:rsidRPr="00837C37" w:rsidRDefault="00837C37" w:rsidP="00837C37">
      <w:pPr>
        <w:spacing w:after="80"/>
        <w:jc w:val="both"/>
        <w:rPr>
          <w:rFonts w:ascii="Cambria" w:hAnsi="Cambria"/>
        </w:rPr>
      </w:pPr>
      <w:r w:rsidRPr="00837C37">
        <w:rPr>
          <w:rFonts w:ascii="Cambria" w:hAnsi="Cambria"/>
        </w:rPr>
        <w:t xml:space="preserve">La parte que resultó más clara para nosotros fue el flujo de entrenamiento del modelo con </w:t>
      </w:r>
      <w:proofErr w:type="spellStart"/>
      <w:r w:rsidRPr="00837C37">
        <w:rPr>
          <w:rFonts w:ascii="Cambria" w:hAnsi="Cambria"/>
        </w:rPr>
        <w:t>scikit-learn</w:t>
      </w:r>
      <w:proofErr w:type="spellEnd"/>
      <w:r w:rsidRPr="00837C37">
        <w:rPr>
          <w:rFonts w:ascii="Cambria" w:hAnsi="Cambria"/>
        </w:rPr>
        <w:t xml:space="preserve">, particularmente su empaquetado dentro de un Pipeline. Entendimos con facilidad por qué tiene sentido integrar el preprocesamiento (el </w:t>
      </w:r>
      <w:proofErr w:type="spellStart"/>
      <w:r w:rsidRPr="00837C37">
        <w:rPr>
          <w:rFonts w:ascii="Cambria" w:hAnsi="Cambria"/>
        </w:rPr>
        <w:t>ColumnTransformer</w:t>
      </w:r>
      <w:proofErr w:type="spellEnd"/>
      <w:r w:rsidRPr="00837C37">
        <w:rPr>
          <w:rFonts w:ascii="Cambria" w:hAnsi="Cambria"/>
        </w:rPr>
        <w:t xml:space="preserve"> con </w:t>
      </w:r>
      <w:proofErr w:type="spellStart"/>
      <w:r w:rsidRPr="00837C37">
        <w:rPr>
          <w:rFonts w:ascii="Cambria" w:hAnsi="Cambria"/>
        </w:rPr>
        <w:t>StandardScaler</w:t>
      </w:r>
      <w:proofErr w:type="spellEnd"/>
      <w:r w:rsidRPr="00837C37">
        <w:rPr>
          <w:rFonts w:ascii="Cambria" w:hAnsi="Cambria"/>
        </w:rPr>
        <w:t xml:space="preserve"> para las variables numéricas y </w:t>
      </w:r>
      <w:proofErr w:type="spellStart"/>
      <w:r w:rsidRPr="00837C37">
        <w:rPr>
          <w:rFonts w:ascii="Cambria" w:hAnsi="Cambria"/>
        </w:rPr>
        <w:t>OneHotEncoder</w:t>
      </w:r>
      <w:proofErr w:type="spellEnd"/>
      <w:r w:rsidRPr="00837C37">
        <w:rPr>
          <w:rFonts w:ascii="Cambria" w:hAnsi="Cambria"/>
        </w:rPr>
        <w:t xml:space="preserve"> para la categórica) junto con el clasificador en un mismo objeto</w:t>
      </w:r>
      <w:r>
        <w:rPr>
          <w:rFonts w:ascii="Cambria" w:hAnsi="Cambria"/>
        </w:rPr>
        <w:t xml:space="preserve">, </w:t>
      </w:r>
      <w:r w:rsidRPr="00837C37">
        <w:rPr>
          <w:rFonts w:ascii="Cambria" w:hAnsi="Cambria"/>
        </w:rPr>
        <w:t>de esta manera, cualquier dato nuevo que llegue a la API pasa automáticamente por las mismas transformaciones que se aplicaron durante el entrenamiento, sin que nosotros tengamos que recordar manualmente el orden de los pasos ni el riesgo de aplicar un escalado distinto al que aprendió el modelo.</w:t>
      </w:r>
    </w:p>
    <w:p w14:paraId="6AEE1566" w14:textId="443AEA14" w:rsidR="00837C37" w:rsidRPr="00837C37" w:rsidRDefault="00837C37" w:rsidP="00837C37">
      <w:pPr>
        <w:spacing w:after="80"/>
        <w:jc w:val="both"/>
        <w:rPr>
          <w:rFonts w:ascii="Cambria" w:hAnsi="Cambria"/>
        </w:rPr>
      </w:pPr>
      <w:r w:rsidRPr="00837C37">
        <w:rPr>
          <w:rFonts w:ascii="Cambria" w:hAnsi="Cambria"/>
        </w:rPr>
        <w:t xml:space="preserve">De igual forma, la lógica de exposición del modelo mediante </w:t>
      </w:r>
      <w:proofErr w:type="spellStart"/>
      <w:r w:rsidRPr="00837C37">
        <w:rPr>
          <w:rFonts w:ascii="Cambria" w:hAnsi="Cambria"/>
        </w:rPr>
        <w:t>FastAPI</w:t>
      </w:r>
      <w:proofErr w:type="spellEnd"/>
      <w:r w:rsidRPr="00837C37">
        <w:rPr>
          <w:rFonts w:ascii="Cambria" w:hAnsi="Cambria"/>
        </w:rPr>
        <w:t xml:space="preserve"> se comprendió sin mayor dificultad una vez identificamos el patrón general</w:t>
      </w:r>
      <w:r>
        <w:rPr>
          <w:rFonts w:ascii="Cambria" w:hAnsi="Cambria"/>
        </w:rPr>
        <w:t xml:space="preserve">, </w:t>
      </w:r>
      <w:r w:rsidRPr="00837C37">
        <w:rPr>
          <w:rFonts w:ascii="Cambria" w:hAnsi="Cambria"/>
        </w:rPr>
        <w:t xml:space="preserve">el </w:t>
      </w:r>
      <w:proofErr w:type="spellStart"/>
      <w:r w:rsidRPr="00837C37">
        <w:rPr>
          <w:rFonts w:ascii="Cambria" w:hAnsi="Cambria"/>
        </w:rPr>
        <w:t>endpoint</w:t>
      </w:r>
      <w:proofErr w:type="spellEnd"/>
      <w:r w:rsidRPr="00837C37">
        <w:rPr>
          <w:rFonts w:ascii="Cambria" w:hAnsi="Cambria"/>
        </w:rPr>
        <w:t xml:space="preserve"> POST</w:t>
      </w:r>
      <w:r>
        <w:rPr>
          <w:rFonts w:ascii="Cambria" w:hAnsi="Cambria"/>
        </w:rPr>
        <w:t xml:space="preserve"> </w:t>
      </w:r>
      <w:r w:rsidRPr="00837C37">
        <w:rPr>
          <w:rFonts w:ascii="Cambria" w:hAnsi="Cambria"/>
        </w:rPr>
        <w:t xml:space="preserve">/predecir simplemente recibe los mismos tipos de datos con los que se entrenó el pipeline, arma un </w:t>
      </w:r>
      <w:proofErr w:type="spellStart"/>
      <w:r w:rsidRPr="00837C37">
        <w:rPr>
          <w:rFonts w:ascii="Cambria" w:hAnsi="Cambria"/>
        </w:rPr>
        <w:t>DataFrame</w:t>
      </w:r>
      <w:proofErr w:type="spellEnd"/>
      <w:r w:rsidRPr="00837C37">
        <w:rPr>
          <w:rFonts w:ascii="Cambria" w:hAnsi="Cambria"/>
        </w:rPr>
        <w:t xml:space="preserve"> con esa información y delega en el modelo ya serializado toda la responsabilidad de transformar y predecir. Ver que </w:t>
      </w:r>
      <w:proofErr w:type="spellStart"/>
      <w:r w:rsidRPr="00837C37">
        <w:rPr>
          <w:rFonts w:ascii="Cambria" w:hAnsi="Cambria"/>
        </w:rPr>
        <w:t>joblib.load</w:t>
      </w:r>
      <w:proofErr w:type="spellEnd"/>
      <w:r w:rsidRPr="00837C37">
        <w:rPr>
          <w:rFonts w:ascii="Cambria" w:hAnsi="Cambria"/>
        </w:rPr>
        <w:t xml:space="preserve">() reconstruye el pipeline completo </w:t>
      </w:r>
      <w:r>
        <w:rPr>
          <w:rFonts w:ascii="Cambria" w:hAnsi="Cambria"/>
        </w:rPr>
        <w:t>(</w:t>
      </w:r>
      <w:r w:rsidRPr="00837C37">
        <w:rPr>
          <w:rFonts w:ascii="Cambria" w:hAnsi="Cambria"/>
        </w:rPr>
        <w:t>preprocesamiento incluido</w:t>
      </w:r>
      <w:r>
        <w:rPr>
          <w:rFonts w:ascii="Cambria" w:hAnsi="Cambria"/>
        </w:rPr>
        <w:t>)</w:t>
      </w:r>
      <w:r w:rsidRPr="00837C37">
        <w:rPr>
          <w:rFonts w:ascii="Cambria" w:hAnsi="Cambria"/>
        </w:rPr>
        <w:t xml:space="preserve"> con una sola línea de código fue un punto de claridad importante, porque conecta directamente con lo revisado en la teoría sobre por qué se recomienda empaquetar el modelo como una unidad reproducible antes de llevarlo a producción.</w:t>
      </w:r>
    </w:p>
    <w:p w14:paraId="7F51B490" w14:textId="4AB7CDC9" w:rsidR="00837C37" w:rsidRPr="00837C37" w:rsidRDefault="00837C37" w:rsidP="00837C37">
      <w:pPr>
        <w:spacing w:after="80"/>
        <w:jc w:val="both"/>
        <w:rPr>
          <w:rFonts w:ascii="Cambria" w:hAnsi="Cambria"/>
        </w:rPr>
      </w:pPr>
      <w:r w:rsidRPr="00837C37">
        <w:rPr>
          <w:rFonts w:ascii="Cambria" w:hAnsi="Cambria"/>
        </w:rPr>
        <w:t xml:space="preserve">Por último, el uso de la documentación automática de Swagger UI facilitó bastante la validación de que el servicio funcionaba como se esperaba, sin necesidad de escribir código adicional para probar el </w:t>
      </w:r>
      <w:proofErr w:type="spellStart"/>
      <w:r w:rsidRPr="00837C37">
        <w:rPr>
          <w:rFonts w:ascii="Cambria" w:hAnsi="Cambria"/>
        </w:rPr>
        <w:t>endpoint</w:t>
      </w:r>
      <w:proofErr w:type="spellEnd"/>
      <w:r w:rsidRPr="00837C37">
        <w:rPr>
          <w:rFonts w:ascii="Cambria" w:hAnsi="Cambria"/>
        </w:rPr>
        <w:t>. Esto nos permitió concentrarnos en verificar la lógica de negocio (que la probabilidad de retraso respondiera correctamente al umbral de distancia definido) en lugar de invertir tiempo en construir una interfaz de prueba desde cero.</w:t>
      </w:r>
    </w:p>
    <w:p w14:paraId="7B669C8D" w14:textId="727C5BED" w:rsidR="00D31AB8" w:rsidRPr="00837C37" w:rsidRDefault="00000000" w:rsidP="00837C37">
      <w:pPr>
        <w:pStyle w:val="Prrafodelista"/>
        <w:numPr>
          <w:ilvl w:val="0"/>
          <w:numId w:val="4"/>
        </w:numPr>
        <w:spacing w:after="80"/>
        <w:rPr>
          <w:rFonts w:ascii="Cambria" w:hAnsi="Cambria"/>
          <w:b/>
          <w:bCs/>
        </w:rPr>
      </w:pPr>
      <w:r w:rsidRPr="00837C37">
        <w:rPr>
          <w:rFonts w:ascii="Cambria" w:hAnsi="Cambria"/>
          <w:b/>
          <w:bCs/>
        </w:rPr>
        <w:t>¿Qué parte fue más difícil?</w:t>
      </w:r>
    </w:p>
    <w:p w14:paraId="75084875" w14:textId="22B4C11B" w:rsidR="00837C37" w:rsidRPr="00837C37" w:rsidRDefault="00837C37" w:rsidP="00837C37">
      <w:pPr>
        <w:spacing w:after="80"/>
        <w:jc w:val="both"/>
        <w:rPr>
          <w:rFonts w:ascii="Cambria" w:hAnsi="Cambria"/>
        </w:rPr>
      </w:pPr>
      <w:r w:rsidRPr="00837C37">
        <w:rPr>
          <w:rFonts w:ascii="Cambria" w:hAnsi="Cambria"/>
        </w:rPr>
        <w:t xml:space="preserve">La mayor dificultad del ejercicio no estuvo en el código del modelo ni en la lógica de la API, sino en la gestión del entorno de ejecución alrededor de ellos. Cometimos en repetidas ocasiones el error de ejecutar comandos </w:t>
      </w:r>
      <w:r>
        <w:rPr>
          <w:rFonts w:ascii="Cambria" w:hAnsi="Cambria"/>
        </w:rPr>
        <w:t>(</w:t>
      </w:r>
      <w:r w:rsidRPr="00837C37">
        <w:rPr>
          <w:rFonts w:ascii="Cambria" w:hAnsi="Cambria"/>
        </w:rPr>
        <w:t xml:space="preserve">ya fuera </w:t>
      </w:r>
      <w:proofErr w:type="spellStart"/>
      <w:r w:rsidRPr="00837C37">
        <w:rPr>
          <w:rFonts w:ascii="Cambria" w:hAnsi="Cambria"/>
        </w:rPr>
        <w:t>pip</w:t>
      </w:r>
      <w:proofErr w:type="spellEnd"/>
      <w:r w:rsidRPr="00837C37">
        <w:rPr>
          <w:rFonts w:ascii="Cambria" w:hAnsi="Cambria"/>
        </w:rPr>
        <w:t xml:space="preserve"> </w:t>
      </w:r>
      <w:proofErr w:type="spellStart"/>
      <w:r w:rsidRPr="00837C37">
        <w:rPr>
          <w:rFonts w:ascii="Cambria" w:hAnsi="Cambria"/>
        </w:rPr>
        <w:t>install</w:t>
      </w:r>
      <w:proofErr w:type="spellEnd"/>
      <w:r w:rsidRPr="00837C37">
        <w:rPr>
          <w:rFonts w:ascii="Cambria" w:hAnsi="Cambria"/>
        </w:rPr>
        <w:t xml:space="preserve">, </w:t>
      </w:r>
      <w:proofErr w:type="spellStart"/>
      <w:r w:rsidRPr="00837C37">
        <w:rPr>
          <w:rFonts w:ascii="Cambria" w:hAnsi="Cambria"/>
        </w:rPr>
        <w:t>uvicorn</w:t>
      </w:r>
      <w:proofErr w:type="spellEnd"/>
      <w:r w:rsidRPr="00837C37">
        <w:rPr>
          <w:rFonts w:ascii="Cambria" w:hAnsi="Cambria"/>
        </w:rPr>
        <w:t xml:space="preserve"> o </w:t>
      </w:r>
      <w:proofErr w:type="spellStart"/>
      <w:r w:rsidRPr="00837C37">
        <w:rPr>
          <w:rFonts w:ascii="Cambria" w:hAnsi="Cambria"/>
        </w:rPr>
        <w:t>docker</w:t>
      </w:r>
      <w:proofErr w:type="spellEnd"/>
      <w:r w:rsidRPr="00837C37">
        <w:rPr>
          <w:rFonts w:ascii="Cambria" w:hAnsi="Cambria"/>
        </w:rPr>
        <w:t xml:space="preserve"> </w:t>
      </w:r>
      <w:proofErr w:type="spellStart"/>
      <w:r w:rsidRPr="00837C37">
        <w:rPr>
          <w:rFonts w:ascii="Cambria" w:hAnsi="Cambria"/>
        </w:rPr>
        <w:t>compose</w:t>
      </w:r>
      <w:proofErr w:type="spellEnd"/>
      <w:r>
        <w:rPr>
          <w:rFonts w:ascii="Cambria" w:hAnsi="Cambria"/>
        </w:rPr>
        <w:t>)</w:t>
      </w:r>
      <w:r w:rsidRPr="00837C37">
        <w:rPr>
          <w:rFonts w:ascii="Cambria" w:hAnsi="Cambria"/>
        </w:rPr>
        <w:t xml:space="preserve"> desde la raíz del repositorio general de la materia en lugar de la carpeta específica del proyecto, lo cual generaba errores como </w:t>
      </w:r>
      <w:proofErr w:type="spellStart"/>
      <w:r w:rsidRPr="00837C37">
        <w:rPr>
          <w:rFonts w:ascii="Cambria" w:hAnsi="Cambria"/>
        </w:rPr>
        <w:t>ModuleNotFoundError</w:t>
      </w:r>
      <w:proofErr w:type="spellEnd"/>
      <w:r w:rsidRPr="00837C37">
        <w:rPr>
          <w:rFonts w:ascii="Cambria" w:hAnsi="Cambria"/>
        </w:rPr>
        <w:t xml:space="preserve">: No module </w:t>
      </w:r>
      <w:proofErr w:type="spellStart"/>
      <w:r w:rsidRPr="00837C37">
        <w:rPr>
          <w:rFonts w:ascii="Cambria" w:hAnsi="Cambria"/>
        </w:rPr>
        <w:t>named</w:t>
      </w:r>
      <w:proofErr w:type="spellEnd"/>
      <w:r w:rsidRPr="00837C37">
        <w:rPr>
          <w:rFonts w:ascii="Cambria" w:hAnsi="Cambria"/>
        </w:rPr>
        <w:t xml:space="preserve"> 'app' o </w:t>
      </w:r>
      <w:proofErr w:type="spellStart"/>
      <w:r w:rsidRPr="00837C37">
        <w:rPr>
          <w:rFonts w:ascii="Cambria" w:hAnsi="Cambria"/>
        </w:rPr>
        <w:t>FileNotFoundError</w:t>
      </w:r>
      <w:proofErr w:type="spellEnd"/>
      <w:r w:rsidRPr="00837C37">
        <w:rPr>
          <w:rFonts w:ascii="Cambria" w:hAnsi="Cambria"/>
        </w:rPr>
        <w:t xml:space="preserve"> al buscar requirements.txt. Estos errores resultaron confusos al principio porque el mensaje no indicaba directamente "estás en la carpeta equivocada", sino que apuntaba a síntomas (un módulo no encontrado, un archivo inexistente) cuya causa raíz solo se hizo evidente al revisar con cuidado la ruta mostrada en el propio </w:t>
      </w:r>
      <w:proofErr w:type="spellStart"/>
      <w:r w:rsidRPr="00837C37">
        <w:rPr>
          <w:rFonts w:ascii="Cambria" w:hAnsi="Cambria"/>
        </w:rPr>
        <w:t>prompt</w:t>
      </w:r>
      <w:proofErr w:type="spellEnd"/>
      <w:r w:rsidRPr="00837C37">
        <w:rPr>
          <w:rFonts w:ascii="Cambria" w:hAnsi="Cambria"/>
        </w:rPr>
        <w:t xml:space="preserve"> de la terminal.</w:t>
      </w:r>
    </w:p>
    <w:p w14:paraId="36B8DA42" w14:textId="176FBCC7" w:rsidR="00837C37" w:rsidRPr="00837C37" w:rsidRDefault="00837C37" w:rsidP="00837C37">
      <w:pPr>
        <w:spacing w:after="80"/>
        <w:jc w:val="both"/>
        <w:rPr>
          <w:rFonts w:ascii="Cambria" w:hAnsi="Cambria"/>
        </w:rPr>
      </w:pPr>
      <w:r w:rsidRPr="00837C37">
        <w:rPr>
          <w:rFonts w:ascii="Cambria" w:hAnsi="Cambria"/>
        </w:rPr>
        <w:t>También tuvimos que resolver, ya en la fase de Docker, que la máquina no tenía habilitada la virtualización a nivel de BIOS, lo cual impedía que Docker Desktop iniciara su motor</w:t>
      </w:r>
      <w:r>
        <w:rPr>
          <w:rFonts w:ascii="Cambria" w:hAnsi="Cambria"/>
        </w:rPr>
        <w:t xml:space="preserve">, </w:t>
      </w:r>
      <w:r w:rsidRPr="00837C37">
        <w:rPr>
          <w:rFonts w:ascii="Cambria" w:hAnsi="Cambria"/>
        </w:rPr>
        <w:t xml:space="preserve">un obstáculo completamente ajeno al contenido de la materia, pero que </w:t>
      </w:r>
      <w:r>
        <w:rPr>
          <w:rFonts w:ascii="Cambria" w:hAnsi="Cambria"/>
        </w:rPr>
        <w:t>demuestra</w:t>
      </w:r>
      <w:r w:rsidRPr="00837C37">
        <w:rPr>
          <w:rFonts w:ascii="Cambria" w:hAnsi="Cambria"/>
        </w:rPr>
        <w:t xml:space="preserve"> que el despliegue de un modelo depende de una cadena de prerrequisitos de infraestructura que van mucho más allá de escribir el código correcto.</w:t>
      </w:r>
    </w:p>
    <w:p w14:paraId="42C1B528" w14:textId="7ADEB08A" w:rsidR="00837C37" w:rsidRPr="00837C37" w:rsidRDefault="00837C37" w:rsidP="00837C37">
      <w:pPr>
        <w:spacing w:after="80"/>
        <w:jc w:val="both"/>
        <w:rPr>
          <w:rFonts w:ascii="Cambria" w:hAnsi="Cambria"/>
        </w:rPr>
      </w:pPr>
      <w:r w:rsidRPr="00837C37">
        <w:rPr>
          <w:rFonts w:ascii="Cambria" w:hAnsi="Cambria"/>
        </w:rPr>
        <w:t>En retrospectiva, consideramos que estas dificultades nos</w:t>
      </w:r>
      <w:r>
        <w:rPr>
          <w:rFonts w:ascii="Cambria" w:hAnsi="Cambria"/>
        </w:rPr>
        <w:t xml:space="preserve"> ayudaron </w:t>
      </w:r>
      <w:r w:rsidRPr="00837C37">
        <w:rPr>
          <w:rFonts w:ascii="Cambria" w:hAnsi="Cambria"/>
        </w:rPr>
        <w:t>a desarrollar el hábito de verificar sistemáticamente en qué directorio estamos, si el entorno virtual está activo, y si los servicios de infraestructura (como el motor de Docker) están efectivamente corriendo, antes de asumir que un error proviene del código. Esta distinción entre error de aplicación y error de entorno es, a nuestro parecer, una de las competencias prácticas más relevantes que deja este ejercicio para un futuro rol en despliegue de modelos.</w:t>
      </w:r>
    </w:p>
    <w:p w14:paraId="2A90C5A2" w14:textId="27359D55" w:rsidR="00D31AB8" w:rsidRPr="0046243B" w:rsidRDefault="00000000" w:rsidP="0046243B">
      <w:pPr>
        <w:pStyle w:val="Prrafodelista"/>
        <w:numPr>
          <w:ilvl w:val="0"/>
          <w:numId w:val="5"/>
        </w:numPr>
        <w:spacing w:after="80"/>
        <w:rPr>
          <w:rFonts w:ascii="Cambria" w:hAnsi="Cambria"/>
          <w:b/>
          <w:bCs/>
        </w:rPr>
      </w:pPr>
      <w:r w:rsidRPr="0046243B">
        <w:rPr>
          <w:rFonts w:ascii="Cambria" w:hAnsi="Cambria"/>
          <w:b/>
          <w:bCs/>
        </w:rPr>
        <w:t>¿Qué utilidad ven en desplegar un modelo de IA como servicio?</w:t>
      </w:r>
    </w:p>
    <w:p w14:paraId="0E77B5D3" w14:textId="450EB2BA" w:rsidR="0046243B" w:rsidRPr="0046243B" w:rsidRDefault="0046243B" w:rsidP="009F7EB7">
      <w:pPr>
        <w:spacing w:after="80"/>
        <w:jc w:val="both"/>
        <w:rPr>
          <w:rFonts w:ascii="Cambria" w:hAnsi="Cambria"/>
        </w:rPr>
      </w:pPr>
      <w:r w:rsidRPr="0046243B">
        <w:rPr>
          <w:rFonts w:ascii="Cambria" w:hAnsi="Cambria"/>
        </w:rPr>
        <w:lastRenderedPageBreak/>
        <w:t>El ejercicio nos permitió comprobar de manera práctica una idea que hasta entonces solo habíamos abordado desde la teoría</w:t>
      </w:r>
      <w:r w:rsidR="009F7EB7">
        <w:rPr>
          <w:rFonts w:ascii="Cambria" w:hAnsi="Cambria"/>
        </w:rPr>
        <w:t xml:space="preserve">, ya que </w:t>
      </w:r>
      <w:r w:rsidRPr="0046243B">
        <w:rPr>
          <w:rFonts w:ascii="Cambria" w:hAnsi="Cambria"/>
        </w:rPr>
        <w:t xml:space="preserve">un modelo entrenado no genera valor por sí mismo hasta que puede ser consumido por otros sistemas </w:t>
      </w:r>
      <w:r w:rsidR="009F7EB7">
        <w:rPr>
          <w:rFonts w:ascii="Cambria" w:hAnsi="Cambria"/>
        </w:rPr>
        <w:t xml:space="preserve">(o personas) </w:t>
      </w:r>
      <w:r w:rsidRPr="0046243B">
        <w:rPr>
          <w:rFonts w:ascii="Cambria" w:hAnsi="Cambria"/>
        </w:rPr>
        <w:t xml:space="preserve">sin que estos necesiten conocer Python, </w:t>
      </w:r>
      <w:proofErr w:type="spellStart"/>
      <w:r w:rsidRPr="0046243B">
        <w:rPr>
          <w:rFonts w:ascii="Cambria" w:hAnsi="Cambria"/>
        </w:rPr>
        <w:t>scikit-learn</w:t>
      </w:r>
      <w:proofErr w:type="spellEnd"/>
      <w:r w:rsidRPr="0046243B">
        <w:rPr>
          <w:rFonts w:ascii="Cambria" w:hAnsi="Cambria"/>
        </w:rPr>
        <w:t xml:space="preserve"> ni los detalles internos del pipeline que lo compone. Al exponer el modelo mediante una API REST, este se convierte en un componente reutilizable dentro de una arquitectura más amplia </w:t>
      </w:r>
      <w:r w:rsidR="009F7EB7">
        <w:rPr>
          <w:rFonts w:ascii="Cambria" w:hAnsi="Cambria"/>
        </w:rPr>
        <w:t>(</w:t>
      </w:r>
      <w:r w:rsidRPr="0046243B">
        <w:rPr>
          <w:rFonts w:ascii="Cambria" w:hAnsi="Cambria"/>
        </w:rPr>
        <w:t xml:space="preserve">tal como se plantea en el caso de la empresa de logística simulada en este </w:t>
      </w:r>
      <w:r w:rsidR="009F7EB7">
        <w:rPr>
          <w:rFonts w:ascii="Cambria" w:hAnsi="Cambria"/>
        </w:rPr>
        <w:t>caso)</w:t>
      </w:r>
      <w:r w:rsidRPr="0046243B">
        <w:rPr>
          <w:rFonts w:ascii="Cambria" w:hAnsi="Cambria"/>
        </w:rPr>
        <w:t xml:space="preserve">, donde una aplicación de seguimiento de entregas, un sistema de asignación de rutas o incluso un </w:t>
      </w:r>
      <w:proofErr w:type="spellStart"/>
      <w:r w:rsidRPr="0046243B">
        <w:rPr>
          <w:rFonts w:ascii="Cambria" w:hAnsi="Cambria"/>
        </w:rPr>
        <w:t>dashboard</w:t>
      </w:r>
      <w:proofErr w:type="spellEnd"/>
      <w:r w:rsidRPr="0046243B">
        <w:rPr>
          <w:rFonts w:ascii="Cambria" w:hAnsi="Cambria"/>
        </w:rPr>
        <w:t xml:space="preserve"> interno podrían consultar la probabilidad de retraso con una simple petición HTTP, sin depender de que el equipo de ciencia de datos les entregue el modelo directamente.</w:t>
      </w:r>
    </w:p>
    <w:p w14:paraId="218713E1" w14:textId="77777777" w:rsidR="0046243B" w:rsidRPr="0046243B" w:rsidRDefault="0046243B" w:rsidP="009F7EB7">
      <w:pPr>
        <w:spacing w:after="80"/>
        <w:jc w:val="both"/>
        <w:rPr>
          <w:rFonts w:ascii="Cambria" w:hAnsi="Cambria"/>
        </w:rPr>
      </w:pPr>
      <w:r w:rsidRPr="0046243B">
        <w:rPr>
          <w:rFonts w:ascii="Cambria" w:hAnsi="Cambria"/>
        </w:rPr>
        <w:t xml:space="preserve">Asimismo, la contenerización con Docker reforzó nuestra comprensión de por qué la portabilidad es un requisito central del despliegue: verificar que el mismo servicio respondiera de forma idéntica dentro del contenedor y fuera de él nos dio evidencia concreta de que el modelo ya no depende del entorno particular de la máquina de un integrante del equipo, sino que puede moverse a cualquier servidor o proveedor de nube que soporte Docker, exactamente como se planteó en la teoría de </w:t>
      </w:r>
      <w:proofErr w:type="spellStart"/>
      <w:r w:rsidRPr="0046243B">
        <w:rPr>
          <w:rFonts w:ascii="Cambria" w:hAnsi="Cambria"/>
        </w:rPr>
        <w:t>MLOps</w:t>
      </w:r>
      <w:proofErr w:type="spellEnd"/>
      <w:r w:rsidRPr="0046243B">
        <w:rPr>
          <w:rFonts w:ascii="Cambria" w:hAnsi="Cambria"/>
        </w:rPr>
        <w:t xml:space="preserve"> y arquitectura de sistemas de IA en producción.</w:t>
      </w:r>
    </w:p>
    <w:p w14:paraId="397AEC9E" w14:textId="717F047E" w:rsidR="0046243B" w:rsidRPr="0046243B" w:rsidRDefault="0046243B" w:rsidP="009F7EB7">
      <w:pPr>
        <w:spacing w:after="80"/>
        <w:jc w:val="both"/>
        <w:rPr>
          <w:rFonts w:ascii="Cambria" w:hAnsi="Cambria"/>
        </w:rPr>
      </w:pPr>
      <w:r w:rsidRPr="0046243B">
        <w:rPr>
          <w:rFonts w:ascii="Cambria" w:hAnsi="Cambria"/>
        </w:rPr>
        <w:t xml:space="preserve">Por último, el hallazgo del error HTTP 500 al enviar una categoría de vehículo no contemplada en el entrenamiento </w:t>
      </w:r>
      <w:r w:rsidR="009F7EB7">
        <w:rPr>
          <w:rFonts w:ascii="Cambria" w:hAnsi="Cambria"/>
        </w:rPr>
        <w:t>(</w:t>
      </w:r>
      <w:r w:rsidRPr="0046243B">
        <w:rPr>
          <w:rFonts w:ascii="Cambria" w:hAnsi="Cambria"/>
        </w:rPr>
        <w:t>documentado y corregido en la Sección 4.2 mediante la restricción de tipos con Literal</w:t>
      </w:r>
      <w:r w:rsidR="009F7EB7">
        <w:rPr>
          <w:rFonts w:ascii="Cambria" w:hAnsi="Cambria"/>
        </w:rPr>
        <w:t xml:space="preserve">) </w:t>
      </w:r>
      <w:r w:rsidRPr="0046243B">
        <w:rPr>
          <w:rFonts w:ascii="Cambria" w:hAnsi="Cambria"/>
        </w:rPr>
        <w:t>fue quizás la lección más concreta sobre la importancia de desplegar con criterio y no solo con funcionalidad. Nos permitió dimensionar, con un caso real y no hipotético, por qué la validación de entradas no es un detalle secundario</w:t>
      </w:r>
      <w:r w:rsidR="009F7EB7">
        <w:rPr>
          <w:rFonts w:ascii="Cambria" w:hAnsi="Cambria"/>
        </w:rPr>
        <w:t>, debido a que</w:t>
      </w:r>
      <w:r w:rsidRPr="0046243B">
        <w:rPr>
          <w:rFonts w:ascii="Cambria" w:hAnsi="Cambria"/>
        </w:rPr>
        <w:t xml:space="preserve"> un servicio que falla de forma no controlada frente a un dato inesperado no puede considerarse verdaderamente listo para producción, sin importar qué tan preciso sea el modelo que tiene detrás.</w:t>
      </w:r>
    </w:p>
    <w:p w14:paraId="0EFAADCC" w14:textId="77777777" w:rsidR="00D31AB8" w:rsidRPr="000B6CA0" w:rsidRDefault="00000000">
      <w:pPr>
        <w:pStyle w:val="Ttulo1"/>
        <w:spacing w:before="300" w:after="120"/>
        <w:rPr>
          <w:rFonts w:ascii="Cambria" w:hAnsi="Cambria"/>
          <w:sz w:val="24"/>
          <w:szCs w:val="24"/>
        </w:rPr>
      </w:pPr>
      <w:r w:rsidRPr="000B6CA0">
        <w:rPr>
          <w:rFonts w:ascii="Cambria" w:hAnsi="Cambria"/>
          <w:b/>
          <w:bCs/>
          <w:color w:val="1F4E79"/>
          <w:sz w:val="24"/>
          <w:szCs w:val="24"/>
        </w:rPr>
        <w:t>Anexos</w:t>
      </w:r>
    </w:p>
    <w:p w14:paraId="116DB2A8" w14:textId="5C236FFE" w:rsidR="00DB1707" w:rsidRDefault="00000000">
      <w:pPr>
        <w:spacing w:after="160" w:line="276" w:lineRule="auto"/>
        <w:jc w:val="both"/>
        <w:rPr>
          <w:rFonts w:ascii="Cambria" w:hAnsi="Cambria"/>
        </w:rPr>
      </w:pPr>
      <w:r w:rsidRPr="00685228">
        <w:rPr>
          <w:rFonts w:ascii="Cambria" w:hAnsi="Cambria"/>
        </w:rPr>
        <w:t>Enlace al repositorio del proyecto:</w:t>
      </w:r>
      <w:r w:rsidR="00DB1707">
        <w:rPr>
          <w:rFonts w:ascii="Cambria" w:hAnsi="Cambria"/>
        </w:rPr>
        <w:t xml:space="preserve"> </w:t>
      </w:r>
      <w:hyperlink r:id="rId21" w:history="1">
        <w:r w:rsidR="00DB1707" w:rsidRPr="00DB1707">
          <w:rPr>
            <w:rStyle w:val="Hipervnculo"/>
            <w:rFonts w:ascii="Cambria" w:hAnsi="Cambria"/>
          </w:rPr>
          <w:t xml:space="preserve">GitHub </w:t>
        </w:r>
        <w:proofErr w:type="spellStart"/>
        <w:r w:rsidR="00DB1707" w:rsidRPr="00DB1707">
          <w:rPr>
            <w:rStyle w:val="Hipervnculo"/>
            <w:rFonts w:ascii="Cambria" w:hAnsi="Cambria"/>
          </w:rPr>
          <w:t>repository</w:t>
        </w:r>
        <w:proofErr w:type="spellEnd"/>
      </w:hyperlink>
    </w:p>
    <w:p w14:paraId="4F9B3B88" w14:textId="77777777" w:rsidR="00D31AB8" w:rsidRDefault="00000000">
      <w:pPr>
        <w:spacing w:after="160" w:line="276" w:lineRule="auto"/>
        <w:jc w:val="both"/>
        <w:rPr>
          <w:rFonts w:ascii="Cambria" w:hAnsi="Cambria"/>
        </w:rPr>
      </w:pPr>
      <w:r w:rsidRPr="00685228">
        <w:rPr>
          <w:rFonts w:ascii="Cambria" w:hAnsi="Cambria"/>
        </w:rPr>
        <w:t xml:space="preserve">Código fuente completo: main.py, entrenar_modelo.py, generar_datos.py, </w:t>
      </w:r>
      <w:proofErr w:type="spellStart"/>
      <w:r w:rsidRPr="00685228">
        <w:rPr>
          <w:rFonts w:ascii="Cambria" w:hAnsi="Cambria"/>
        </w:rPr>
        <w:t>Dockerfile</w:t>
      </w:r>
      <w:proofErr w:type="spellEnd"/>
      <w:r w:rsidRPr="00685228">
        <w:rPr>
          <w:rFonts w:ascii="Cambria" w:hAnsi="Cambria"/>
        </w:rPr>
        <w:t xml:space="preserve">, </w:t>
      </w:r>
      <w:proofErr w:type="spellStart"/>
      <w:r w:rsidRPr="00685228">
        <w:rPr>
          <w:rFonts w:ascii="Cambria" w:hAnsi="Cambria"/>
        </w:rPr>
        <w:t>docker-compose.yml</w:t>
      </w:r>
      <w:proofErr w:type="spellEnd"/>
      <w:r w:rsidRPr="00685228">
        <w:rPr>
          <w:rFonts w:ascii="Cambria" w:hAnsi="Cambria"/>
        </w:rPr>
        <w:t>, requirements.txt.</w:t>
      </w:r>
    </w:p>
    <w:p w14:paraId="70F4339C" w14:textId="010AEBED" w:rsidR="00A72C3B" w:rsidRPr="00685228" w:rsidRDefault="00A72C3B">
      <w:pPr>
        <w:spacing w:after="160" w:line="276" w:lineRule="auto"/>
        <w:jc w:val="both"/>
        <w:rPr>
          <w:rFonts w:ascii="Cambria" w:hAnsi="Cambria"/>
        </w:rPr>
      </w:pPr>
      <w:r>
        <w:rPr>
          <w:rFonts w:ascii="Cambria" w:hAnsi="Cambria"/>
        </w:rPr>
        <w:t xml:space="preserve">Respuestas al Test Semana 1: </w:t>
      </w:r>
      <w:r w:rsidRPr="00A72C3B">
        <w:rPr>
          <w:rFonts w:ascii="Cambria" w:hAnsi="Cambria"/>
        </w:rPr>
        <w:t>Despliegue de modelos de IA en Producción</w:t>
      </w:r>
    </w:p>
    <w:sectPr w:rsidR="00A72C3B" w:rsidRPr="00685228">
      <w:headerReference w:type="default" r:id="rId22"/>
      <w:footerReference w:type="default" r:id="rId2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15E4" w14:textId="77777777" w:rsidR="001E4B57" w:rsidRDefault="001E4B57">
      <w:r>
        <w:separator/>
      </w:r>
    </w:p>
  </w:endnote>
  <w:endnote w:type="continuationSeparator" w:id="0">
    <w:p w14:paraId="57853019" w14:textId="77777777" w:rsidR="001E4B57" w:rsidRDefault="001E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331086"/>
      <w:docPartObj>
        <w:docPartGallery w:val="Page Numbers (Bottom of Page)"/>
        <w:docPartUnique/>
      </w:docPartObj>
    </w:sdtPr>
    <w:sdtEndPr>
      <w:rPr>
        <w:rFonts w:ascii="Cambria" w:hAnsi="Cambria"/>
        <w:sz w:val="16"/>
        <w:szCs w:val="16"/>
      </w:rPr>
    </w:sdtEndPr>
    <w:sdtContent>
      <w:p w14:paraId="6A397455" w14:textId="6B0D553E" w:rsidR="007F1D3B" w:rsidRPr="007F1D3B" w:rsidRDefault="007F1D3B">
        <w:pPr>
          <w:pStyle w:val="Piedepgina"/>
          <w:jc w:val="right"/>
          <w:rPr>
            <w:rFonts w:ascii="Cambria" w:hAnsi="Cambria"/>
            <w:sz w:val="16"/>
            <w:szCs w:val="16"/>
          </w:rPr>
        </w:pPr>
        <w:r w:rsidRPr="007F1D3B">
          <w:rPr>
            <w:rFonts w:ascii="Cambria" w:hAnsi="Cambria"/>
            <w:sz w:val="16"/>
            <w:szCs w:val="16"/>
          </w:rPr>
          <w:fldChar w:fldCharType="begin"/>
        </w:r>
        <w:r w:rsidRPr="007F1D3B">
          <w:rPr>
            <w:rFonts w:ascii="Cambria" w:hAnsi="Cambria"/>
            <w:sz w:val="16"/>
            <w:szCs w:val="16"/>
          </w:rPr>
          <w:instrText>PAGE   \* MERGEFORMAT</w:instrText>
        </w:r>
        <w:r w:rsidRPr="007F1D3B">
          <w:rPr>
            <w:rFonts w:ascii="Cambria" w:hAnsi="Cambria"/>
            <w:sz w:val="16"/>
            <w:szCs w:val="16"/>
          </w:rPr>
          <w:fldChar w:fldCharType="separate"/>
        </w:r>
        <w:r w:rsidRPr="007F1D3B">
          <w:rPr>
            <w:rFonts w:ascii="Cambria" w:hAnsi="Cambria"/>
            <w:sz w:val="16"/>
            <w:szCs w:val="16"/>
            <w:lang w:val="es-ES"/>
          </w:rPr>
          <w:t>2</w:t>
        </w:r>
        <w:r w:rsidRPr="007F1D3B">
          <w:rPr>
            <w:rFonts w:ascii="Cambria" w:hAnsi="Cambria"/>
            <w:sz w:val="16"/>
            <w:szCs w:val="16"/>
          </w:rPr>
          <w:fldChar w:fldCharType="end"/>
        </w:r>
      </w:p>
    </w:sdtContent>
  </w:sdt>
  <w:p w14:paraId="7F973B3A" w14:textId="762E532A" w:rsidR="00D31AB8" w:rsidRPr="004B00BC" w:rsidRDefault="00D31AB8" w:rsidP="003B3051">
    <w:pP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8DE62" w14:textId="77777777" w:rsidR="001E4B57" w:rsidRDefault="001E4B57">
      <w:r>
        <w:separator/>
      </w:r>
    </w:p>
  </w:footnote>
  <w:footnote w:type="continuationSeparator" w:id="0">
    <w:p w14:paraId="339CB687" w14:textId="77777777" w:rsidR="001E4B57" w:rsidRDefault="001E4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578D" w14:textId="2255097F" w:rsidR="00D31AB8" w:rsidRPr="003F3F4C" w:rsidRDefault="009015A1">
    <w:pPr>
      <w:jc w:val="right"/>
      <w:rPr>
        <w:rFonts w:ascii="Cambria" w:hAnsi="Cambria"/>
        <w:sz w:val="22"/>
        <w:szCs w:val="22"/>
      </w:rPr>
    </w:pPr>
    <w:r>
      <w:rPr>
        <w:rFonts w:ascii="Cambria" w:hAnsi="Cambria"/>
        <w:color w:val="808080"/>
        <w:sz w:val="18"/>
        <w:szCs w:val="18"/>
      </w:rPr>
      <w:t xml:space="preserve">Semana 1: </w:t>
    </w:r>
    <w:r w:rsidRPr="003F3F4C">
      <w:rPr>
        <w:rFonts w:ascii="Cambria" w:hAnsi="Cambria"/>
        <w:color w:val="808080"/>
        <w:sz w:val="18"/>
        <w:szCs w:val="18"/>
      </w:rPr>
      <w:t>Despliegue de Modelos IA &amp; IA en la Nube | Grupo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419"/>
    <w:multiLevelType w:val="hybridMultilevel"/>
    <w:tmpl w:val="1564EDE8"/>
    <w:lvl w:ilvl="0" w:tplc="3266CA12">
      <w:start w:val="1"/>
      <w:numFmt w:val="bullet"/>
      <w:lvlText w:val=""/>
      <w:lvlJc w:val="left"/>
      <w:pPr>
        <w:ind w:left="720" w:hanging="360"/>
      </w:pPr>
      <w:rPr>
        <w:rFonts w:ascii="Symbol" w:hAnsi="Symbol" w:hint="default"/>
        <w:sz w:val="20"/>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536228C"/>
    <w:multiLevelType w:val="hybridMultilevel"/>
    <w:tmpl w:val="4084529A"/>
    <w:lvl w:ilvl="0" w:tplc="448037AE">
      <w:start w:val="1"/>
      <w:numFmt w:val="bullet"/>
      <w:lvlText w:val="●"/>
      <w:lvlJc w:val="left"/>
      <w:pPr>
        <w:ind w:left="720" w:hanging="360"/>
      </w:pPr>
    </w:lvl>
    <w:lvl w:ilvl="1" w:tplc="9DBCE582">
      <w:start w:val="1"/>
      <w:numFmt w:val="bullet"/>
      <w:lvlText w:val="○"/>
      <w:lvlJc w:val="left"/>
      <w:pPr>
        <w:ind w:left="1440" w:hanging="360"/>
      </w:pPr>
    </w:lvl>
    <w:lvl w:ilvl="2" w:tplc="6876FCA4">
      <w:start w:val="1"/>
      <w:numFmt w:val="bullet"/>
      <w:lvlText w:val="■"/>
      <w:lvlJc w:val="left"/>
      <w:pPr>
        <w:ind w:left="2160" w:hanging="360"/>
      </w:pPr>
    </w:lvl>
    <w:lvl w:ilvl="3" w:tplc="CF081D18">
      <w:start w:val="1"/>
      <w:numFmt w:val="bullet"/>
      <w:lvlText w:val="●"/>
      <w:lvlJc w:val="left"/>
      <w:pPr>
        <w:ind w:left="2880" w:hanging="360"/>
      </w:pPr>
    </w:lvl>
    <w:lvl w:ilvl="4" w:tplc="A0A4518E">
      <w:start w:val="1"/>
      <w:numFmt w:val="bullet"/>
      <w:lvlText w:val="○"/>
      <w:lvlJc w:val="left"/>
      <w:pPr>
        <w:ind w:left="3600" w:hanging="360"/>
      </w:pPr>
    </w:lvl>
    <w:lvl w:ilvl="5" w:tplc="2FA2DAFC">
      <w:start w:val="1"/>
      <w:numFmt w:val="bullet"/>
      <w:lvlText w:val="■"/>
      <w:lvlJc w:val="left"/>
      <w:pPr>
        <w:ind w:left="4320" w:hanging="360"/>
      </w:pPr>
    </w:lvl>
    <w:lvl w:ilvl="6" w:tplc="96607718">
      <w:start w:val="1"/>
      <w:numFmt w:val="bullet"/>
      <w:lvlText w:val="●"/>
      <w:lvlJc w:val="left"/>
      <w:pPr>
        <w:ind w:left="5040" w:hanging="360"/>
      </w:pPr>
    </w:lvl>
    <w:lvl w:ilvl="7" w:tplc="43AEBE4C">
      <w:start w:val="1"/>
      <w:numFmt w:val="bullet"/>
      <w:lvlText w:val="●"/>
      <w:lvlJc w:val="left"/>
      <w:pPr>
        <w:ind w:left="5760" w:hanging="360"/>
      </w:pPr>
    </w:lvl>
    <w:lvl w:ilvl="8" w:tplc="E04C6FD8">
      <w:start w:val="1"/>
      <w:numFmt w:val="bullet"/>
      <w:lvlText w:val="●"/>
      <w:lvlJc w:val="left"/>
      <w:pPr>
        <w:ind w:left="6480" w:hanging="360"/>
      </w:pPr>
    </w:lvl>
  </w:abstractNum>
  <w:abstractNum w:abstractNumId="2" w15:restartNumberingAfterBreak="0">
    <w:nsid w:val="4110426F"/>
    <w:multiLevelType w:val="hybridMultilevel"/>
    <w:tmpl w:val="3B8A7C9A"/>
    <w:lvl w:ilvl="0" w:tplc="3266CA12">
      <w:start w:val="1"/>
      <w:numFmt w:val="bullet"/>
      <w:lvlText w:val=""/>
      <w:lvlJc w:val="left"/>
      <w:pPr>
        <w:ind w:left="720" w:hanging="360"/>
      </w:pPr>
      <w:rPr>
        <w:rFonts w:ascii="Symbol" w:hAnsi="Symbol" w:hint="default"/>
        <w:sz w:val="20"/>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58659A1"/>
    <w:multiLevelType w:val="hybridMultilevel"/>
    <w:tmpl w:val="092ADB26"/>
    <w:lvl w:ilvl="0" w:tplc="3266CA12">
      <w:start w:val="1"/>
      <w:numFmt w:val="bullet"/>
      <w:lvlText w:val=""/>
      <w:lvlJc w:val="left"/>
      <w:pPr>
        <w:ind w:left="720" w:hanging="360"/>
      </w:pPr>
      <w:rPr>
        <w:rFonts w:ascii="Symbol" w:hAnsi="Symbol" w:hint="default"/>
        <w:sz w:val="20"/>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858927886">
    <w:abstractNumId w:val="1"/>
    <w:lvlOverride w:ilvl="0">
      <w:startOverride w:val="1"/>
    </w:lvlOverride>
  </w:num>
  <w:num w:numId="2" w16cid:durableId="586888885">
    <w:abstractNumId w:val="1"/>
  </w:num>
  <w:num w:numId="3" w16cid:durableId="628511012">
    <w:abstractNumId w:val="0"/>
  </w:num>
  <w:num w:numId="4" w16cid:durableId="1118917734">
    <w:abstractNumId w:val="3"/>
  </w:num>
  <w:num w:numId="5" w16cid:durableId="1817189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AB8"/>
    <w:rsid w:val="000506C2"/>
    <w:rsid w:val="000B6CA0"/>
    <w:rsid w:val="0013685A"/>
    <w:rsid w:val="00191C9F"/>
    <w:rsid w:val="001A27F3"/>
    <w:rsid w:val="001E2E62"/>
    <w:rsid w:val="001E4B57"/>
    <w:rsid w:val="001F5E2E"/>
    <w:rsid w:val="00227E32"/>
    <w:rsid w:val="00244127"/>
    <w:rsid w:val="00254A0B"/>
    <w:rsid w:val="00275785"/>
    <w:rsid w:val="002E01EF"/>
    <w:rsid w:val="003B3051"/>
    <w:rsid w:val="003D3D02"/>
    <w:rsid w:val="003F3F4C"/>
    <w:rsid w:val="0043384D"/>
    <w:rsid w:val="0046243B"/>
    <w:rsid w:val="00467611"/>
    <w:rsid w:val="00467758"/>
    <w:rsid w:val="00476263"/>
    <w:rsid w:val="004B00BC"/>
    <w:rsid w:val="004E3E01"/>
    <w:rsid w:val="005472B9"/>
    <w:rsid w:val="005C6711"/>
    <w:rsid w:val="006352F7"/>
    <w:rsid w:val="00685228"/>
    <w:rsid w:val="006A2F98"/>
    <w:rsid w:val="006A4286"/>
    <w:rsid w:val="00722941"/>
    <w:rsid w:val="007941FD"/>
    <w:rsid w:val="007A4FED"/>
    <w:rsid w:val="007C4BC8"/>
    <w:rsid w:val="007F1D3B"/>
    <w:rsid w:val="00812150"/>
    <w:rsid w:val="00837C37"/>
    <w:rsid w:val="00847D5C"/>
    <w:rsid w:val="00861B52"/>
    <w:rsid w:val="00874562"/>
    <w:rsid w:val="008A745D"/>
    <w:rsid w:val="008B61D6"/>
    <w:rsid w:val="008E3D39"/>
    <w:rsid w:val="009015A1"/>
    <w:rsid w:val="0091631C"/>
    <w:rsid w:val="00936581"/>
    <w:rsid w:val="009969C6"/>
    <w:rsid w:val="009F7EB7"/>
    <w:rsid w:val="00A17C2A"/>
    <w:rsid w:val="00A5676A"/>
    <w:rsid w:val="00A72C3B"/>
    <w:rsid w:val="00A85CB2"/>
    <w:rsid w:val="00AA1826"/>
    <w:rsid w:val="00B12552"/>
    <w:rsid w:val="00B61BA4"/>
    <w:rsid w:val="00BC4A9B"/>
    <w:rsid w:val="00C33530"/>
    <w:rsid w:val="00C80420"/>
    <w:rsid w:val="00C863DF"/>
    <w:rsid w:val="00CB0C8B"/>
    <w:rsid w:val="00CB30A2"/>
    <w:rsid w:val="00CD63B7"/>
    <w:rsid w:val="00D0384E"/>
    <w:rsid w:val="00D31AB8"/>
    <w:rsid w:val="00D94843"/>
    <w:rsid w:val="00DB1707"/>
    <w:rsid w:val="00DD7B31"/>
    <w:rsid w:val="00E4417B"/>
    <w:rsid w:val="00E542F4"/>
    <w:rsid w:val="00E806EA"/>
    <w:rsid w:val="00E911CB"/>
    <w:rsid w:val="00F2672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A69EB"/>
  <w15:docId w15:val="{7E03D99E-3B41-47DC-80F3-52048588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85228"/>
    <w:pPr>
      <w:tabs>
        <w:tab w:val="center" w:pos="4252"/>
        <w:tab w:val="right" w:pos="8504"/>
      </w:tabs>
    </w:pPr>
  </w:style>
  <w:style w:type="character" w:customStyle="1" w:styleId="EncabezadoCar">
    <w:name w:val="Encabezado Car"/>
    <w:basedOn w:val="Fuentedeprrafopredeter"/>
    <w:link w:val="Encabezado"/>
    <w:uiPriority w:val="99"/>
    <w:rsid w:val="00685228"/>
  </w:style>
  <w:style w:type="paragraph" w:styleId="Piedepgina">
    <w:name w:val="footer"/>
    <w:basedOn w:val="Normal"/>
    <w:link w:val="PiedepginaCar"/>
    <w:uiPriority w:val="99"/>
    <w:unhideWhenUsed/>
    <w:rsid w:val="00685228"/>
    <w:pPr>
      <w:tabs>
        <w:tab w:val="center" w:pos="4252"/>
        <w:tab w:val="right" w:pos="8504"/>
      </w:tabs>
    </w:pPr>
  </w:style>
  <w:style w:type="character" w:customStyle="1" w:styleId="PiedepginaCar">
    <w:name w:val="Pie de página Car"/>
    <w:basedOn w:val="Fuentedeprrafopredeter"/>
    <w:link w:val="Piedepgina"/>
    <w:uiPriority w:val="99"/>
    <w:rsid w:val="00685228"/>
  </w:style>
  <w:style w:type="character" w:styleId="Mencinsinresolver">
    <w:name w:val="Unresolved Mention"/>
    <w:basedOn w:val="Fuentedeprrafopredeter"/>
    <w:uiPriority w:val="99"/>
    <w:semiHidden/>
    <w:unhideWhenUsed/>
    <w:rsid w:val="00DB1707"/>
    <w:rPr>
      <w:color w:val="605E5C"/>
      <w:shd w:val="clear" w:color="auto" w:fill="E1DFDD"/>
    </w:rPr>
  </w:style>
  <w:style w:type="character" w:styleId="Hipervnculovisitado">
    <w:name w:val="FollowedHyperlink"/>
    <w:basedOn w:val="Fuentedeprrafopredeter"/>
    <w:uiPriority w:val="99"/>
    <w:semiHidden/>
    <w:unhideWhenUsed/>
    <w:rsid w:val="00DB17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fkviteri/uide-maestria/tree/e6d3c7d94906e1bebad4126720ec29be0209cf39/07-despliegue-modelos/Modelo-prediccion-entrega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2244</Words>
  <Characters>12342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Flavia Kamila Viteri</cp:lastModifiedBy>
  <cp:revision>70</cp:revision>
  <dcterms:created xsi:type="dcterms:W3CDTF">2026-08-10T20:39:00Z</dcterms:created>
  <dcterms:modified xsi:type="dcterms:W3CDTF">2026-08-11T20:41:00Z</dcterms:modified>
</cp:coreProperties>
</file>