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EBE" w:rsidRDefault="00393D0D">
      <w:pPr>
        <w:pStyle w:val="1"/>
      </w:pPr>
      <w:r>
        <w:t>核心</w:t>
      </w:r>
    </w:p>
    <w:p w:rsidR="00531EBE" w:rsidRDefault="00393D0D">
      <w:r>
        <w:rPr>
          <w:rFonts w:hint="eastAsia"/>
        </w:rPr>
        <w:t>L1</w:t>
      </w:r>
      <w:r w:rsidR="005655BD">
        <w:rPr>
          <w:rFonts w:hint="eastAsia"/>
        </w:rPr>
        <w:t>均值回归</w:t>
      </w:r>
      <w:r>
        <w:rPr>
          <w:rFonts w:hint="eastAsia"/>
        </w:rPr>
        <w:t>：长线</w:t>
      </w:r>
      <w:r>
        <w:rPr>
          <w:rFonts w:hint="eastAsia"/>
        </w:rPr>
        <w:t>+</w:t>
      </w:r>
      <w:r>
        <w:rPr>
          <w:rFonts w:hint="eastAsia"/>
        </w:rPr>
        <w:t>波段</w:t>
      </w:r>
    </w:p>
    <w:p w:rsidR="00531EBE" w:rsidRDefault="00393D0D">
      <w:r>
        <w:rPr>
          <w:rFonts w:hint="eastAsia"/>
        </w:rPr>
        <w:t>L2</w:t>
      </w:r>
      <w:r>
        <w:rPr>
          <w:rFonts w:hint="eastAsia"/>
        </w:rPr>
        <w:t>趋势：</w:t>
      </w:r>
      <w:r w:rsidR="005655BD">
        <w:rPr>
          <w:rFonts w:hint="eastAsia"/>
        </w:rPr>
        <w:t>人性及市场的正反馈</w:t>
      </w:r>
    </w:p>
    <w:p w:rsidR="00531EBE" w:rsidRDefault="00393D0D">
      <w:r>
        <w:rPr>
          <w:rFonts w:hint="eastAsia"/>
        </w:rPr>
        <w:t>L3</w:t>
      </w:r>
      <w:r w:rsidR="005655BD">
        <w:rPr>
          <w:rFonts w:hint="eastAsia"/>
        </w:rPr>
        <w:t>纯技术，抓主升浪</w:t>
      </w:r>
    </w:p>
    <w:p w:rsidR="00531EBE" w:rsidRDefault="005655BD">
      <w:pPr>
        <w:pStyle w:val="1"/>
      </w:pPr>
      <w:r>
        <w:rPr>
          <w:rFonts w:hint="eastAsia"/>
        </w:rPr>
        <w:t>策略</w:t>
      </w:r>
    </w:p>
    <w:p w:rsidR="00531EBE" w:rsidRDefault="00393D0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【</w:t>
      </w:r>
      <w:r>
        <w:rPr>
          <w:rFonts w:hint="eastAsia"/>
        </w:rPr>
        <w:t>L3</w:t>
      </w:r>
      <w:r>
        <w:rPr>
          <w:rFonts w:hint="eastAsia"/>
        </w:rPr>
        <w:t>】均线</w:t>
      </w:r>
      <w:r w:rsidR="005655BD">
        <w:rPr>
          <w:rFonts w:hint="eastAsia"/>
        </w:rPr>
        <w:t>:</w:t>
      </w:r>
      <w:r w:rsidR="005655BD">
        <w:rPr>
          <w:rFonts w:hint="eastAsia"/>
        </w:rPr>
        <w:t>断崖飞升</w:t>
      </w:r>
      <w:r>
        <w:rPr>
          <w:rFonts w:hint="eastAsia"/>
        </w:rPr>
        <w:t>买入</w:t>
      </w:r>
    </w:p>
    <w:p w:rsidR="00393D0D" w:rsidRDefault="00393D0D" w:rsidP="00393D0D">
      <w:r>
        <w:rPr>
          <w:rFonts w:hint="eastAsia"/>
        </w:rPr>
        <w:t>对象：创业板</w:t>
      </w:r>
      <w:r>
        <w:rPr>
          <w:rFonts w:hint="eastAsia"/>
        </w:rPr>
        <w:t>965</w:t>
      </w:r>
      <w:r>
        <w:rPr>
          <w:rFonts w:hint="eastAsia"/>
        </w:rPr>
        <w:t>个股票</w:t>
      </w:r>
    </w:p>
    <w:p w:rsidR="00393D0D" w:rsidRPr="00393D0D" w:rsidRDefault="00393D0D" w:rsidP="00393D0D">
      <w:r>
        <w:rPr>
          <w:rFonts w:hint="eastAsia"/>
        </w:rPr>
        <w:t>时间：</w:t>
      </w:r>
      <w:r>
        <w:rPr>
          <w:rFonts w:hint="eastAsia"/>
        </w:rPr>
        <w:t>2010</w:t>
      </w:r>
      <w:r>
        <w:rPr>
          <w:rFonts w:hint="eastAsia"/>
        </w:rPr>
        <w:t>以后</w:t>
      </w:r>
    </w:p>
    <w:p w:rsidR="00393D0D" w:rsidRDefault="00393D0D" w:rsidP="00393D0D">
      <w:pPr>
        <w:rPr>
          <w:rFonts w:hint="eastAsia"/>
        </w:rPr>
      </w:pPr>
      <w:r>
        <w:t>V</w:t>
      </w:r>
      <w:r>
        <w:rPr>
          <w:rFonts w:hint="eastAsia"/>
        </w:rPr>
        <w:t>0</w:t>
      </w:r>
      <w:r>
        <w:rPr>
          <w:rFonts w:hint="eastAsia"/>
        </w:rPr>
        <w:t>：均线策略</w:t>
      </w:r>
      <w:r>
        <w:rPr>
          <w:rFonts w:hint="eastAsia"/>
        </w:rPr>
        <w:t>t</w:t>
      </w:r>
      <w:r>
        <w:rPr>
          <w:rFonts w:hint="eastAsia"/>
        </w:rPr>
        <w:t>日突破</w:t>
      </w:r>
      <w:r>
        <w:rPr>
          <w:rFonts w:hint="eastAsia"/>
        </w:rPr>
        <w:t>21</w:t>
      </w:r>
      <w:r>
        <w:rPr>
          <w:rFonts w:hint="eastAsia"/>
        </w:rPr>
        <w:t>均线，买入，跌破</w:t>
      </w:r>
      <w:r>
        <w:rPr>
          <w:rFonts w:hint="eastAsia"/>
        </w:rPr>
        <w:t>5</w:t>
      </w:r>
      <w:r>
        <w:rPr>
          <w:rFonts w:hint="eastAsia"/>
        </w:rPr>
        <w:t>日均线卖出</w:t>
      </w:r>
    </w:p>
    <w:p w:rsidR="00462598" w:rsidRPr="00393D0D" w:rsidRDefault="00462598" w:rsidP="00393D0D">
      <w:r>
        <w:t>V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t-4&gt;21</w:t>
      </w:r>
      <w:r>
        <w:rPr>
          <w:rFonts w:hint="eastAsia"/>
        </w:rPr>
        <w:t>线，</w:t>
      </w:r>
      <w:r>
        <w:rPr>
          <w:rFonts w:hint="eastAsia"/>
        </w:rPr>
        <w:t>t-1&lt;21</w:t>
      </w:r>
      <w:r>
        <w:rPr>
          <w:rFonts w:hint="eastAsia"/>
        </w:rPr>
        <w:t>线，</w:t>
      </w:r>
      <w:r>
        <w:rPr>
          <w:rFonts w:hint="eastAsia"/>
        </w:rPr>
        <w:t>t&gt; 21</w:t>
      </w:r>
      <w:r>
        <w:rPr>
          <w:rFonts w:hint="eastAsia"/>
        </w:rPr>
        <w:t>，</w:t>
      </w:r>
      <w:r>
        <w:rPr>
          <w:rFonts w:hint="eastAsia"/>
        </w:rPr>
        <w:t>t+1</w:t>
      </w:r>
      <w:r>
        <w:rPr>
          <w:rFonts w:hint="eastAsia"/>
        </w:rPr>
        <w:t>开盘价买入，跌破</w:t>
      </w:r>
      <w:r>
        <w:rPr>
          <w:rFonts w:hint="eastAsia"/>
        </w:rPr>
        <w:t>5</w:t>
      </w:r>
      <w:r>
        <w:rPr>
          <w:rFonts w:hint="eastAsia"/>
        </w:rPr>
        <w:t>日线卖出（</w:t>
      </w:r>
      <w:r>
        <w:rPr>
          <w:rFonts w:hint="eastAsia"/>
        </w:rPr>
        <w:t>5</w:t>
      </w:r>
      <w:r>
        <w:rPr>
          <w:rFonts w:hint="eastAsia"/>
        </w:rPr>
        <w:t>日以最后操作为准）</w:t>
      </w:r>
    </w:p>
    <w:p w:rsidR="00531EBE" w:rsidRDefault="00393D0D">
      <w:pPr>
        <w:rPr>
          <w:rFonts w:hint="eastAsia"/>
        </w:rPr>
      </w:pPr>
      <w:r>
        <w:t>V</w:t>
      </w:r>
      <w:r w:rsidR="00462598">
        <w:rPr>
          <w:rFonts w:hint="eastAsia"/>
        </w:rPr>
        <w:t>2</w:t>
      </w:r>
      <w:r>
        <w:rPr>
          <w:rFonts w:hint="eastAsia"/>
        </w:rPr>
        <w:t>：</w:t>
      </w:r>
      <w:r w:rsidR="005655BD">
        <w:rPr>
          <w:rFonts w:hint="eastAsia"/>
        </w:rPr>
        <w:t>t-4</w:t>
      </w:r>
      <w:r w:rsidR="00462598">
        <w:rPr>
          <w:rFonts w:hint="eastAsia"/>
        </w:rPr>
        <w:t>&gt;</w:t>
      </w:r>
      <w:r w:rsidR="005655BD">
        <w:rPr>
          <w:rFonts w:hint="eastAsia"/>
        </w:rPr>
        <w:t>21</w:t>
      </w:r>
      <w:r w:rsidR="005655BD">
        <w:rPr>
          <w:rFonts w:hint="eastAsia"/>
        </w:rPr>
        <w:t>线，</w:t>
      </w:r>
      <w:r w:rsidR="005655BD">
        <w:rPr>
          <w:rFonts w:hint="eastAsia"/>
        </w:rPr>
        <w:t>t-1</w:t>
      </w:r>
      <w:r w:rsidR="00462598">
        <w:rPr>
          <w:rFonts w:hint="eastAsia"/>
        </w:rPr>
        <w:t>&lt;</w:t>
      </w:r>
      <w:r w:rsidR="005655BD">
        <w:rPr>
          <w:rFonts w:hint="eastAsia"/>
        </w:rPr>
        <w:t>21</w:t>
      </w:r>
      <w:r w:rsidR="005655BD">
        <w:rPr>
          <w:rFonts w:hint="eastAsia"/>
        </w:rPr>
        <w:t>线，</w:t>
      </w:r>
      <w:r w:rsidR="005655BD">
        <w:rPr>
          <w:rFonts w:hint="eastAsia"/>
        </w:rPr>
        <w:t>t</w:t>
      </w:r>
      <w:r w:rsidR="00462598">
        <w:rPr>
          <w:rFonts w:hint="eastAsia"/>
        </w:rPr>
        <w:t xml:space="preserve">&gt; </w:t>
      </w:r>
      <w:r w:rsidR="005655BD">
        <w:rPr>
          <w:rFonts w:hint="eastAsia"/>
        </w:rPr>
        <w:t>21</w:t>
      </w:r>
      <w:r w:rsidR="005655BD">
        <w:rPr>
          <w:rFonts w:hint="eastAsia"/>
        </w:rPr>
        <w:t>，</w:t>
      </w:r>
      <w:r w:rsidR="005655BD">
        <w:rPr>
          <w:rFonts w:hint="eastAsia"/>
        </w:rPr>
        <w:t>t+1</w:t>
      </w:r>
      <w:r w:rsidR="005655BD">
        <w:rPr>
          <w:rFonts w:hint="eastAsia"/>
        </w:rPr>
        <w:t>开盘价买入，</w:t>
      </w:r>
      <w:r w:rsidR="005655BD">
        <w:rPr>
          <w:rFonts w:hint="eastAsia"/>
        </w:rPr>
        <w:t>5</w:t>
      </w:r>
      <w:r w:rsidR="005655BD">
        <w:rPr>
          <w:rFonts w:hint="eastAsia"/>
        </w:rPr>
        <w:t>日后卖出</w:t>
      </w:r>
      <w:r w:rsidR="00462598">
        <w:rPr>
          <w:rFonts w:hint="eastAsia"/>
        </w:rPr>
        <w:t>（</w:t>
      </w:r>
      <w:r w:rsidR="00462598">
        <w:rPr>
          <w:rFonts w:hint="eastAsia"/>
        </w:rPr>
        <w:t>5</w:t>
      </w:r>
      <w:r w:rsidR="00462598">
        <w:rPr>
          <w:rFonts w:hint="eastAsia"/>
        </w:rPr>
        <w:t>日以最后操作为准）</w:t>
      </w:r>
    </w:p>
    <w:p w:rsidR="00462598" w:rsidRDefault="00462598" w:rsidP="00462598">
      <w:r>
        <w:t>V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t-4&gt;21</w:t>
      </w:r>
      <w:r>
        <w:rPr>
          <w:rFonts w:hint="eastAsia"/>
        </w:rPr>
        <w:t>线，</w:t>
      </w:r>
      <w:r>
        <w:rPr>
          <w:rFonts w:hint="eastAsia"/>
        </w:rPr>
        <w:t>t-1&lt;21</w:t>
      </w:r>
      <w:r>
        <w:rPr>
          <w:rFonts w:hint="eastAsia"/>
        </w:rPr>
        <w:t>线，</w:t>
      </w:r>
      <w:r>
        <w:rPr>
          <w:rFonts w:hint="eastAsia"/>
        </w:rPr>
        <w:t>t&gt; 21</w:t>
      </w:r>
      <w:r>
        <w:rPr>
          <w:rFonts w:hint="eastAsia"/>
        </w:rPr>
        <w:t>，</w:t>
      </w:r>
      <w:r>
        <w:rPr>
          <w:rFonts w:hint="eastAsia"/>
        </w:rPr>
        <w:t>t+1</w:t>
      </w:r>
      <w:r>
        <w:rPr>
          <w:rFonts w:hint="eastAsia"/>
        </w:rPr>
        <w:t>开盘价买入，</w:t>
      </w:r>
      <w:r>
        <w:rPr>
          <w:rFonts w:hint="eastAsia"/>
        </w:rPr>
        <w:t>5</w:t>
      </w:r>
      <w:r>
        <w:rPr>
          <w:rFonts w:hint="eastAsia"/>
        </w:rPr>
        <w:t>日后卖出（</w:t>
      </w:r>
      <w:r>
        <w:rPr>
          <w:rFonts w:hint="eastAsia"/>
        </w:rPr>
        <w:t>5</w:t>
      </w:r>
      <w:r>
        <w:rPr>
          <w:rFonts w:hint="eastAsia"/>
        </w:rPr>
        <w:t>日以各股为准）</w:t>
      </w:r>
    </w:p>
    <w:p w:rsidR="00462598" w:rsidRDefault="00462598"/>
    <w:p w:rsidR="00462598" w:rsidRDefault="005655BD">
      <w:pPr>
        <w:rPr>
          <w:rFonts w:hint="eastAsia"/>
        </w:rPr>
      </w:pPr>
      <w:r>
        <w:rPr>
          <w:rFonts w:hint="eastAsia"/>
        </w:rPr>
        <w:t>策略评级</w:t>
      </w:r>
    </w:p>
    <w:p w:rsidR="005B3C4E" w:rsidRDefault="007C26EA">
      <w:pPr>
        <w:rPr>
          <w:rFonts w:hint="eastAsia"/>
        </w:rPr>
      </w:pPr>
      <w:r>
        <w:rPr>
          <w:rFonts w:hint="eastAsia"/>
        </w:rPr>
        <w:t>V0</w:t>
      </w:r>
      <w:r w:rsidR="005655BD">
        <w:rPr>
          <w:rFonts w:hint="eastAsia"/>
        </w:rPr>
        <w:t>：</w:t>
      </w:r>
      <w:r w:rsidR="00462598">
        <w:rPr>
          <w:rFonts w:hint="eastAsia"/>
        </w:rPr>
        <w:t xml:space="preserve"> 50%</w:t>
      </w:r>
    </w:p>
    <w:p w:rsidR="007C26EA" w:rsidRDefault="007C26EA">
      <w:pPr>
        <w:rPr>
          <w:rFonts w:hint="eastAsia"/>
        </w:rPr>
      </w:pPr>
      <w:r>
        <w:rPr>
          <w:rFonts w:hint="eastAsia"/>
        </w:rPr>
        <w:t>V1</w:t>
      </w:r>
      <w:r>
        <w:rPr>
          <w:rFonts w:hint="eastAsia"/>
        </w:rPr>
        <w:t>：</w:t>
      </w:r>
      <w:r w:rsidR="00462598">
        <w:rPr>
          <w:rFonts w:hint="eastAsia"/>
        </w:rPr>
        <w:t xml:space="preserve"> 30%</w:t>
      </w:r>
      <w:r w:rsidR="00462598">
        <w:rPr>
          <w:rFonts w:hint="eastAsia"/>
        </w:rPr>
        <w:t>亏损，失去主升</w:t>
      </w:r>
    </w:p>
    <w:p w:rsidR="00462598" w:rsidRDefault="00462598">
      <w:pPr>
        <w:rPr>
          <w:rFonts w:ascii="NSimSun" w:eastAsia="宋体" w:hAnsi="NSimSun" w:cs="NSimSun" w:hint="eastAsia"/>
          <w:color w:val="000000"/>
          <w:kern w:val="0"/>
          <w:sz w:val="19"/>
          <w:szCs w:val="19"/>
        </w:rPr>
      </w:pPr>
      <w:r>
        <w:t>V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19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年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26%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；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20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年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9%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；夏普</w:t>
      </w:r>
    </w:p>
    <w:p w:rsidR="00462598" w:rsidRDefault="00462598">
      <w:r>
        <w:rPr>
          <w:rFonts w:ascii="NSimSun" w:eastAsia="宋体" w:hAnsi="NSimSun" w:cs="NSimSun"/>
          <w:color w:val="000000"/>
          <w:kern w:val="0"/>
          <w:sz w:val="19"/>
          <w:szCs w:val="19"/>
        </w:rPr>
        <w:t>V</w:t>
      </w:r>
      <w:r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3</w:t>
      </w:r>
      <w:r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：</w:t>
      </w:r>
    </w:p>
    <w:p w:rsidR="00531EBE" w:rsidRDefault="00393D0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【</w:t>
      </w:r>
      <w:r>
        <w:rPr>
          <w:rFonts w:hint="eastAsia"/>
        </w:rPr>
        <w:t>L3</w:t>
      </w:r>
      <w:r>
        <w:rPr>
          <w:rFonts w:hint="eastAsia"/>
        </w:rPr>
        <w:t>】</w:t>
      </w:r>
      <w:r w:rsidR="005655BD">
        <w:rPr>
          <w:rFonts w:hint="eastAsia"/>
        </w:rPr>
        <w:t>主升浪：假性下跌</w:t>
      </w:r>
    </w:p>
    <w:p w:rsidR="00531EBE" w:rsidRDefault="005655BD">
      <w:r>
        <w:rPr>
          <w:rFonts w:hint="eastAsia"/>
        </w:rPr>
        <w:t>概念：下跌均线涨。</w:t>
      </w:r>
      <w:r>
        <w:rPr>
          <w:rFonts w:hint="eastAsia"/>
        </w:rPr>
        <w:t>T-2,T-1</w:t>
      </w:r>
      <w:r>
        <w:rPr>
          <w:rFonts w:hint="eastAsia"/>
        </w:rPr>
        <w:t>日低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日突破</w:t>
      </w:r>
      <w:r>
        <w:rPr>
          <w:rFonts w:hint="eastAsia"/>
        </w:rPr>
        <w:t>21</w:t>
      </w:r>
      <w:r>
        <w:rPr>
          <w:rFonts w:hint="eastAsia"/>
        </w:rPr>
        <w:t>线后，</w:t>
      </w:r>
      <w:r>
        <w:rPr>
          <w:rFonts w:hint="eastAsia"/>
        </w:rPr>
        <w:t>13</w:t>
      </w:r>
      <w:r>
        <w:rPr>
          <w:rFonts w:hint="eastAsia"/>
        </w:rPr>
        <w:t>线上穿</w:t>
      </w:r>
      <w:r>
        <w:rPr>
          <w:rFonts w:hint="eastAsia"/>
        </w:rPr>
        <w:t>21</w:t>
      </w:r>
      <w:r>
        <w:rPr>
          <w:rFonts w:hint="eastAsia"/>
        </w:rPr>
        <w:t>线买入，</w:t>
      </w:r>
      <w:r>
        <w:rPr>
          <w:rFonts w:hint="eastAsia"/>
        </w:rPr>
        <w:t>5</w:t>
      </w:r>
      <w:r>
        <w:rPr>
          <w:rFonts w:hint="eastAsia"/>
        </w:rPr>
        <w:t>日后卖出</w:t>
      </w:r>
    </w:p>
    <w:p w:rsidR="00531EBE" w:rsidRDefault="005655BD">
      <w:r>
        <w:rPr>
          <w:rFonts w:hint="eastAsia"/>
        </w:rPr>
        <w:t>统计数量：</w:t>
      </w:r>
      <w:r>
        <w:rPr>
          <w:rFonts w:hint="eastAsia"/>
        </w:rPr>
        <w:t>xxxx</w:t>
      </w:r>
    </w:p>
    <w:p w:rsidR="00531EBE" w:rsidRDefault="005655BD">
      <w:r>
        <w:rPr>
          <w:rFonts w:hint="eastAsia"/>
        </w:rPr>
        <w:t>统计时间：</w:t>
      </w:r>
      <w:r>
        <w:rPr>
          <w:rFonts w:hint="eastAsia"/>
        </w:rPr>
        <w:t>2018</w:t>
      </w:r>
      <w:r>
        <w:rPr>
          <w:rFonts w:hint="eastAsia"/>
        </w:rPr>
        <w:t>——</w:t>
      </w:r>
      <w:r>
        <w:rPr>
          <w:rFonts w:hint="eastAsia"/>
        </w:rPr>
        <w:t>2021</w:t>
      </w:r>
    </w:p>
    <w:p w:rsidR="00531EBE" w:rsidRDefault="005655BD">
      <w:r>
        <w:rPr>
          <w:rFonts w:hint="eastAsia"/>
        </w:rPr>
        <w:t>上涨数量：</w:t>
      </w:r>
      <w:r>
        <w:rPr>
          <w:rFonts w:hint="eastAsia"/>
        </w:rPr>
        <w:t>x</w:t>
      </w:r>
      <w:r>
        <w:rPr>
          <w:rFonts w:hint="eastAsia"/>
        </w:rPr>
        <w:t>个，板块</w:t>
      </w:r>
      <w:r>
        <w:rPr>
          <w:rFonts w:hint="eastAsia"/>
        </w:rPr>
        <w:t>a</w:t>
      </w:r>
      <w:r>
        <w:rPr>
          <w:rFonts w:hint="eastAsia"/>
        </w:rPr>
        <w:t>几个，板块</w:t>
      </w:r>
      <w:r>
        <w:rPr>
          <w:rFonts w:hint="eastAsia"/>
        </w:rPr>
        <w:t>b</w:t>
      </w:r>
      <w:r>
        <w:rPr>
          <w:rFonts w:hint="eastAsia"/>
        </w:rPr>
        <w:t>几个</w:t>
      </w:r>
    </w:p>
    <w:p w:rsidR="00531EBE" w:rsidRDefault="005655BD" w:rsidP="00393D0D">
      <w:r>
        <w:rPr>
          <w:rFonts w:hint="eastAsia"/>
        </w:rPr>
        <w:t>策略评级：</w:t>
      </w:r>
      <w:bookmarkStart w:id="0" w:name="_GoBack"/>
      <w:bookmarkEnd w:id="0"/>
    </w:p>
    <w:p w:rsidR="00531EBE" w:rsidRDefault="00393D0D">
      <w:pPr>
        <w:pStyle w:val="2"/>
      </w:pPr>
      <w:r>
        <w:rPr>
          <w:rFonts w:hint="eastAsia"/>
        </w:rPr>
        <w:t>3</w:t>
      </w:r>
      <w:r w:rsidR="005655BD">
        <w:rPr>
          <w:rFonts w:hint="eastAsia"/>
        </w:rPr>
        <w:t>取大盘跌超</w:t>
      </w:r>
      <w:r w:rsidR="005655BD">
        <w:rPr>
          <w:rFonts w:hint="eastAsia"/>
        </w:rPr>
        <w:t>-1</w:t>
      </w:r>
      <w:r w:rsidR="005655BD">
        <w:rPr>
          <w:rFonts w:hint="eastAsia"/>
        </w:rPr>
        <w:t>后涨幅</w:t>
      </w:r>
      <w:r w:rsidR="005655BD">
        <w:rPr>
          <w:rFonts w:hint="eastAsia"/>
        </w:rPr>
        <w:t>&gt;0</w:t>
      </w:r>
      <w:r w:rsidR="005655BD">
        <w:rPr>
          <w:rFonts w:hint="eastAsia"/>
        </w:rPr>
        <w:t>的股票，取前</w:t>
      </w:r>
      <w:r w:rsidR="005655BD">
        <w:rPr>
          <w:rFonts w:hint="eastAsia"/>
        </w:rPr>
        <w:t>5</w:t>
      </w:r>
    </w:p>
    <w:p w:rsidR="00531EBE" w:rsidRDefault="00531EBE"/>
    <w:sectPr w:rsidR="00531EBE" w:rsidSect="00531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38D" w:rsidRDefault="009F438D" w:rsidP="00393D0D">
      <w:r>
        <w:separator/>
      </w:r>
    </w:p>
  </w:endnote>
  <w:endnote w:type="continuationSeparator" w:id="1">
    <w:p w:rsidR="009F438D" w:rsidRDefault="009F438D" w:rsidP="00393D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38D" w:rsidRDefault="009F438D" w:rsidP="00393D0D">
      <w:r>
        <w:separator/>
      </w:r>
    </w:p>
  </w:footnote>
  <w:footnote w:type="continuationSeparator" w:id="1">
    <w:p w:rsidR="009F438D" w:rsidRDefault="009F438D" w:rsidP="00393D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31EBE"/>
    <w:rsid w:val="00393D0D"/>
    <w:rsid w:val="003C5AC7"/>
    <w:rsid w:val="00462598"/>
    <w:rsid w:val="005036C7"/>
    <w:rsid w:val="00531EBE"/>
    <w:rsid w:val="005655BD"/>
    <w:rsid w:val="005B3C4E"/>
    <w:rsid w:val="005C7DEB"/>
    <w:rsid w:val="007C26EA"/>
    <w:rsid w:val="00846CE8"/>
    <w:rsid w:val="009F438D"/>
    <w:rsid w:val="10AC17C9"/>
    <w:rsid w:val="32BE66EB"/>
    <w:rsid w:val="424B1376"/>
    <w:rsid w:val="4D170DB2"/>
    <w:rsid w:val="6DD13F8F"/>
    <w:rsid w:val="786801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1EB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531EBE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531EBE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93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93D0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93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93D0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Document Map"/>
    <w:basedOn w:val="a"/>
    <w:link w:val="Char1"/>
    <w:rsid w:val="00393D0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rsid w:val="00393D0D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67</Words>
  <Characters>387</Characters>
  <Application>Microsoft Office Word</Application>
  <DocSecurity>0</DocSecurity>
  <Lines>3</Lines>
  <Paragraphs>1</Paragraphs>
  <ScaleCrop>false</ScaleCrop>
  <Company>P R C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fkvzl</dc:creator>
  <cp:lastModifiedBy>Windows User</cp:lastModifiedBy>
  <cp:revision>8</cp:revision>
  <dcterms:created xsi:type="dcterms:W3CDTF">2021-08-29T12:18:00Z</dcterms:created>
  <dcterms:modified xsi:type="dcterms:W3CDTF">2021-12-04T03:25:00Z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644FFA4B617B426CADF6F42D7B20299B</vt:lpwstr>
  </property>
</Properties>
</file>