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FF2F" w14:textId="77777777" w:rsidR="0047048E" w:rsidRPr="00CC0489" w:rsidRDefault="0047048E" w:rsidP="0047048E">
      <w:pPr>
        <w:rPr>
          <w:lang w:val="en-US"/>
        </w:rPr>
      </w:pPr>
    </w:p>
    <w:p w14:paraId="00131C3E" w14:textId="02542C2B" w:rsidR="0047048E" w:rsidRDefault="00101539" w:rsidP="0047048E">
      <w:r w:rsidRPr="001F1913">
        <w:rPr>
          <w:sz w:val="36"/>
          <w:szCs w:val="36"/>
        </w:rPr>
        <w:t>Flavia</w:t>
      </w:r>
      <w:r w:rsidR="0047048E">
        <w:t>:</w:t>
      </w:r>
    </w:p>
    <w:p w14:paraId="1BED2ACF" w14:textId="77777777" w:rsidR="009D1710" w:rsidRDefault="009D1710" w:rsidP="0047048E"/>
    <w:p w14:paraId="2C1006E3" w14:textId="77777777" w:rsidR="00850D8D" w:rsidRPr="00181442" w:rsidRDefault="00850D8D" w:rsidP="00850D8D">
      <w:pPr>
        <w:pStyle w:val="Paragrafoelenco"/>
        <w:numPr>
          <w:ilvl w:val="0"/>
          <w:numId w:val="1"/>
        </w:numPr>
        <w:rPr>
          <w:lang w:val="en-US"/>
        </w:rPr>
      </w:pPr>
      <w:r w:rsidRPr="00181442">
        <w:rPr>
          <w:lang w:val="en-US"/>
        </w:rPr>
        <w:t>Name mismatch in some files (less co</w:t>
      </w:r>
      <w:r>
        <w:rPr>
          <w:lang w:val="en-US"/>
        </w:rPr>
        <w:t>untries have been selected)</w:t>
      </w:r>
    </w:p>
    <w:p w14:paraId="7DE4EF27" w14:textId="77777777" w:rsidR="00850D8D" w:rsidRDefault="00850D8D" w:rsidP="00850D8D">
      <w:pPr>
        <w:pStyle w:val="Paragrafoelenco"/>
        <w:numPr>
          <w:ilvl w:val="0"/>
          <w:numId w:val="1"/>
        </w:numPr>
      </w:pPr>
      <w:proofErr w:type="spellStart"/>
      <w:r>
        <w:t>Correct</w:t>
      </w:r>
      <w:proofErr w:type="spellEnd"/>
      <w:r>
        <w:t xml:space="preserve"> data </w:t>
      </w:r>
      <w:proofErr w:type="spellStart"/>
      <w:r>
        <w:t>columns</w:t>
      </w:r>
      <w:proofErr w:type="spellEnd"/>
    </w:p>
    <w:p w14:paraId="50ECF9E4" w14:textId="66F20A58" w:rsidR="0047048E" w:rsidRDefault="0047048E" w:rsidP="0047048E">
      <w:pPr>
        <w:pStyle w:val="Paragrafoelenco"/>
        <w:numPr>
          <w:ilvl w:val="0"/>
          <w:numId w:val="1"/>
        </w:numPr>
        <w:rPr>
          <w:lang w:val="en-US"/>
        </w:rPr>
      </w:pPr>
      <w:r w:rsidRPr="0047048E">
        <w:rPr>
          <w:lang w:val="en-US"/>
        </w:rPr>
        <w:t xml:space="preserve">Functional clustering </w:t>
      </w:r>
      <w:r w:rsidR="004F2156">
        <w:rPr>
          <w:lang w:val="en-US"/>
        </w:rPr>
        <w:t xml:space="preserve">of smoking prevalence </w:t>
      </w:r>
      <w:r w:rsidRPr="0047048E">
        <w:rPr>
          <w:lang w:val="en-US"/>
        </w:rPr>
        <w:t xml:space="preserve">based on education and/or </w:t>
      </w:r>
      <w:proofErr w:type="gramStart"/>
      <w:r w:rsidRPr="0047048E">
        <w:rPr>
          <w:lang w:val="en-US"/>
        </w:rPr>
        <w:t>G</w:t>
      </w:r>
      <w:r>
        <w:rPr>
          <w:lang w:val="en-US"/>
        </w:rPr>
        <w:t>DP</w:t>
      </w:r>
      <w:proofErr w:type="gramEnd"/>
    </w:p>
    <w:p w14:paraId="0C4CF468" w14:textId="0E25A8F5" w:rsidR="00BA208F" w:rsidRDefault="00707E2A" w:rsidP="0047048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color w:val="C00000"/>
          <w:lang w:val="en-US"/>
        </w:rPr>
        <w:t xml:space="preserve">Check </w:t>
      </w:r>
      <w:proofErr w:type="gramStart"/>
      <w:r>
        <w:rPr>
          <w:color w:val="C00000"/>
          <w:lang w:val="en-US"/>
        </w:rPr>
        <w:t>campaigns</w:t>
      </w:r>
      <w:proofErr w:type="gramEnd"/>
    </w:p>
    <w:p w14:paraId="73A24460" w14:textId="77777777" w:rsidR="00D27BF3" w:rsidRDefault="00D27BF3" w:rsidP="00D27BF3">
      <w:pPr>
        <w:rPr>
          <w:lang w:val="en-US"/>
        </w:rPr>
      </w:pPr>
    </w:p>
    <w:p w14:paraId="65419357" w14:textId="77777777" w:rsidR="00D27BF3" w:rsidRDefault="00D27BF3" w:rsidP="00D27BF3">
      <w:pPr>
        <w:rPr>
          <w:lang w:val="en-US"/>
        </w:rPr>
      </w:pPr>
    </w:p>
    <w:p w14:paraId="6237E937" w14:textId="746B519F" w:rsidR="00D27BF3" w:rsidRPr="00D27BF3" w:rsidRDefault="00D27BF3" w:rsidP="00D27BF3">
      <w:pPr>
        <w:rPr>
          <w:b/>
          <w:bCs/>
          <w:lang w:val="en-US"/>
        </w:rPr>
      </w:pPr>
      <w:r>
        <w:rPr>
          <w:b/>
          <w:bCs/>
          <w:lang w:val="en-US"/>
        </w:rPr>
        <w:t>Checking</w:t>
      </w:r>
      <w:r w:rsidRPr="00D27BF3">
        <w:rPr>
          <w:b/>
          <w:bCs/>
          <w:lang w:val="en-US"/>
        </w:rPr>
        <w:t xml:space="preserve"> data</w:t>
      </w:r>
    </w:p>
    <w:p w14:paraId="0A34987E" w14:textId="1F9DDAC6" w:rsidR="00D27BF3" w:rsidRPr="007627F4" w:rsidRDefault="00D27BF3" w:rsidP="00D27BF3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WHO DATA (names inclu</w:t>
      </w:r>
      <w:r w:rsidR="0051264D" w:rsidRPr="007627F4">
        <w:rPr>
          <w:b/>
          <w:bCs/>
          <w:color w:val="000000" w:themeColor="text1"/>
          <w:lang w:val="en-US"/>
        </w:rPr>
        <w:t>d</w:t>
      </w:r>
      <w:r w:rsidRPr="007627F4">
        <w:rPr>
          <w:b/>
          <w:bCs/>
          <w:color w:val="000000" w:themeColor="text1"/>
          <w:lang w:val="en-US"/>
        </w:rPr>
        <w:t xml:space="preserve">e </w:t>
      </w:r>
      <w:proofErr w:type="spellStart"/>
      <w:r w:rsidRPr="007627F4">
        <w:rPr>
          <w:b/>
          <w:bCs/>
          <w:color w:val="000000" w:themeColor="text1"/>
          <w:lang w:val="en-US"/>
        </w:rPr>
        <w:t>Czekia</w:t>
      </w:r>
      <w:proofErr w:type="spellEnd"/>
      <w:r w:rsidRPr="007627F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7627F4">
        <w:rPr>
          <w:b/>
          <w:bCs/>
          <w:color w:val="000000" w:themeColor="text1"/>
          <w:lang w:val="en-US"/>
        </w:rPr>
        <w:t>etc</w:t>
      </w:r>
      <w:proofErr w:type="spellEnd"/>
      <w:r w:rsidRPr="007627F4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7627F4">
        <w:rPr>
          <w:b/>
          <w:bCs/>
          <w:color w:val="000000" w:themeColor="text1"/>
          <w:lang w:val="en-US"/>
        </w:rPr>
        <w:t>etc</w:t>
      </w:r>
      <w:proofErr w:type="spellEnd"/>
      <w:r w:rsidRPr="007627F4">
        <w:rPr>
          <w:b/>
          <w:bCs/>
          <w:color w:val="000000" w:themeColor="text1"/>
          <w:lang w:val="en-US"/>
        </w:rPr>
        <w:t>)</w:t>
      </w:r>
    </w:p>
    <w:p w14:paraId="6158BAB3" w14:textId="34D2AAC7" w:rsidR="00D27BF3" w:rsidRPr="007627F4" w:rsidRDefault="00D27BF3" w:rsidP="00D27BF3">
      <w:pPr>
        <w:pStyle w:val="Paragrafoelenco"/>
        <w:numPr>
          <w:ilvl w:val="1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Prevalence</w:t>
      </w:r>
      <w:r w:rsidR="00A506E0" w:rsidRPr="007627F4">
        <w:rPr>
          <w:color w:val="000000" w:themeColor="text1"/>
          <w:lang w:val="en-US"/>
        </w:rPr>
        <w:t>: ok</w:t>
      </w:r>
      <w:r w:rsidR="00B43C60" w:rsidRPr="007627F4">
        <w:rPr>
          <w:color w:val="000000" w:themeColor="text1"/>
          <w:lang w:val="en-US"/>
        </w:rPr>
        <w:t xml:space="preserve"> </w:t>
      </w:r>
    </w:p>
    <w:p w14:paraId="7F38EC18" w14:textId="49A1CB63" w:rsidR="0045292D" w:rsidRPr="007627F4" w:rsidRDefault="00D27BF3" w:rsidP="00101539">
      <w:pPr>
        <w:pStyle w:val="Paragrafoelenco"/>
        <w:numPr>
          <w:ilvl w:val="1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Affordability</w:t>
      </w:r>
      <w:r w:rsidR="00A506E0" w:rsidRPr="007627F4">
        <w:rPr>
          <w:color w:val="000000" w:themeColor="text1"/>
          <w:lang w:val="en-US"/>
        </w:rPr>
        <w:t xml:space="preserve"> </w:t>
      </w:r>
    </w:p>
    <w:p w14:paraId="3E5FFA6B" w14:textId="752A9F94" w:rsidR="00101539" w:rsidRPr="007627F4" w:rsidRDefault="00B43C60" w:rsidP="0045292D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 xml:space="preserve">starts from </w:t>
      </w:r>
      <w:r w:rsidR="00D4641C" w:rsidRPr="007627F4">
        <w:rPr>
          <w:color w:val="000000" w:themeColor="text1"/>
          <w:lang w:val="en-US"/>
        </w:rPr>
        <w:t>2010</w:t>
      </w:r>
      <w:r w:rsidR="0045292D" w:rsidRPr="007627F4">
        <w:rPr>
          <w:color w:val="000000" w:themeColor="text1"/>
          <w:lang w:val="en-US"/>
        </w:rPr>
        <w:t xml:space="preserve"> so I imputed the data for 2008 and 2007 using 2010 </w:t>
      </w:r>
      <w:proofErr w:type="gramStart"/>
      <w:r w:rsidR="0045292D" w:rsidRPr="007627F4">
        <w:rPr>
          <w:color w:val="000000" w:themeColor="text1"/>
          <w:lang w:val="en-US"/>
        </w:rPr>
        <w:t>data</w:t>
      </w:r>
      <w:proofErr w:type="gramEnd"/>
    </w:p>
    <w:p w14:paraId="3F801B07" w14:textId="77777777" w:rsidR="000029A5" w:rsidRPr="007627F4" w:rsidRDefault="0051264D" w:rsidP="00D27BF3">
      <w:pPr>
        <w:pStyle w:val="Paragrafoelenco"/>
        <w:numPr>
          <w:ilvl w:val="1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Taxes</w:t>
      </w:r>
      <w:r w:rsidRPr="007627F4">
        <w:rPr>
          <w:color w:val="000000" w:themeColor="text1"/>
          <w:lang w:val="en-US"/>
        </w:rPr>
        <w:t xml:space="preserve"> </w:t>
      </w:r>
    </w:p>
    <w:p w14:paraId="49B04F98" w14:textId="116FDF1D" w:rsidR="0051264D" w:rsidRPr="007627F4" w:rsidRDefault="0051264D" w:rsidP="000029A5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>I added the countries with strange names</w:t>
      </w:r>
      <w:r w:rsidR="000029A5" w:rsidRPr="007627F4">
        <w:rPr>
          <w:color w:val="000000" w:themeColor="text1"/>
          <w:lang w:val="en-US"/>
        </w:rPr>
        <w:t xml:space="preserve"> which were previously </w:t>
      </w:r>
      <w:r w:rsidR="00D4641C" w:rsidRPr="007627F4">
        <w:rPr>
          <w:color w:val="000000" w:themeColor="text1"/>
          <w:lang w:val="en-US"/>
        </w:rPr>
        <w:t>lost.</w:t>
      </w:r>
    </w:p>
    <w:p w14:paraId="17335B94" w14:textId="567BEBC8" w:rsidR="00D4641C" w:rsidRPr="007627F4" w:rsidRDefault="00D4641C" w:rsidP="00D4641C">
      <w:pPr>
        <w:pStyle w:val="Paragrafoelenco"/>
        <w:numPr>
          <w:ilvl w:val="1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MPOWER</w:t>
      </w:r>
      <w:r w:rsidRPr="007627F4">
        <w:rPr>
          <w:color w:val="000000" w:themeColor="text1"/>
          <w:lang w:val="en-US"/>
        </w:rPr>
        <w:t xml:space="preserve"> </w:t>
      </w:r>
    </w:p>
    <w:p w14:paraId="1D15E84C" w14:textId="77777777" w:rsidR="004F056A" w:rsidRPr="007627F4" w:rsidRDefault="005A5A2F" w:rsidP="005A5A2F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Campaigns</w:t>
      </w:r>
      <w:r w:rsidRPr="007627F4">
        <w:rPr>
          <w:color w:val="000000" w:themeColor="text1"/>
          <w:lang w:val="en-US"/>
        </w:rPr>
        <w:t xml:space="preserve">: </w:t>
      </w:r>
    </w:p>
    <w:p w14:paraId="4A014036" w14:textId="7813523C" w:rsidR="005A5A2F" w:rsidRPr="007627F4" w:rsidRDefault="004F056A" w:rsidP="004F056A">
      <w:pPr>
        <w:pStyle w:val="Paragrafoelenco"/>
        <w:numPr>
          <w:ilvl w:val="3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>NA</w:t>
      </w:r>
      <w:r w:rsidR="005A5A2F" w:rsidRPr="007627F4">
        <w:rPr>
          <w:color w:val="000000" w:themeColor="text1"/>
          <w:lang w:val="en-US"/>
        </w:rPr>
        <w:t xml:space="preserve"> </w:t>
      </w:r>
      <w:r w:rsidRPr="007627F4">
        <w:rPr>
          <w:color w:val="000000" w:themeColor="text1"/>
          <w:lang w:val="en-US"/>
        </w:rPr>
        <w:t>for all countries in</w:t>
      </w:r>
      <w:r w:rsidR="005A5A2F" w:rsidRPr="007627F4">
        <w:rPr>
          <w:color w:val="000000" w:themeColor="text1"/>
          <w:lang w:val="en-US"/>
        </w:rPr>
        <w:t xml:space="preserve"> 2007 and 2008, </w:t>
      </w:r>
      <w:r w:rsidRPr="007627F4">
        <w:rPr>
          <w:color w:val="000000" w:themeColor="text1"/>
          <w:lang w:val="en-US"/>
        </w:rPr>
        <w:t xml:space="preserve">they have been </w:t>
      </w:r>
      <w:r w:rsidR="005A5A2F" w:rsidRPr="007627F4">
        <w:rPr>
          <w:color w:val="000000" w:themeColor="text1"/>
          <w:lang w:val="en-US"/>
        </w:rPr>
        <w:t>imputed from 2010</w:t>
      </w:r>
      <w:r w:rsidR="00AA3E83" w:rsidRPr="007627F4">
        <w:rPr>
          <w:color w:val="000000" w:themeColor="text1"/>
          <w:lang w:val="en-US"/>
        </w:rPr>
        <w:t>.</w:t>
      </w:r>
      <w:r w:rsidR="002B7454" w:rsidRPr="007627F4">
        <w:rPr>
          <w:color w:val="000000" w:themeColor="text1"/>
          <w:lang w:val="en-US"/>
        </w:rPr>
        <w:t xml:space="preserve"> </w:t>
      </w:r>
    </w:p>
    <w:p w14:paraId="552EF4CD" w14:textId="28E4C6BC" w:rsidR="004F056A" w:rsidRPr="007627F4" w:rsidRDefault="004F056A" w:rsidP="004F056A">
      <w:pPr>
        <w:pStyle w:val="Paragrafoelenco"/>
        <w:numPr>
          <w:ilvl w:val="3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>Unavailable data (</w:t>
      </w:r>
      <w:r w:rsidR="007627F4" w:rsidRPr="007627F4">
        <w:rPr>
          <w:color w:val="000000" w:themeColor="text1"/>
          <w:lang w:val="en-US"/>
        </w:rPr>
        <w:t>e.g.,</w:t>
      </w:r>
      <w:r w:rsidRPr="007627F4">
        <w:rPr>
          <w:color w:val="000000" w:themeColor="text1"/>
          <w:lang w:val="en-US"/>
        </w:rPr>
        <w:t xml:space="preserve"> “1”) have been substituted with the truncated average of two close years (or the closest years in the case of extreme years)</w:t>
      </w:r>
    </w:p>
    <w:p w14:paraId="787B8FA4" w14:textId="21CD994F" w:rsidR="00CA67F2" w:rsidRPr="007627F4" w:rsidRDefault="00CA67F2" w:rsidP="00CA67F2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Bans</w:t>
      </w:r>
      <w:r w:rsidRPr="007627F4">
        <w:rPr>
          <w:color w:val="000000" w:themeColor="text1"/>
          <w:lang w:val="en-US"/>
        </w:rPr>
        <w:t>: ok (note: values do not change more within each country so we may think about keeping it)</w:t>
      </w:r>
    </w:p>
    <w:p w14:paraId="1C162D31" w14:textId="3C82ABEE" w:rsidR="005A5A2F" w:rsidRPr="007627F4" w:rsidRDefault="005A5A2F" w:rsidP="005A5A2F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Offer help</w:t>
      </w:r>
      <w:r w:rsidRPr="007627F4">
        <w:rPr>
          <w:color w:val="000000" w:themeColor="text1"/>
          <w:lang w:val="en-US"/>
        </w:rPr>
        <w:t xml:space="preserve">: </w:t>
      </w:r>
      <w:r w:rsidR="0045292D" w:rsidRPr="007627F4">
        <w:rPr>
          <w:color w:val="000000" w:themeColor="text1"/>
          <w:lang w:val="en-US"/>
        </w:rPr>
        <w:t>ok.</w:t>
      </w:r>
    </w:p>
    <w:p w14:paraId="04E56377" w14:textId="71B2E997" w:rsidR="005A5A2F" w:rsidRPr="007627F4" w:rsidRDefault="005A5A2F" w:rsidP="005A5A2F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Protect</w:t>
      </w:r>
      <w:r w:rsidRPr="007627F4">
        <w:rPr>
          <w:color w:val="000000" w:themeColor="text1"/>
          <w:lang w:val="en-US"/>
        </w:rPr>
        <w:t>: ok</w:t>
      </w:r>
    </w:p>
    <w:p w14:paraId="6E08F17F" w14:textId="70875E34" w:rsidR="005A5A2F" w:rsidRPr="007627F4" w:rsidRDefault="005A5A2F" w:rsidP="005A5A2F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Warn</w:t>
      </w:r>
      <w:r w:rsidRPr="007627F4">
        <w:rPr>
          <w:color w:val="000000" w:themeColor="text1"/>
          <w:lang w:val="en-US"/>
        </w:rPr>
        <w:t>: ok</w:t>
      </w:r>
    </w:p>
    <w:p w14:paraId="5F661A20" w14:textId="77777777" w:rsidR="007627F4" w:rsidRPr="007627F4" w:rsidRDefault="007627F4" w:rsidP="007627F4">
      <w:pPr>
        <w:rPr>
          <w:color w:val="000000" w:themeColor="text1"/>
          <w:lang w:val="en-US"/>
        </w:rPr>
      </w:pPr>
    </w:p>
    <w:p w14:paraId="46E8E55E" w14:textId="77777777" w:rsidR="0047048E" w:rsidRPr="007627F4" w:rsidRDefault="0047048E" w:rsidP="0047048E">
      <w:pPr>
        <w:rPr>
          <w:color w:val="000000" w:themeColor="text1"/>
          <w:lang w:val="en-US"/>
        </w:rPr>
      </w:pPr>
    </w:p>
    <w:p w14:paraId="6DCA132E" w14:textId="033F3CCA" w:rsidR="00076445" w:rsidRPr="007627F4" w:rsidRDefault="00C34BAC" w:rsidP="00C34BAC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36"/>
          <w:szCs w:val="36"/>
          <w:vertAlign w:val="subscript"/>
          <w:lang w:val="en-US"/>
        </w:rPr>
      </w:pPr>
      <w:r w:rsidRPr="007627F4">
        <w:rPr>
          <w:b/>
          <w:bCs/>
          <w:color w:val="000000" w:themeColor="text1"/>
          <w:sz w:val="36"/>
          <w:szCs w:val="36"/>
          <w:vertAlign w:val="subscript"/>
          <w:lang w:val="en-US"/>
        </w:rPr>
        <w:t>OECD data</w:t>
      </w:r>
    </w:p>
    <w:p w14:paraId="45AD0419" w14:textId="58AF6047" w:rsidR="00101539" w:rsidRPr="007627F4" w:rsidRDefault="00101539" w:rsidP="008A4848">
      <w:pPr>
        <w:pStyle w:val="Paragrafoelenco"/>
        <w:numPr>
          <w:ilvl w:val="1"/>
          <w:numId w:val="1"/>
        </w:numPr>
        <w:rPr>
          <w:color w:val="000000" w:themeColor="text1"/>
          <w:u w:val="single"/>
          <w:lang w:val="en-US"/>
        </w:rPr>
      </w:pPr>
      <w:r w:rsidRPr="007627F4">
        <w:rPr>
          <w:b/>
          <w:bCs/>
          <w:color w:val="000000" w:themeColor="text1"/>
          <w:lang w:val="en-US"/>
        </w:rPr>
        <w:t>Education</w:t>
      </w:r>
      <w:r w:rsidR="00D4641C" w:rsidRPr="007627F4">
        <w:rPr>
          <w:b/>
          <w:bCs/>
          <w:color w:val="000000" w:themeColor="text1"/>
          <w:lang w:val="en-US"/>
        </w:rPr>
        <w:t xml:space="preserve"> (male,</w:t>
      </w:r>
      <w:r w:rsidR="001A7F0D" w:rsidRPr="007627F4">
        <w:rPr>
          <w:b/>
          <w:bCs/>
          <w:color w:val="000000" w:themeColor="text1"/>
          <w:lang w:val="en-US"/>
        </w:rPr>
        <w:t xml:space="preserve"> </w:t>
      </w:r>
      <w:r w:rsidR="00D4641C" w:rsidRPr="007627F4">
        <w:rPr>
          <w:b/>
          <w:bCs/>
          <w:color w:val="000000" w:themeColor="text1"/>
          <w:lang w:val="en-US"/>
        </w:rPr>
        <w:t>female, all)</w:t>
      </w:r>
      <w:r w:rsidR="008A4848" w:rsidRPr="007627F4">
        <w:rPr>
          <w:b/>
          <w:bCs/>
          <w:color w:val="000000" w:themeColor="text1"/>
          <w:lang w:val="en-US"/>
        </w:rPr>
        <w:t xml:space="preserve">: </w:t>
      </w:r>
      <w:r w:rsidR="008A4848" w:rsidRPr="007627F4">
        <w:rPr>
          <w:b/>
          <w:bCs/>
          <w:color w:val="000000" w:themeColor="text1"/>
          <w:u w:val="single"/>
          <w:lang w:val="en-US"/>
        </w:rPr>
        <w:t>No data for Japan</w:t>
      </w:r>
    </w:p>
    <w:p w14:paraId="48DF366F" w14:textId="1ED91CD3" w:rsidR="000843E1" w:rsidRPr="007627F4" w:rsidRDefault="000843E1" w:rsidP="000843E1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>Added the missing countries.</w:t>
      </w:r>
    </w:p>
    <w:p w14:paraId="52913E77" w14:textId="5E147F81" w:rsidR="00101539" w:rsidRPr="007627F4" w:rsidRDefault="00101539" w:rsidP="00101539">
      <w:pPr>
        <w:pStyle w:val="Paragrafoelenco"/>
        <w:numPr>
          <w:ilvl w:val="2"/>
          <w:numId w:val="1"/>
        </w:numPr>
        <w:rPr>
          <w:color w:val="000000" w:themeColor="text1"/>
          <w:lang w:val="en-US"/>
        </w:rPr>
      </w:pPr>
      <w:r w:rsidRPr="007627F4">
        <w:rPr>
          <w:b/>
          <w:bCs/>
          <w:color w:val="000000" w:themeColor="text1"/>
          <w:lang w:val="en-US"/>
        </w:rPr>
        <w:t xml:space="preserve">Countries with a lot of missing values have been filled TEMPORARILY with the col </w:t>
      </w:r>
      <w:r w:rsidR="00D4641C" w:rsidRPr="007627F4">
        <w:rPr>
          <w:b/>
          <w:bCs/>
          <w:color w:val="000000" w:themeColor="text1"/>
          <w:lang w:val="en-US"/>
        </w:rPr>
        <w:t>means</w:t>
      </w:r>
      <w:r w:rsidR="00187D5A" w:rsidRPr="007627F4">
        <w:rPr>
          <w:b/>
          <w:bCs/>
          <w:color w:val="000000" w:themeColor="text1"/>
          <w:lang w:val="en-US"/>
        </w:rPr>
        <w:t>:</w:t>
      </w:r>
    </w:p>
    <w:p w14:paraId="291647F4" w14:textId="77777777" w:rsidR="00101539" w:rsidRPr="007627F4" w:rsidRDefault="00101539" w:rsidP="00101539">
      <w:pPr>
        <w:pStyle w:val="Paragrafoelenco"/>
        <w:numPr>
          <w:ilvl w:val="3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>Australia</w:t>
      </w:r>
    </w:p>
    <w:p w14:paraId="56D3249F" w14:textId="77777777" w:rsidR="00101539" w:rsidRPr="007627F4" w:rsidRDefault="00101539" w:rsidP="00101539">
      <w:pPr>
        <w:pStyle w:val="Paragrafoelenco"/>
        <w:numPr>
          <w:ilvl w:val="3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>Israel</w:t>
      </w:r>
    </w:p>
    <w:p w14:paraId="7D30BE73" w14:textId="77777777" w:rsidR="00101539" w:rsidRPr="007627F4" w:rsidRDefault="00101539" w:rsidP="00101539">
      <w:pPr>
        <w:pStyle w:val="Paragrafoelenco"/>
        <w:numPr>
          <w:ilvl w:val="3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>Chile</w:t>
      </w:r>
    </w:p>
    <w:p w14:paraId="5207480C" w14:textId="77777777" w:rsidR="00101539" w:rsidRPr="007627F4" w:rsidRDefault="00101539" w:rsidP="00101539">
      <w:pPr>
        <w:pStyle w:val="Paragrafoelenco"/>
        <w:numPr>
          <w:ilvl w:val="3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>New Zealand</w:t>
      </w:r>
    </w:p>
    <w:p w14:paraId="76A9997A" w14:textId="65A813EC" w:rsidR="00076445" w:rsidRPr="007627F4" w:rsidRDefault="00101539" w:rsidP="0047048E">
      <w:pPr>
        <w:pStyle w:val="Paragrafoelenco"/>
        <w:numPr>
          <w:ilvl w:val="3"/>
          <w:numId w:val="1"/>
        </w:numPr>
        <w:rPr>
          <w:color w:val="000000" w:themeColor="text1"/>
          <w:lang w:val="en-US"/>
        </w:rPr>
      </w:pPr>
      <w:r w:rsidRPr="007627F4">
        <w:rPr>
          <w:color w:val="000000" w:themeColor="text1"/>
          <w:lang w:val="en-US"/>
        </w:rPr>
        <w:t>Korea</w:t>
      </w:r>
    </w:p>
    <w:p w14:paraId="4782D75D" w14:textId="491E31BE" w:rsidR="000843E1" w:rsidRPr="00B66816" w:rsidRDefault="007627F4" w:rsidP="000843E1">
      <w:pPr>
        <w:pStyle w:val="Paragrafoelenco"/>
        <w:numPr>
          <w:ilvl w:val="1"/>
          <w:numId w:val="1"/>
        </w:numPr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lang w:val="en-US"/>
        </w:rPr>
        <w:t>s</w:t>
      </w:r>
      <w:r w:rsidR="00B66816" w:rsidRPr="00B66816">
        <w:rPr>
          <w:b/>
          <w:bCs/>
          <w:color w:val="000000" w:themeColor="text1"/>
          <w:lang w:val="en-US"/>
        </w:rPr>
        <w:t xml:space="preserve"> ok</w:t>
      </w:r>
    </w:p>
    <w:p w14:paraId="389DB5C3" w14:textId="018CF783" w:rsidR="00101539" w:rsidRDefault="00101539" w:rsidP="000843E1">
      <w:pPr>
        <w:pStyle w:val="Paragrafoelenco"/>
        <w:rPr>
          <w:color w:val="000000" w:themeColor="text1"/>
          <w:lang w:val="en-US"/>
        </w:rPr>
      </w:pPr>
    </w:p>
    <w:p w14:paraId="65072A36" w14:textId="77777777" w:rsidR="00742FCA" w:rsidRDefault="00742FCA" w:rsidP="00742FCA">
      <w:pPr>
        <w:rPr>
          <w:color w:val="000000" w:themeColor="text1"/>
          <w:lang w:val="en-US"/>
        </w:rPr>
      </w:pPr>
    </w:p>
    <w:p w14:paraId="1D27E3ED" w14:textId="77777777" w:rsidR="00742FCA" w:rsidRPr="00742FCA" w:rsidRDefault="00742FCA" w:rsidP="00742FCA">
      <w:pPr>
        <w:rPr>
          <w:color w:val="000000" w:themeColor="text1"/>
          <w:lang w:val="en-US"/>
        </w:rPr>
      </w:pPr>
    </w:p>
    <w:p w14:paraId="1E415DFC" w14:textId="77777777" w:rsidR="00076445" w:rsidRDefault="00076445" w:rsidP="0047048E">
      <w:pPr>
        <w:rPr>
          <w:lang w:val="en-US"/>
        </w:rPr>
      </w:pPr>
    </w:p>
    <w:p w14:paraId="2EDD8CF3" w14:textId="77777777" w:rsidR="004F056A" w:rsidRDefault="004F05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8774AF6" w14:textId="644E674B" w:rsidR="0047048E" w:rsidRPr="001F1913" w:rsidRDefault="001F1913" w:rsidP="0047048E">
      <w:pPr>
        <w:rPr>
          <w:sz w:val="36"/>
          <w:szCs w:val="36"/>
          <w:lang w:val="en-US"/>
        </w:rPr>
      </w:pPr>
      <w:r w:rsidRPr="001F1913">
        <w:rPr>
          <w:sz w:val="36"/>
          <w:szCs w:val="36"/>
          <w:lang w:val="en-US"/>
        </w:rPr>
        <w:lastRenderedPageBreak/>
        <w:t>Valentin</w:t>
      </w:r>
    </w:p>
    <w:p w14:paraId="7416CDFF" w14:textId="0975F6CC" w:rsidR="00AC5C72" w:rsidRPr="00AC5C72" w:rsidRDefault="00AC5C72" w:rsidP="00AC5C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between: Taxes on cigarettes vs smoking prevalence, affordability vs smoking prevalence</w:t>
      </w:r>
    </w:p>
    <w:p w14:paraId="41246A97" w14:textId="46170129" w:rsidR="0047048E" w:rsidRDefault="0047048E" w:rsidP="0047048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Categorical multivariate clustering on the smoking-related variables (and then ANOVA?)</w:t>
      </w:r>
      <w:r w:rsidR="00850D8D">
        <w:rPr>
          <w:lang w:val="en-US"/>
        </w:rPr>
        <w:t xml:space="preserve"> – Ask Secchi for</w:t>
      </w:r>
      <w:r w:rsidR="006E2667">
        <w:rPr>
          <w:lang w:val="en-US"/>
        </w:rPr>
        <w:t xml:space="preserve"> dissimilarity</w:t>
      </w:r>
      <w:r w:rsidR="00850D8D">
        <w:rPr>
          <w:lang w:val="en-US"/>
        </w:rPr>
        <w:t xml:space="preserve"> matrix</w:t>
      </w:r>
    </w:p>
    <w:p w14:paraId="699DE46F" w14:textId="77777777" w:rsidR="00CC0489" w:rsidRDefault="00CC0489" w:rsidP="00CC0489">
      <w:pPr>
        <w:rPr>
          <w:lang w:val="en-US"/>
        </w:rPr>
      </w:pPr>
    </w:p>
    <w:p w14:paraId="361A34DA" w14:textId="7A19ABAE" w:rsidR="00CC0489" w:rsidRDefault="00CC0489" w:rsidP="00CC0489">
      <w:pPr>
        <w:rPr>
          <w:lang w:val="en-US"/>
        </w:rPr>
      </w:pPr>
      <w:r>
        <w:rPr>
          <w:lang w:val="en-US"/>
        </w:rPr>
        <w:t>OPEN POINTS:</w:t>
      </w:r>
    </w:p>
    <w:p w14:paraId="2A226E4B" w14:textId="29CAFF1B" w:rsidR="00CC0489" w:rsidRDefault="00CC0489" w:rsidP="00CC04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Score??</w:t>
      </w:r>
    </w:p>
    <w:p w14:paraId="0A5AA01E" w14:textId="77777777" w:rsidR="004F2156" w:rsidRDefault="004F2156" w:rsidP="004F2156">
      <w:pPr>
        <w:rPr>
          <w:lang w:val="en-US"/>
        </w:rPr>
      </w:pPr>
    </w:p>
    <w:p w14:paraId="198648F7" w14:textId="77777777" w:rsidR="004F2156" w:rsidRPr="004F2156" w:rsidRDefault="004F2156" w:rsidP="004F2156">
      <w:pPr>
        <w:rPr>
          <w:lang w:val="en-US"/>
        </w:rPr>
      </w:pPr>
    </w:p>
    <w:sectPr w:rsidR="004F2156" w:rsidRPr="004F2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8F4"/>
    <w:multiLevelType w:val="hybridMultilevel"/>
    <w:tmpl w:val="E398C64C"/>
    <w:lvl w:ilvl="0" w:tplc="94227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57"/>
    <w:rsid w:val="000029A5"/>
    <w:rsid w:val="00076445"/>
    <w:rsid w:val="000843E1"/>
    <w:rsid w:val="000B4F93"/>
    <w:rsid w:val="00101539"/>
    <w:rsid w:val="00181442"/>
    <w:rsid w:val="00187D5A"/>
    <w:rsid w:val="001A7F0D"/>
    <w:rsid w:val="001E11B4"/>
    <w:rsid w:val="001F1913"/>
    <w:rsid w:val="00251500"/>
    <w:rsid w:val="00294FE6"/>
    <w:rsid w:val="002B7454"/>
    <w:rsid w:val="003D7B5C"/>
    <w:rsid w:val="0045292D"/>
    <w:rsid w:val="0047048E"/>
    <w:rsid w:val="004B5647"/>
    <w:rsid w:val="004F056A"/>
    <w:rsid w:val="004F2156"/>
    <w:rsid w:val="0051264D"/>
    <w:rsid w:val="005A5A2F"/>
    <w:rsid w:val="005D6BE4"/>
    <w:rsid w:val="006E2667"/>
    <w:rsid w:val="006F3E04"/>
    <w:rsid w:val="00707E2A"/>
    <w:rsid w:val="00742FCA"/>
    <w:rsid w:val="007627F4"/>
    <w:rsid w:val="00850D8D"/>
    <w:rsid w:val="008A4848"/>
    <w:rsid w:val="009D1710"/>
    <w:rsid w:val="009D3777"/>
    <w:rsid w:val="00A21457"/>
    <w:rsid w:val="00A506E0"/>
    <w:rsid w:val="00AA3E83"/>
    <w:rsid w:val="00AC5C72"/>
    <w:rsid w:val="00B43C60"/>
    <w:rsid w:val="00B66816"/>
    <w:rsid w:val="00BA208F"/>
    <w:rsid w:val="00C34BAC"/>
    <w:rsid w:val="00CA67F2"/>
    <w:rsid w:val="00CC0489"/>
    <w:rsid w:val="00D27BF3"/>
    <w:rsid w:val="00D4641C"/>
    <w:rsid w:val="00D77432"/>
    <w:rsid w:val="00E01D96"/>
    <w:rsid w:val="00E50B63"/>
    <w:rsid w:val="00F35F24"/>
    <w:rsid w:val="00F7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18B60"/>
  <w15:chartTrackingRefBased/>
  <w15:docId w15:val="{0E74BB39-DDEF-4042-87DA-5C985968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Petruso</dc:creator>
  <cp:keywords/>
  <dc:description/>
  <cp:lastModifiedBy>Flavia Petruso</cp:lastModifiedBy>
  <cp:revision>40</cp:revision>
  <dcterms:created xsi:type="dcterms:W3CDTF">2023-05-15T15:09:00Z</dcterms:created>
  <dcterms:modified xsi:type="dcterms:W3CDTF">2023-05-24T20:02:00Z</dcterms:modified>
</cp:coreProperties>
</file>