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F94C2" w14:textId="77777777" w:rsidR="0047002B" w:rsidRDefault="00B27C11">
      <w:pPr>
        <w:pStyle w:val="BodyText"/>
        <w:jc w:val="center"/>
        <w:rPr>
          <w:rFonts w:ascii="Times New Roman" w:hAnsi="Times New Roman"/>
          <w:b/>
        </w:rPr>
      </w:pPr>
      <w:bookmarkStart w:id="0" w:name="_Hlk228732082"/>
      <w:bookmarkEnd w:id="0"/>
      <w:r>
        <w:rPr>
          <w:rFonts w:ascii="Times New Roman" w:hAnsi="Times New Roman"/>
          <w:b/>
        </w:rPr>
        <w:t>BSCS/BSSE/BSDS/BSAI FINAL YEAR PROJECT PROPOSAL</w:t>
      </w:r>
    </w:p>
    <w:p w14:paraId="310AA8AD" w14:textId="77777777" w:rsidR="0047002B" w:rsidRDefault="00B27C11">
      <w:r>
        <w:rPr>
          <w:sz w:val="56"/>
        </w:rPr>
        <w:t xml:space="preserve">Privacy-Preserving Healthcare </w:t>
      </w:r>
      <w:proofErr w:type="spellStart"/>
      <w:r>
        <w:rPr>
          <w:sz w:val="56"/>
        </w:rPr>
        <w:t>GenAI</w:t>
      </w:r>
      <w:proofErr w:type="spellEnd"/>
    </w:p>
    <w:p w14:paraId="00F5B24B" w14:textId="77777777" w:rsidR="0047002B" w:rsidRDefault="0047002B"/>
    <w:p w14:paraId="6CC5989F" w14:textId="77777777" w:rsidR="0047002B" w:rsidRDefault="0047002B"/>
    <w:p w14:paraId="737D0080" w14:textId="13E634CE" w:rsidR="0047002B" w:rsidRDefault="00B27C11">
      <w:pPr>
        <w:jc w:val="center"/>
        <w:rPr>
          <w:i/>
          <w:iCs/>
          <w:sz w:val="28"/>
        </w:rPr>
      </w:pPr>
      <w:r>
        <w:rPr>
          <w:i/>
          <w:iCs/>
          <w:sz w:val="28"/>
        </w:rPr>
        <w:t xml:space="preserve">Term of Registration: </w:t>
      </w:r>
      <w:r w:rsidR="00067C26">
        <w:rPr>
          <w:i/>
          <w:iCs/>
          <w:sz w:val="28"/>
        </w:rPr>
        <w:t>Spring</w:t>
      </w:r>
      <w:r>
        <w:rPr>
          <w:i/>
          <w:iCs/>
          <w:sz w:val="28"/>
        </w:rPr>
        <w:t xml:space="preserve"> 202</w:t>
      </w:r>
      <w:r w:rsidR="00067C26">
        <w:rPr>
          <w:i/>
          <w:iCs/>
          <w:sz w:val="28"/>
        </w:rPr>
        <w:t>6</w:t>
      </w:r>
    </w:p>
    <w:p w14:paraId="1D8913BB" w14:textId="77777777" w:rsidR="0047002B" w:rsidRDefault="0047002B"/>
    <w:p w14:paraId="2EC6AFB2" w14:textId="77777777" w:rsidR="0047002B" w:rsidRDefault="0047002B"/>
    <w:p w14:paraId="174F1370" w14:textId="77777777" w:rsidR="0047002B" w:rsidRDefault="00B27C11">
      <w:pPr>
        <w:jc w:val="center"/>
      </w:pPr>
      <w:r>
        <w:rPr>
          <w:noProof/>
        </w:rPr>
        <w:drawing>
          <wp:inline distT="0" distB="0" distL="0" distR="0" wp14:anchorId="76EB528C" wp14:editId="3CCACA62">
            <wp:extent cx="2324103" cy="2038353"/>
            <wp:effectExtent l="0" t="0" r="0" b="0"/>
            <wp:docPr id="1" name="Picture 1" descr="logo-BY-SHAM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b="12657"/>
                    <a:stretch>
                      <a:fillRect/>
                    </a:stretch>
                  </pic:blipFill>
                  <pic:spPr>
                    <a:xfrm>
                      <a:off x="0" y="0"/>
                      <a:ext cx="2324103" cy="2038353"/>
                    </a:xfrm>
                    <a:prstGeom prst="rect">
                      <a:avLst/>
                    </a:prstGeom>
                    <a:noFill/>
                    <a:ln>
                      <a:noFill/>
                      <a:prstDash/>
                    </a:ln>
                  </pic:spPr>
                </pic:pic>
              </a:graphicData>
            </a:graphic>
          </wp:inline>
        </w:drawing>
      </w:r>
    </w:p>
    <w:p w14:paraId="4FA96603" w14:textId="77777777" w:rsidR="0047002B" w:rsidRDefault="0047002B"/>
    <w:p w14:paraId="30BB4F04" w14:textId="77777777" w:rsidR="0047002B" w:rsidRDefault="0047002B"/>
    <w:p w14:paraId="1CD322B3" w14:textId="77777777" w:rsidR="0047002B" w:rsidRDefault="00B27C11">
      <w:pPr>
        <w:rPr>
          <w:b/>
          <w:sz w:val="28"/>
          <w:szCs w:val="28"/>
        </w:rPr>
      </w:pPr>
      <w:r>
        <w:rPr>
          <w:b/>
          <w:sz w:val="28"/>
          <w:szCs w:val="28"/>
        </w:rPr>
        <w:t>Particulars of the students:</w:t>
      </w:r>
    </w:p>
    <w:tbl>
      <w:tblPr>
        <w:tblW w:w="9450" w:type="dxa"/>
        <w:tblInd w:w="-275" w:type="dxa"/>
        <w:tblLayout w:type="fixed"/>
        <w:tblCellMar>
          <w:left w:w="10" w:type="dxa"/>
          <w:right w:w="10" w:type="dxa"/>
        </w:tblCellMar>
        <w:tblLook w:val="0000" w:firstRow="0" w:lastRow="0" w:firstColumn="0" w:lastColumn="0" w:noHBand="0" w:noVBand="0"/>
      </w:tblPr>
      <w:tblGrid>
        <w:gridCol w:w="634"/>
        <w:gridCol w:w="2246"/>
        <w:gridCol w:w="3600"/>
        <w:gridCol w:w="2070"/>
        <w:gridCol w:w="900"/>
      </w:tblGrid>
      <w:tr w:rsidR="0047002B" w14:paraId="53334E34"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E6E320" w14:textId="77777777" w:rsidR="0047002B" w:rsidRDefault="00B27C11">
            <w:pPr>
              <w:pStyle w:val="Heading5"/>
              <w:spacing w:line="240" w:lineRule="auto"/>
              <w:ind w:left="-108" w:right="-108"/>
              <w:rPr>
                <w:rFonts w:ascii="Times New Roman" w:hAnsi="Times New Roman"/>
                <w:sz w:val="20"/>
              </w:rPr>
            </w:pPr>
            <w:r>
              <w:rPr>
                <w:rFonts w:ascii="Times New Roman" w:hAnsi="Times New Roman"/>
                <w:sz w:val="20"/>
              </w:rPr>
              <w:t>Sr. #</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A42202" w14:textId="77777777" w:rsidR="0047002B" w:rsidRDefault="00B27C11">
            <w:pPr>
              <w:rPr>
                <w:b/>
                <w:sz w:val="20"/>
                <w:szCs w:val="20"/>
              </w:rPr>
            </w:pPr>
            <w:r>
              <w:rPr>
                <w:b/>
                <w:sz w:val="20"/>
                <w:szCs w:val="20"/>
              </w:rPr>
              <w:t xml:space="preserve">Registration# </w:t>
            </w:r>
          </w:p>
          <w:p w14:paraId="51B98968" w14:textId="77777777" w:rsidR="0047002B" w:rsidRDefault="00B27C11">
            <w:pPr>
              <w:ind w:right="-108"/>
            </w:pPr>
            <w:proofErr w:type="gramStart"/>
            <w:r>
              <w:rPr>
                <w:sz w:val="14"/>
                <w:szCs w:val="20"/>
              </w:rPr>
              <w:t>eg.</w:t>
            </w:r>
            <w:r>
              <w:rPr>
                <w:b/>
                <w:sz w:val="14"/>
                <w:szCs w:val="20"/>
              </w:rPr>
              <w:t>L</w:t>
            </w:r>
            <w:proofErr w:type="gramEnd"/>
            <w:r>
              <w:rPr>
                <w:b/>
                <w:sz w:val="14"/>
                <w:szCs w:val="20"/>
              </w:rPr>
              <w:t>1F22BSCS0101</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D93D16" w14:textId="77777777" w:rsidR="0047002B" w:rsidRDefault="00B27C11">
            <w:pPr>
              <w:rPr>
                <w:b/>
                <w:sz w:val="20"/>
                <w:szCs w:val="20"/>
              </w:rPr>
            </w:pPr>
            <w:r>
              <w:rPr>
                <w:b/>
                <w:sz w:val="20"/>
                <w:szCs w:val="20"/>
              </w:rPr>
              <w:t xml:space="preserve">Name in Full </w:t>
            </w:r>
          </w:p>
          <w:p w14:paraId="0A095AD3" w14:textId="77777777" w:rsidR="0047002B" w:rsidRDefault="00B27C11">
            <w:r>
              <w:rPr>
                <w:sz w:val="14"/>
                <w:szCs w:val="20"/>
              </w:rPr>
              <w:t>Use Block Letters</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EDFE5C" w14:textId="77777777" w:rsidR="0047002B" w:rsidRDefault="00B27C11">
            <w:pPr>
              <w:jc w:val="center"/>
              <w:rPr>
                <w:b/>
                <w:sz w:val="20"/>
                <w:szCs w:val="20"/>
              </w:rPr>
            </w:pPr>
            <w:r>
              <w:rPr>
                <w:b/>
                <w:sz w:val="20"/>
                <w:szCs w:val="20"/>
              </w:rPr>
              <w:t>Contact #</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3E19D" w14:textId="77777777" w:rsidR="0047002B" w:rsidRDefault="00B27C11">
            <w:pPr>
              <w:ind w:left="-108" w:right="-108"/>
              <w:jc w:val="center"/>
              <w:rPr>
                <w:b/>
                <w:sz w:val="20"/>
                <w:szCs w:val="20"/>
              </w:rPr>
            </w:pPr>
            <w:r>
              <w:rPr>
                <w:b/>
                <w:sz w:val="20"/>
                <w:szCs w:val="20"/>
              </w:rPr>
              <w:t>CGPA</w:t>
            </w:r>
          </w:p>
        </w:tc>
      </w:tr>
      <w:tr w:rsidR="0047002B" w14:paraId="7B57B739"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4BF8A1" w14:textId="77777777" w:rsidR="0047002B" w:rsidRDefault="00B27C11">
            <w:pPr>
              <w:pStyle w:val="Heading5"/>
              <w:spacing w:line="240" w:lineRule="auto"/>
              <w:rPr>
                <w:rFonts w:ascii="Times New Roman" w:hAnsi="Times New Roman"/>
                <w:sz w:val="20"/>
              </w:rPr>
            </w:pPr>
            <w:r>
              <w:rPr>
                <w:rFonts w:ascii="Times New Roman" w:hAnsi="Times New Roman"/>
                <w:sz w:val="20"/>
              </w:rPr>
              <w:t>1</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8E2D39"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L1F23BSCS0192</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69E3E9"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Faisal Khalid</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593350"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0317-4357289</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1283D0"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2.34</w:t>
            </w:r>
          </w:p>
        </w:tc>
      </w:tr>
      <w:tr w:rsidR="0047002B" w14:paraId="5E4905CD"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1CFECA" w14:textId="77777777" w:rsidR="0047002B" w:rsidRDefault="00B27C11">
            <w:pPr>
              <w:pStyle w:val="Heading5"/>
              <w:spacing w:line="240" w:lineRule="auto"/>
              <w:rPr>
                <w:rFonts w:ascii="Times New Roman" w:hAnsi="Times New Roman"/>
                <w:sz w:val="20"/>
              </w:rPr>
            </w:pPr>
            <w:r>
              <w:rPr>
                <w:rFonts w:ascii="Times New Roman" w:hAnsi="Times New Roman"/>
                <w:sz w:val="20"/>
              </w:rPr>
              <w:t>2</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67799A"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L1F23BSCS0199</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B0EA48"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 xml:space="preserve">Syed Shah </w:t>
            </w:r>
            <w:proofErr w:type="spellStart"/>
            <w:r>
              <w:rPr>
                <w:rFonts w:ascii="Times New Roman" w:hAnsi="Times New Roman"/>
                <w:sz w:val="20"/>
              </w:rPr>
              <w:t>Wali</w:t>
            </w:r>
            <w:proofErr w:type="spellEnd"/>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187DC2" w14:textId="4620C20E" w:rsidR="0047002B" w:rsidRDefault="00B27C11">
            <w:pPr>
              <w:pStyle w:val="Heading5"/>
              <w:spacing w:line="240" w:lineRule="auto"/>
              <w:jc w:val="left"/>
              <w:rPr>
                <w:rFonts w:ascii="Times New Roman" w:hAnsi="Times New Roman"/>
                <w:sz w:val="20"/>
              </w:rPr>
            </w:pPr>
            <w:r>
              <w:rPr>
                <w:rFonts w:ascii="Times New Roman" w:hAnsi="Times New Roman"/>
                <w:sz w:val="20"/>
              </w:rPr>
              <w:t>03</w:t>
            </w:r>
            <w:r w:rsidR="00425143">
              <w:rPr>
                <w:rFonts w:ascii="Times New Roman" w:hAnsi="Times New Roman"/>
                <w:sz w:val="20"/>
              </w:rPr>
              <w:t>34</w:t>
            </w:r>
            <w:r>
              <w:rPr>
                <w:rFonts w:ascii="Times New Roman" w:hAnsi="Times New Roman"/>
                <w:sz w:val="20"/>
              </w:rPr>
              <w:t>-4</w:t>
            </w:r>
            <w:r w:rsidR="00425143">
              <w:rPr>
                <w:rFonts w:ascii="Times New Roman" w:hAnsi="Times New Roman"/>
                <w:sz w:val="20"/>
              </w:rPr>
              <w:t>69012</w:t>
            </w:r>
            <w:r>
              <w:rPr>
                <w:rFonts w:ascii="Times New Roman" w:hAnsi="Times New Roman"/>
                <w:sz w:val="20"/>
              </w:rPr>
              <w:t>8</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9D5EC3" w14:textId="71E1DE1C" w:rsidR="0047002B" w:rsidRDefault="00425143">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83</w:t>
            </w:r>
          </w:p>
        </w:tc>
      </w:tr>
      <w:tr w:rsidR="0047002B" w14:paraId="05635F5E"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7074B2" w14:textId="77777777" w:rsidR="0047002B" w:rsidRDefault="00B27C11">
            <w:pPr>
              <w:pStyle w:val="Heading5"/>
              <w:spacing w:line="240" w:lineRule="auto"/>
              <w:rPr>
                <w:rFonts w:ascii="Times New Roman" w:hAnsi="Times New Roman"/>
                <w:sz w:val="20"/>
              </w:rPr>
            </w:pPr>
            <w:r>
              <w:rPr>
                <w:rFonts w:ascii="Times New Roman" w:hAnsi="Times New Roman"/>
                <w:sz w:val="20"/>
              </w:rPr>
              <w:t>3</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39A7BC"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L1F23BSCS0204</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E48D53"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M. Hammad</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0E5B35" w14:textId="247AA78A" w:rsidR="0047002B" w:rsidRDefault="006C7ECA">
            <w:pPr>
              <w:pStyle w:val="Heading5"/>
              <w:spacing w:line="240" w:lineRule="auto"/>
              <w:jc w:val="left"/>
              <w:rPr>
                <w:rFonts w:ascii="Times New Roman" w:hAnsi="Times New Roman"/>
                <w:sz w:val="20"/>
              </w:rPr>
            </w:pPr>
            <w:r>
              <w:rPr>
                <w:rFonts w:ascii="Times New Roman" w:hAnsi="Times New Roman"/>
                <w:sz w:val="20"/>
              </w:rPr>
              <w:t>0324</w:t>
            </w:r>
            <w:r w:rsidR="00B27C11">
              <w:rPr>
                <w:rFonts w:ascii="Times New Roman" w:hAnsi="Times New Roman"/>
                <w:sz w:val="20"/>
              </w:rPr>
              <w:t>-43</w:t>
            </w:r>
            <w:r>
              <w:rPr>
                <w:rFonts w:ascii="Times New Roman" w:hAnsi="Times New Roman"/>
                <w:sz w:val="20"/>
              </w:rPr>
              <w:t>83826</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CDC09F" w14:textId="3A886473" w:rsidR="0047002B" w:rsidRDefault="006C7ECA">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41</w:t>
            </w:r>
          </w:p>
        </w:tc>
      </w:tr>
      <w:tr w:rsidR="0047002B" w14:paraId="4B313EF0"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E5730" w14:textId="77777777" w:rsidR="0047002B" w:rsidRDefault="00B27C11">
            <w:pPr>
              <w:pStyle w:val="Heading5"/>
              <w:spacing w:line="240" w:lineRule="auto"/>
              <w:rPr>
                <w:rFonts w:ascii="Times New Roman" w:hAnsi="Times New Roman"/>
                <w:sz w:val="20"/>
              </w:rPr>
            </w:pPr>
            <w:r>
              <w:rPr>
                <w:rFonts w:ascii="Times New Roman" w:hAnsi="Times New Roman"/>
                <w:sz w:val="20"/>
              </w:rPr>
              <w:t>4</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73B58F"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L1F23BSCS0669</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092915" w14:textId="77777777" w:rsidR="0047002B" w:rsidRDefault="00B27C11">
            <w:pPr>
              <w:pStyle w:val="Heading5"/>
              <w:spacing w:line="240" w:lineRule="auto"/>
              <w:jc w:val="left"/>
              <w:rPr>
                <w:rFonts w:ascii="Times New Roman" w:hAnsi="Times New Roman"/>
                <w:sz w:val="20"/>
              </w:rPr>
            </w:pPr>
            <w:proofErr w:type="spellStart"/>
            <w:r>
              <w:rPr>
                <w:rFonts w:ascii="Times New Roman" w:hAnsi="Times New Roman"/>
                <w:sz w:val="20"/>
              </w:rPr>
              <w:t>Wajeeh</w:t>
            </w:r>
            <w:proofErr w:type="spellEnd"/>
            <w:r>
              <w:rPr>
                <w:rFonts w:ascii="Times New Roman" w:hAnsi="Times New Roman"/>
                <w:sz w:val="20"/>
              </w:rPr>
              <w:t xml:space="preserve"> </w:t>
            </w:r>
            <w:proofErr w:type="spellStart"/>
            <w:r>
              <w:rPr>
                <w:rFonts w:ascii="Times New Roman" w:hAnsi="Times New Roman"/>
                <w:sz w:val="20"/>
              </w:rPr>
              <w:t>ur</w:t>
            </w:r>
            <w:proofErr w:type="spellEnd"/>
            <w:r>
              <w:rPr>
                <w:rFonts w:ascii="Times New Roman" w:hAnsi="Times New Roman"/>
                <w:sz w:val="20"/>
              </w:rPr>
              <w:t xml:space="preserve"> Rehman</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79E752" w14:textId="50E308DA" w:rsidR="0047002B" w:rsidRDefault="006C7ECA">
            <w:pPr>
              <w:pStyle w:val="Heading5"/>
              <w:spacing w:line="240" w:lineRule="auto"/>
              <w:jc w:val="left"/>
              <w:rPr>
                <w:rFonts w:ascii="Times New Roman" w:hAnsi="Times New Roman"/>
                <w:sz w:val="20"/>
              </w:rPr>
            </w:pPr>
            <w:r>
              <w:rPr>
                <w:rFonts w:ascii="Times New Roman" w:hAnsi="Times New Roman"/>
                <w:sz w:val="20"/>
              </w:rPr>
              <w:t>0317</w:t>
            </w:r>
            <w:r w:rsidR="00B27C11">
              <w:rPr>
                <w:rFonts w:ascii="Times New Roman" w:hAnsi="Times New Roman"/>
                <w:sz w:val="20"/>
              </w:rPr>
              <w:t>-</w:t>
            </w:r>
            <w:r>
              <w:rPr>
                <w:rFonts w:ascii="Times New Roman" w:hAnsi="Times New Roman"/>
                <w:sz w:val="20"/>
              </w:rPr>
              <w:t>3320965</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ABDC5A" w14:textId="2F322592" w:rsidR="0047002B" w:rsidRDefault="006C7ECA">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25</w:t>
            </w:r>
          </w:p>
        </w:tc>
      </w:tr>
    </w:tbl>
    <w:p w14:paraId="3B4859A6" w14:textId="77777777" w:rsidR="0047002B" w:rsidRDefault="0047002B"/>
    <w:p w14:paraId="61A414B0" w14:textId="77777777" w:rsidR="0047002B" w:rsidRDefault="00B27C11">
      <w:pPr>
        <w:rPr>
          <w:b/>
          <w:bCs/>
          <w:sz w:val="28"/>
        </w:rPr>
      </w:pPr>
      <w:r>
        <w:rPr>
          <w:b/>
          <w:bCs/>
          <w:sz w:val="28"/>
        </w:rPr>
        <w:t>Project Type:</w:t>
      </w:r>
    </w:p>
    <w:p w14:paraId="6EBA868A" w14:textId="77777777" w:rsidR="0047002B" w:rsidRDefault="00B27C11">
      <w:pPr>
        <w:spacing w:line="360" w:lineRule="auto"/>
        <w:rPr>
          <w:b/>
          <w:sz w:val="18"/>
        </w:rPr>
      </w:pPr>
      <w:r>
        <w:rPr>
          <w:b/>
          <w:sz w:val="18"/>
        </w:rPr>
        <w:t>Software Development</w:t>
      </w:r>
      <w:r>
        <w:rPr>
          <w:b/>
          <w:sz w:val="18"/>
        </w:rPr>
        <w:tab/>
      </w:r>
      <w:r>
        <w:rPr>
          <w:b/>
          <w:sz w:val="18"/>
        </w:rPr>
        <w:tab/>
        <w:t>Artificial Intelligence (AI)</w:t>
      </w:r>
    </w:p>
    <w:p w14:paraId="04C85DD6" w14:textId="77777777" w:rsidR="0047002B" w:rsidRDefault="0047002B">
      <w:pPr>
        <w:spacing w:line="360" w:lineRule="auto"/>
        <w:rPr>
          <w:b/>
          <w:sz w:val="18"/>
        </w:rPr>
      </w:pPr>
    </w:p>
    <w:p w14:paraId="15C49E68" w14:textId="77777777" w:rsidR="0047002B" w:rsidRDefault="0047002B">
      <w:pPr>
        <w:spacing w:line="360" w:lineRule="auto"/>
        <w:rPr>
          <w:b/>
          <w:sz w:val="18"/>
        </w:rPr>
      </w:pPr>
    </w:p>
    <w:p w14:paraId="32FDB015" w14:textId="77777777" w:rsidR="0047002B" w:rsidRDefault="0047002B">
      <w:pPr>
        <w:spacing w:line="360" w:lineRule="auto"/>
        <w:rPr>
          <w:b/>
          <w:sz w:val="18"/>
        </w:rPr>
      </w:pPr>
    </w:p>
    <w:p w14:paraId="4958E73A" w14:textId="77777777" w:rsidR="0047002B" w:rsidRDefault="0047002B">
      <w:pPr>
        <w:spacing w:line="360" w:lineRule="auto"/>
        <w:rPr>
          <w:b/>
          <w:sz w:val="18"/>
        </w:rPr>
      </w:pPr>
    </w:p>
    <w:p w14:paraId="72AB6E7D" w14:textId="77777777" w:rsidR="0047002B" w:rsidRDefault="0047002B">
      <w:pPr>
        <w:spacing w:line="360" w:lineRule="auto"/>
        <w:rPr>
          <w:b/>
          <w:sz w:val="18"/>
        </w:rPr>
      </w:pPr>
    </w:p>
    <w:p w14:paraId="35BAAA1F" w14:textId="77777777" w:rsidR="0047002B" w:rsidRDefault="0047002B">
      <w:pPr>
        <w:spacing w:line="360" w:lineRule="auto"/>
        <w:rPr>
          <w:b/>
          <w:sz w:val="18"/>
        </w:rPr>
      </w:pPr>
    </w:p>
    <w:tbl>
      <w:tblPr>
        <w:tblW w:w="5935" w:type="dxa"/>
        <w:jc w:val="center"/>
        <w:tblCellMar>
          <w:left w:w="10" w:type="dxa"/>
          <w:right w:w="10" w:type="dxa"/>
        </w:tblCellMar>
        <w:tblLook w:val="0000" w:firstRow="0" w:lastRow="0" w:firstColumn="0" w:lastColumn="0" w:noHBand="0" w:noVBand="0"/>
      </w:tblPr>
      <w:tblGrid>
        <w:gridCol w:w="5935"/>
      </w:tblGrid>
      <w:tr w:rsidR="0047002B" w14:paraId="5C2F6CF2" w14:textId="77777777">
        <w:trPr>
          <w:jc w:val="center"/>
        </w:trPr>
        <w:tc>
          <w:tcPr>
            <w:tcW w:w="5935"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551D32B7" w14:textId="77777777" w:rsidR="0047002B" w:rsidRDefault="00B27C11">
            <w:pPr>
              <w:jc w:val="center"/>
            </w:pPr>
            <w:r>
              <w:rPr>
                <w:sz w:val="30"/>
                <w:szCs w:val="18"/>
              </w:rPr>
              <w:t>Facul</w:t>
            </w:r>
            <w:r>
              <w:rPr>
                <w:sz w:val="32"/>
                <w:szCs w:val="20"/>
              </w:rPr>
              <w:t>ty of Information Technology &amp; Computer Science</w:t>
            </w:r>
          </w:p>
        </w:tc>
      </w:tr>
    </w:tbl>
    <w:p w14:paraId="22737148" w14:textId="77777777" w:rsidR="0047002B" w:rsidRDefault="00B27C11">
      <w:pPr>
        <w:jc w:val="center"/>
        <w:rPr>
          <w:rFonts w:ascii="Old English Text MT" w:hAnsi="Old English Text MT"/>
          <w:sz w:val="50"/>
        </w:rPr>
        <w:sectPr w:rsidR="0047002B">
          <w:headerReference w:type="default" r:id="rId9"/>
          <w:footerReference w:type="default" r:id="rId10"/>
          <w:pgSz w:w="11909" w:h="16834"/>
          <w:pgMar w:top="1440" w:right="1440" w:bottom="1440" w:left="1440" w:header="1080" w:footer="533" w:gutter="0"/>
          <w:cols w:space="720"/>
        </w:sectPr>
      </w:pPr>
      <w:r>
        <w:rPr>
          <w:rFonts w:ascii="Old English Text MT" w:hAnsi="Old English Text MT"/>
          <w:sz w:val="50"/>
        </w:rPr>
        <w:t>University of Central Punjab</w:t>
      </w:r>
    </w:p>
    <w:p w14:paraId="41CDAA2D" w14:textId="77777777" w:rsidR="0047002B" w:rsidRDefault="00B27C11">
      <w:pPr>
        <w:pStyle w:val="BodyText"/>
        <w:rPr>
          <w:rFonts w:ascii="Times New Roman" w:hAnsi="Times New Roman"/>
          <w:b/>
          <w:sz w:val="24"/>
          <w:szCs w:val="24"/>
        </w:rPr>
      </w:pPr>
      <w:r>
        <w:rPr>
          <w:rFonts w:ascii="Times New Roman" w:hAnsi="Times New Roman"/>
          <w:b/>
          <w:sz w:val="24"/>
          <w:szCs w:val="24"/>
        </w:rPr>
        <w:lastRenderedPageBreak/>
        <w:t xml:space="preserve">Privacy-Preserving Healthcare </w:t>
      </w:r>
      <w:proofErr w:type="spellStart"/>
      <w:r>
        <w:rPr>
          <w:rFonts w:ascii="Times New Roman" w:hAnsi="Times New Roman"/>
          <w:b/>
          <w:sz w:val="24"/>
          <w:szCs w:val="24"/>
        </w:rPr>
        <w:t>GenAI</w:t>
      </w:r>
      <w:proofErr w:type="spellEnd"/>
    </w:p>
    <w:p w14:paraId="0A066415" w14:textId="77777777" w:rsidR="0047002B" w:rsidRDefault="00B27C11">
      <w:pPr>
        <w:pStyle w:val="BodyText"/>
        <w:spacing w:line="240" w:lineRule="auto"/>
        <w:ind w:left="360"/>
        <w:jc w:val="both"/>
        <w:rPr>
          <w:rFonts w:ascii="Times New Roman" w:hAnsi="Times New Roman"/>
          <w:sz w:val="24"/>
          <w:szCs w:val="24"/>
        </w:rPr>
      </w:pPr>
      <w:r>
        <w:rPr>
          <w:rFonts w:ascii="Times New Roman" w:hAnsi="Times New Roman"/>
          <w:sz w:val="24"/>
          <w:szCs w:val="24"/>
        </w:rPr>
        <w:t>Write down the brief project topic in four to five words only. However, the topic should not be ambiguous or very general.</w:t>
      </w:r>
    </w:p>
    <w:p w14:paraId="323A240A" w14:textId="77777777" w:rsidR="0047002B" w:rsidRDefault="0047002B">
      <w:pPr>
        <w:pStyle w:val="BodyText"/>
        <w:spacing w:line="240" w:lineRule="auto"/>
        <w:jc w:val="both"/>
        <w:rPr>
          <w:rFonts w:ascii="Times New Roman" w:hAnsi="Times New Roman"/>
          <w:sz w:val="24"/>
          <w:szCs w:val="24"/>
        </w:rPr>
      </w:pPr>
    </w:p>
    <w:p w14:paraId="7B856620" w14:textId="77777777" w:rsidR="0047002B" w:rsidRDefault="00B27C11">
      <w:pPr>
        <w:pStyle w:val="BodyText"/>
        <w:rPr>
          <w:rFonts w:ascii="Times New Roman" w:hAnsi="Times New Roman"/>
          <w:b/>
          <w:sz w:val="24"/>
          <w:szCs w:val="24"/>
        </w:rPr>
      </w:pPr>
      <w:r>
        <w:rPr>
          <w:rFonts w:ascii="Times New Roman" w:hAnsi="Times New Roman"/>
          <w:b/>
          <w:sz w:val="24"/>
          <w:szCs w:val="24"/>
        </w:rPr>
        <w:t>Project Advisor</w:t>
      </w:r>
    </w:p>
    <w:p w14:paraId="47ABD94D" w14:textId="61FAC3C6" w:rsidR="0047002B" w:rsidRDefault="00067C26">
      <w:pPr>
        <w:pStyle w:val="BodyText"/>
        <w:spacing w:line="240" w:lineRule="auto"/>
        <w:ind w:left="360"/>
        <w:jc w:val="both"/>
        <w:rPr>
          <w:rFonts w:ascii="Times New Roman" w:hAnsi="Times New Roman"/>
          <w:sz w:val="24"/>
          <w:szCs w:val="24"/>
        </w:rPr>
      </w:pPr>
      <w:r w:rsidRPr="00067C26">
        <w:rPr>
          <w:rFonts w:ascii="Times New Roman" w:hAnsi="Times New Roman"/>
          <w:sz w:val="24"/>
          <w:szCs w:val="24"/>
        </w:rPr>
        <w:t xml:space="preserve">Muhammad </w:t>
      </w:r>
      <w:proofErr w:type="spellStart"/>
      <w:r w:rsidRPr="00067C26">
        <w:rPr>
          <w:rFonts w:ascii="Times New Roman" w:hAnsi="Times New Roman"/>
          <w:sz w:val="24"/>
          <w:szCs w:val="24"/>
        </w:rPr>
        <w:t>Zulkifl</w:t>
      </w:r>
      <w:proofErr w:type="spellEnd"/>
      <w:r w:rsidRPr="00067C26">
        <w:rPr>
          <w:rFonts w:ascii="Times New Roman" w:hAnsi="Times New Roman"/>
          <w:sz w:val="24"/>
          <w:szCs w:val="24"/>
        </w:rPr>
        <w:t xml:space="preserve"> Hasan</w:t>
      </w:r>
    </w:p>
    <w:p w14:paraId="26BC4C98" w14:textId="77777777" w:rsidR="0047002B" w:rsidRDefault="00B27C11">
      <w:pPr>
        <w:spacing w:before="240" w:after="240"/>
        <w:rPr>
          <w:b/>
          <w:bCs/>
        </w:rPr>
      </w:pPr>
      <w:r>
        <w:rPr>
          <w:b/>
          <w:bCs/>
        </w:rPr>
        <w:t>Acceptance of Project Idea</w:t>
      </w:r>
    </w:p>
    <w:p w14:paraId="20D33318" w14:textId="77777777" w:rsidR="0047002B" w:rsidRDefault="00B27C11">
      <w:pPr>
        <w:spacing w:after="240"/>
        <w:jc w:val="both"/>
        <w:rPr>
          <w:rFonts w:eastAsia="Trebuchet MS"/>
        </w:rPr>
      </w:pPr>
      <w:r>
        <w:rPr>
          <w:rFonts w:eastAsia="Trebuchet MS"/>
        </w:rPr>
        <w:t xml:space="preserve">Students will be required to defend their idea before the scrutiny committee (SC) which has the authority to accept or reject the project idea. The decision taken by the SC will be final and cannot be challenged.  </w:t>
      </w:r>
    </w:p>
    <w:p w14:paraId="615BEB52" w14:textId="77777777" w:rsidR="0047002B" w:rsidRDefault="00B27C11">
      <w:pPr>
        <w:spacing w:after="240"/>
        <w:jc w:val="both"/>
        <w:rPr>
          <w:rFonts w:eastAsia="Trebuchet MS"/>
        </w:rPr>
      </w:pPr>
      <w:r>
        <w:rPr>
          <w:rFonts w:eastAsia="Trebuchet MS"/>
        </w:rPr>
        <w:t>Similarly, in phase wise evaluations, the marks awarded by the evaluators will be considered final. No excuses on their skill, relevancy, competency or biasedness will be acceptable as an absolve.</w:t>
      </w:r>
    </w:p>
    <w:p w14:paraId="1E5F8D32" w14:textId="77777777" w:rsidR="0047002B" w:rsidRDefault="00B27C11">
      <w:pPr>
        <w:spacing w:after="240"/>
        <w:jc w:val="both"/>
        <w:rPr>
          <w:rFonts w:eastAsia="Trebuchet MS"/>
          <w:b/>
        </w:rPr>
      </w:pPr>
      <w:r>
        <w:rPr>
          <w:rFonts w:eastAsia="Trebuchet MS"/>
          <w:b/>
        </w:rPr>
        <w:t>Supervisory Meetings</w:t>
      </w:r>
    </w:p>
    <w:p w14:paraId="52B879ED" w14:textId="77777777" w:rsidR="0047002B" w:rsidRDefault="00B27C11">
      <w:pPr>
        <w:spacing w:after="240"/>
        <w:jc w:val="both"/>
        <w:rPr>
          <w:rFonts w:eastAsia="Trebuchet MS"/>
        </w:rPr>
      </w:pPr>
      <w:r>
        <w:rPr>
          <w:rFonts w:eastAsia="Trebuchet MS"/>
        </w:rPr>
        <w:t>A group is required to hold at least two meetings per month and maintain meeting minutes. Missing two consecutive meetings without any notice may lead to withdrawal of the project.</w:t>
      </w:r>
    </w:p>
    <w:p w14:paraId="0A2A4CDF" w14:textId="77777777" w:rsidR="0047002B" w:rsidRDefault="00B27C11">
      <w:pPr>
        <w:pStyle w:val="BodyText"/>
        <w:rPr>
          <w:rFonts w:ascii="Times New Roman" w:hAnsi="Times New Roman"/>
          <w:b/>
          <w:sz w:val="24"/>
          <w:szCs w:val="24"/>
        </w:rPr>
      </w:pPr>
      <w:r>
        <w:rPr>
          <w:rFonts w:ascii="Times New Roman" w:hAnsi="Times New Roman"/>
          <w:b/>
          <w:sz w:val="24"/>
          <w:szCs w:val="24"/>
        </w:rPr>
        <w:t>Advisor’s Consent</w:t>
      </w:r>
    </w:p>
    <w:p w14:paraId="13D3BD56" w14:textId="77777777" w:rsidR="0047002B" w:rsidRDefault="00B27C11">
      <w:pPr>
        <w:pStyle w:val="BodyText"/>
        <w:spacing w:line="240" w:lineRule="auto"/>
        <w:jc w:val="both"/>
        <w:rPr>
          <w:rFonts w:ascii="Times New Roman" w:hAnsi="Times New Roman"/>
          <w:sz w:val="24"/>
          <w:szCs w:val="24"/>
        </w:rPr>
      </w:pPr>
      <w:r>
        <w:rPr>
          <w:rFonts w:ascii="Times New Roman" w:hAnsi="Times New Roman"/>
          <w:sz w:val="24"/>
          <w:szCs w:val="24"/>
        </w:rPr>
        <w:t>I Prof./Dr./Mr./Ms. ________________________________________________ am willing to guide these students in all phases of above-mentioned project as advisor. I have carefully seen the Title and description of the project and believe that it is of an appropriate difficulty level for the number of students named above.</w:t>
      </w:r>
    </w:p>
    <w:p w14:paraId="3D135A2B" w14:textId="77777777" w:rsidR="0047002B" w:rsidRDefault="0047002B">
      <w:pPr>
        <w:rPr>
          <w:b/>
          <w:bCs/>
        </w:rPr>
      </w:pPr>
    </w:p>
    <w:tbl>
      <w:tblPr>
        <w:tblW w:w="8508" w:type="dxa"/>
        <w:tblLayout w:type="fixed"/>
        <w:tblCellMar>
          <w:left w:w="10" w:type="dxa"/>
          <w:right w:w="10" w:type="dxa"/>
        </w:tblCellMar>
        <w:tblLook w:val="0000" w:firstRow="0" w:lastRow="0" w:firstColumn="0" w:lastColumn="0" w:noHBand="0" w:noVBand="0"/>
      </w:tblPr>
      <w:tblGrid>
        <w:gridCol w:w="5148"/>
        <w:gridCol w:w="3360"/>
      </w:tblGrid>
      <w:tr w:rsidR="0047002B" w14:paraId="62A2F58A" w14:textId="77777777">
        <w:trPr>
          <w:trHeight w:val="1503"/>
        </w:trPr>
        <w:tc>
          <w:tcPr>
            <w:tcW w:w="5148" w:type="dxa"/>
            <w:shd w:val="clear" w:color="auto" w:fill="auto"/>
            <w:tcMar>
              <w:top w:w="0" w:type="dxa"/>
              <w:left w:w="108" w:type="dxa"/>
              <w:bottom w:w="0" w:type="dxa"/>
              <w:right w:w="108" w:type="dxa"/>
            </w:tcMar>
          </w:tcPr>
          <w:p w14:paraId="2A76F9DD" w14:textId="77777777" w:rsidR="0047002B" w:rsidRDefault="00B27C11">
            <w:pPr>
              <w:rPr>
                <w:b/>
                <w:bCs/>
              </w:rPr>
            </w:pPr>
            <w:r>
              <w:rPr>
                <w:b/>
                <w:bCs/>
              </w:rPr>
              <w:t>Note:</w:t>
            </w:r>
          </w:p>
          <w:p w14:paraId="315C6FBF" w14:textId="77777777" w:rsidR="0047002B" w:rsidRDefault="00B27C11">
            <w:pPr>
              <w:pStyle w:val="BodyText"/>
              <w:spacing w:line="240" w:lineRule="auto"/>
              <w:jc w:val="both"/>
              <w:rPr>
                <w:rFonts w:ascii="Times New Roman" w:hAnsi="Times New Roman"/>
                <w:sz w:val="24"/>
                <w:szCs w:val="24"/>
              </w:rPr>
            </w:pPr>
            <w:r>
              <w:rPr>
                <w:rFonts w:ascii="Times New Roman" w:hAnsi="Times New Roman"/>
                <w:sz w:val="24"/>
                <w:szCs w:val="24"/>
              </w:rPr>
              <w:t>Advisor can’t be changed and the duration for completion of the Project is 2 regular semesters (approx.) from the date of Registration of the Project.</w:t>
            </w:r>
          </w:p>
          <w:p w14:paraId="4237D1C5" w14:textId="77777777" w:rsidR="0047002B" w:rsidRDefault="0047002B">
            <w:pPr>
              <w:rPr>
                <w:b/>
                <w:bCs/>
              </w:rPr>
            </w:pPr>
          </w:p>
        </w:tc>
        <w:tc>
          <w:tcPr>
            <w:tcW w:w="3360" w:type="dxa"/>
            <w:shd w:val="clear" w:color="auto" w:fill="auto"/>
            <w:tcMar>
              <w:top w:w="0" w:type="dxa"/>
              <w:left w:w="108" w:type="dxa"/>
              <w:bottom w:w="0" w:type="dxa"/>
              <w:right w:w="108" w:type="dxa"/>
            </w:tcMar>
            <w:vAlign w:val="bottom"/>
          </w:tcPr>
          <w:p w14:paraId="7277552B" w14:textId="77777777" w:rsidR="0047002B" w:rsidRDefault="00B27C11" w:rsidP="007D0DB7">
            <w:pPr>
              <w:pStyle w:val="Heading2"/>
            </w:pPr>
            <w:bookmarkStart w:id="1" w:name="_Toc228669170"/>
            <w:bookmarkStart w:id="2" w:name="_Toc228733241"/>
            <w:bookmarkStart w:id="3" w:name="_Toc228733624"/>
            <w:r>
              <w:t>Signatures and Date</w:t>
            </w:r>
            <w:bookmarkEnd w:id="1"/>
            <w:bookmarkEnd w:id="2"/>
            <w:bookmarkEnd w:id="3"/>
          </w:p>
          <w:tbl>
            <w:tblPr>
              <w:tblW w:w="2970" w:type="dxa"/>
              <w:jc w:val="right"/>
              <w:tblLayout w:type="fixed"/>
              <w:tblCellMar>
                <w:left w:w="10" w:type="dxa"/>
                <w:right w:w="10" w:type="dxa"/>
              </w:tblCellMar>
              <w:tblLook w:val="0000" w:firstRow="0" w:lastRow="0" w:firstColumn="0" w:lastColumn="0" w:noHBand="0" w:noVBand="0"/>
            </w:tblPr>
            <w:tblGrid>
              <w:gridCol w:w="2970"/>
            </w:tblGrid>
            <w:tr w:rsidR="0047002B" w14:paraId="21CE813A" w14:textId="77777777">
              <w:trPr>
                <w:jc w:val="right"/>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0B5452" w14:textId="77777777" w:rsidR="0047002B" w:rsidRDefault="0047002B" w:rsidP="006C7ECA">
                  <w:pPr>
                    <w:pStyle w:val="Heading2"/>
                    <w:numPr>
                      <w:ilvl w:val="0"/>
                      <w:numId w:val="0"/>
                    </w:numPr>
                    <w:ind w:left="720"/>
                  </w:pPr>
                  <w:bookmarkStart w:id="4" w:name="_Toc228733242"/>
                  <w:bookmarkStart w:id="5" w:name="_Toc228733625"/>
                  <w:bookmarkEnd w:id="4"/>
                  <w:bookmarkEnd w:id="5"/>
                </w:p>
                <w:p w14:paraId="38AEB7D0" w14:textId="77777777" w:rsidR="0047002B" w:rsidRDefault="0047002B">
                  <w:pPr>
                    <w:jc w:val="right"/>
                  </w:pPr>
                </w:p>
              </w:tc>
            </w:tr>
          </w:tbl>
          <w:p w14:paraId="0A405FAC" w14:textId="77777777" w:rsidR="0047002B" w:rsidRDefault="00B27C11">
            <w:pPr>
              <w:pStyle w:val="BodyText"/>
              <w:spacing w:line="240" w:lineRule="auto"/>
              <w:jc w:val="right"/>
              <w:rPr>
                <w:rFonts w:ascii="Times New Roman" w:hAnsi="Times New Roman"/>
                <w:b/>
                <w:sz w:val="24"/>
                <w:szCs w:val="24"/>
              </w:rPr>
            </w:pPr>
            <w:r>
              <w:rPr>
                <w:rFonts w:ascii="Times New Roman" w:hAnsi="Times New Roman"/>
                <w:b/>
                <w:sz w:val="24"/>
                <w:szCs w:val="24"/>
              </w:rPr>
              <w:t>Advisor</w:t>
            </w:r>
          </w:p>
        </w:tc>
      </w:tr>
    </w:tbl>
    <w:p w14:paraId="20B2A7D8" w14:textId="77777777" w:rsidR="0047002B" w:rsidRDefault="0047002B"/>
    <w:p w14:paraId="00DDD4DA" w14:textId="77777777" w:rsidR="0047002B" w:rsidRDefault="0047002B"/>
    <w:p w14:paraId="593B5854" w14:textId="77777777" w:rsidR="0047002B" w:rsidRDefault="00B27C11">
      <w:r>
        <w:t>Student 1:</w:t>
      </w:r>
      <w:r>
        <w:tab/>
      </w:r>
      <w:r>
        <w:tab/>
      </w:r>
      <w:r>
        <w:tab/>
        <w:t>Student 2:</w:t>
      </w:r>
      <w:r>
        <w:tab/>
      </w:r>
      <w:r>
        <w:tab/>
      </w:r>
      <w:r>
        <w:tab/>
        <w:t>Student 3:</w:t>
      </w:r>
    </w:p>
    <w:p w14:paraId="54B88401" w14:textId="77777777" w:rsidR="0047002B" w:rsidRDefault="00B27C11">
      <w:r>
        <w:t>Name:</w:t>
      </w:r>
      <w:r>
        <w:tab/>
        <w:t>Faisal Khalid</w:t>
      </w:r>
      <w:r>
        <w:tab/>
      </w:r>
      <w:r>
        <w:tab/>
        <w:t>Name:</w:t>
      </w:r>
      <w:r>
        <w:tab/>
        <w:t xml:space="preserve">Shah </w:t>
      </w:r>
      <w:proofErr w:type="spellStart"/>
      <w:r>
        <w:t>Wali</w:t>
      </w:r>
      <w:proofErr w:type="spellEnd"/>
      <w:r>
        <w:tab/>
      </w:r>
      <w:r>
        <w:tab/>
        <w:t xml:space="preserve">Name: </w:t>
      </w:r>
      <w:proofErr w:type="spellStart"/>
      <w:r>
        <w:t>Wajeeh</w:t>
      </w:r>
      <w:proofErr w:type="spellEnd"/>
      <w:r>
        <w:t xml:space="preserve"> </w:t>
      </w:r>
      <w:proofErr w:type="spellStart"/>
      <w:r>
        <w:t>ur</w:t>
      </w:r>
      <w:proofErr w:type="spellEnd"/>
      <w:r>
        <w:t xml:space="preserve"> Rehman</w:t>
      </w:r>
    </w:p>
    <w:p w14:paraId="45ACF879" w14:textId="77777777" w:rsidR="0047002B" w:rsidRDefault="00B27C11">
      <w:r>
        <w:t>Registration#</w:t>
      </w:r>
      <w:r>
        <w:tab/>
      </w:r>
      <w:r>
        <w:tab/>
      </w:r>
      <w:r>
        <w:tab/>
        <w:t xml:space="preserve">Registration# </w:t>
      </w:r>
      <w:r>
        <w:tab/>
      </w:r>
      <w:r>
        <w:tab/>
      </w:r>
      <w:r>
        <w:tab/>
        <w:t>Registration#</w:t>
      </w:r>
    </w:p>
    <w:p w14:paraId="17C51932" w14:textId="77777777" w:rsidR="0047002B" w:rsidRDefault="00B27C11">
      <w:r>
        <w:t>L1F23BSCS0192</w:t>
      </w:r>
      <w:r>
        <w:tab/>
      </w:r>
      <w:r>
        <w:tab/>
        <w:t>L1F23BSCS0199</w:t>
      </w:r>
      <w:r>
        <w:tab/>
      </w:r>
      <w:r>
        <w:tab/>
        <w:t>L1F23BSCS0669</w:t>
      </w:r>
    </w:p>
    <w:p w14:paraId="7F644177" w14:textId="77777777" w:rsidR="0047002B" w:rsidRDefault="00B27C11">
      <w:r>
        <w:t>__________________</w:t>
      </w:r>
      <w:r>
        <w:tab/>
        <w:t>__________________</w:t>
      </w:r>
      <w:r>
        <w:tab/>
        <w:t>__________________</w:t>
      </w:r>
    </w:p>
    <w:p w14:paraId="44307C2C" w14:textId="77777777" w:rsidR="0047002B" w:rsidRDefault="00B27C11">
      <w:bookmarkStart w:id="6" w:name="_Hlk228668154"/>
      <w:r>
        <w:t>Signature</w:t>
      </w:r>
      <w:bookmarkEnd w:id="6"/>
      <w:r>
        <w:tab/>
      </w:r>
      <w:r>
        <w:tab/>
      </w:r>
      <w:r>
        <w:tab/>
      </w:r>
      <w:proofErr w:type="spellStart"/>
      <w:r>
        <w:t>Signature</w:t>
      </w:r>
      <w:proofErr w:type="spellEnd"/>
      <w:r>
        <w:tab/>
      </w:r>
      <w:r>
        <w:tab/>
      </w:r>
      <w:r>
        <w:tab/>
      </w:r>
      <w:proofErr w:type="spellStart"/>
      <w:r>
        <w:t>Signature</w:t>
      </w:r>
      <w:proofErr w:type="spellEnd"/>
    </w:p>
    <w:p w14:paraId="13188D43" w14:textId="77777777" w:rsidR="0047002B" w:rsidRDefault="0047002B"/>
    <w:p w14:paraId="2FEFFEAF" w14:textId="77777777" w:rsidR="0047002B" w:rsidRDefault="00B27C11">
      <w:r>
        <w:t>Student 4:</w:t>
      </w:r>
    </w:p>
    <w:p w14:paraId="250A5405" w14:textId="77777777" w:rsidR="0047002B" w:rsidRDefault="00B27C11">
      <w:r>
        <w:t>Name: M. Hammad</w:t>
      </w:r>
    </w:p>
    <w:p w14:paraId="1846127E" w14:textId="77777777" w:rsidR="0047002B" w:rsidRDefault="00B27C11">
      <w:r>
        <w:t>Registration#</w:t>
      </w:r>
    </w:p>
    <w:p w14:paraId="53403AF9" w14:textId="77777777" w:rsidR="0047002B" w:rsidRDefault="00B27C11">
      <w:r>
        <w:t>L1F23BSCS0204</w:t>
      </w:r>
    </w:p>
    <w:p w14:paraId="62233C12" w14:textId="77777777" w:rsidR="0047002B" w:rsidRDefault="00B27C11">
      <w:r>
        <w:t>__________________</w:t>
      </w:r>
    </w:p>
    <w:p w14:paraId="7CC461AA" w14:textId="77777777" w:rsidR="0047002B" w:rsidRDefault="00B27C11">
      <w:r>
        <w:t>Signature</w:t>
      </w:r>
    </w:p>
    <w:p w14:paraId="14E3C2E0" w14:textId="77777777" w:rsidR="0047002B" w:rsidRDefault="0047002B">
      <w:pPr>
        <w:pageBreakBefore/>
        <w:suppressAutoHyphens w:val="0"/>
      </w:pPr>
    </w:p>
    <w:bookmarkStart w:id="7" w:name="_Toc228733626" w:displacedByCustomXml="next"/>
    <w:bookmarkStart w:id="8" w:name="_Toc228733243" w:displacedByCustomXml="next"/>
    <w:sdt>
      <w:sdtPr>
        <w:rPr>
          <w:rFonts w:ascii="Times New Roman" w:hAnsi="Times New Roman"/>
          <w:color w:val="auto"/>
          <w:sz w:val="24"/>
          <w:szCs w:val="24"/>
          <w:lang w:val="en-GB"/>
        </w:rPr>
        <w:id w:val="-837613597"/>
        <w:docPartObj>
          <w:docPartGallery w:val="Table of Contents"/>
          <w:docPartUnique/>
        </w:docPartObj>
      </w:sdtPr>
      <w:sdtEndPr>
        <w:rPr>
          <w:b/>
          <w:bCs/>
        </w:rPr>
      </w:sdtEndPr>
      <w:sdtContent>
        <w:p w14:paraId="00C15480" w14:textId="77777777" w:rsidR="00736CB0" w:rsidRDefault="007D0DB7" w:rsidP="007D0DB7">
          <w:pPr>
            <w:pStyle w:val="TOCHeading"/>
            <w:numPr>
              <w:ilvl w:val="0"/>
              <w:numId w:val="0"/>
            </w:numPr>
            <w:ind w:left="720"/>
            <w:rPr>
              <w:noProof/>
            </w:rPr>
          </w:pPr>
          <w:r w:rsidRPr="007D0DB7">
            <w:t>Table of Contents</w:t>
          </w:r>
          <w:bookmarkEnd w:id="8"/>
          <w:bookmarkEnd w:id="7"/>
          <w:r>
            <w:fldChar w:fldCharType="begin"/>
          </w:r>
          <w:r>
            <w:instrText xml:space="preserve"> TOC \o "1-3" \h \z \u </w:instrText>
          </w:r>
          <w:r>
            <w:fldChar w:fldCharType="separate"/>
          </w:r>
        </w:p>
        <w:p w14:paraId="19C41440" w14:textId="02383930" w:rsidR="00736CB0" w:rsidRDefault="00E05D7D">
          <w:pPr>
            <w:pStyle w:val="TOC1"/>
            <w:tabs>
              <w:tab w:val="left" w:pos="480"/>
              <w:tab w:val="right" w:leader="dot" w:pos="9019"/>
            </w:tabs>
            <w:rPr>
              <w:rFonts w:asciiTheme="minorHAnsi" w:eastAsiaTheme="minorEastAsia" w:hAnsiTheme="minorHAnsi" w:cstheme="minorBidi"/>
              <w:noProof/>
              <w:sz w:val="22"/>
              <w:szCs w:val="22"/>
            </w:rPr>
          </w:pPr>
          <w:hyperlink w:anchor="_Toc228733627" w:history="1">
            <w:r w:rsidR="00736CB0" w:rsidRPr="000113C6">
              <w:rPr>
                <w:rStyle w:val="Hyperlink"/>
                <w:noProof/>
              </w:rPr>
              <w:t>1.</w:t>
            </w:r>
            <w:r w:rsidR="00736CB0">
              <w:rPr>
                <w:rFonts w:asciiTheme="minorHAnsi" w:eastAsiaTheme="minorEastAsia" w:hAnsiTheme="minorHAnsi" w:cstheme="minorBidi"/>
                <w:noProof/>
                <w:sz w:val="22"/>
                <w:szCs w:val="22"/>
              </w:rPr>
              <w:tab/>
            </w:r>
            <w:r w:rsidR="00736CB0" w:rsidRPr="000113C6">
              <w:rPr>
                <w:rStyle w:val="Hyperlink"/>
                <w:noProof/>
              </w:rPr>
              <w:t>Abstract [max. 300 words]</w:t>
            </w:r>
            <w:r w:rsidR="00736CB0">
              <w:rPr>
                <w:noProof/>
                <w:webHidden/>
              </w:rPr>
              <w:tab/>
            </w:r>
            <w:r w:rsidR="00736CB0">
              <w:rPr>
                <w:noProof/>
                <w:webHidden/>
              </w:rPr>
              <w:fldChar w:fldCharType="begin"/>
            </w:r>
            <w:r w:rsidR="00736CB0">
              <w:rPr>
                <w:noProof/>
                <w:webHidden/>
              </w:rPr>
              <w:instrText xml:space="preserve"> PAGEREF _Toc228733627 \h </w:instrText>
            </w:r>
            <w:r w:rsidR="00736CB0">
              <w:rPr>
                <w:noProof/>
                <w:webHidden/>
              </w:rPr>
            </w:r>
            <w:r w:rsidR="00736CB0">
              <w:rPr>
                <w:noProof/>
                <w:webHidden/>
              </w:rPr>
              <w:fldChar w:fldCharType="separate"/>
            </w:r>
            <w:r w:rsidR="00736CB0">
              <w:rPr>
                <w:noProof/>
                <w:webHidden/>
              </w:rPr>
              <w:t>1</w:t>
            </w:r>
            <w:r w:rsidR="00736CB0">
              <w:rPr>
                <w:noProof/>
                <w:webHidden/>
              </w:rPr>
              <w:fldChar w:fldCharType="end"/>
            </w:r>
          </w:hyperlink>
        </w:p>
        <w:p w14:paraId="1249ACDA" w14:textId="7560557F" w:rsidR="00736CB0" w:rsidRDefault="00E05D7D">
          <w:pPr>
            <w:pStyle w:val="TOC1"/>
            <w:tabs>
              <w:tab w:val="left" w:pos="480"/>
              <w:tab w:val="right" w:leader="dot" w:pos="9019"/>
            </w:tabs>
            <w:rPr>
              <w:rFonts w:asciiTheme="minorHAnsi" w:eastAsiaTheme="minorEastAsia" w:hAnsiTheme="minorHAnsi" w:cstheme="minorBidi"/>
              <w:noProof/>
              <w:sz w:val="22"/>
              <w:szCs w:val="22"/>
            </w:rPr>
          </w:pPr>
          <w:hyperlink w:anchor="_Toc228733628" w:history="1">
            <w:r w:rsidR="00736CB0" w:rsidRPr="000113C6">
              <w:rPr>
                <w:rStyle w:val="Hyperlink"/>
                <w:noProof/>
              </w:rPr>
              <w:t>2.</w:t>
            </w:r>
            <w:r w:rsidR="00736CB0">
              <w:rPr>
                <w:rFonts w:asciiTheme="minorHAnsi" w:eastAsiaTheme="minorEastAsia" w:hAnsiTheme="minorHAnsi" w:cstheme="minorBidi"/>
                <w:noProof/>
                <w:sz w:val="22"/>
                <w:szCs w:val="22"/>
              </w:rPr>
              <w:tab/>
            </w:r>
            <w:r w:rsidR="00736CB0" w:rsidRPr="000113C6">
              <w:rPr>
                <w:rStyle w:val="Hyperlink"/>
                <w:noProof/>
              </w:rPr>
              <w:t>Introduction of the Project [max. 200 words]</w:t>
            </w:r>
            <w:r w:rsidR="00736CB0">
              <w:rPr>
                <w:noProof/>
                <w:webHidden/>
              </w:rPr>
              <w:tab/>
            </w:r>
            <w:r w:rsidR="00736CB0">
              <w:rPr>
                <w:noProof/>
                <w:webHidden/>
              </w:rPr>
              <w:fldChar w:fldCharType="begin"/>
            </w:r>
            <w:r w:rsidR="00736CB0">
              <w:rPr>
                <w:noProof/>
                <w:webHidden/>
              </w:rPr>
              <w:instrText xml:space="preserve"> PAGEREF _Toc228733628 \h </w:instrText>
            </w:r>
            <w:r w:rsidR="00736CB0">
              <w:rPr>
                <w:noProof/>
                <w:webHidden/>
              </w:rPr>
            </w:r>
            <w:r w:rsidR="00736CB0">
              <w:rPr>
                <w:noProof/>
                <w:webHidden/>
              </w:rPr>
              <w:fldChar w:fldCharType="separate"/>
            </w:r>
            <w:r w:rsidR="00736CB0">
              <w:rPr>
                <w:noProof/>
                <w:webHidden/>
              </w:rPr>
              <w:t>1</w:t>
            </w:r>
            <w:r w:rsidR="00736CB0">
              <w:rPr>
                <w:noProof/>
                <w:webHidden/>
              </w:rPr>
              <w:fldChar w:fldCharType="end"/>
            </w:r>
          </w:hyperlink>
        </w:p>
        <w:p w14:paraId="2F78D341" w14:textId="3A596C38" w:rsidR="00736CB0" w:rsidRDefault="00E05D7D">
          <w:pPr>
            <w:pStyle w:val="TOC1"/>
            <w:tabs>
              <w:tab w:val="left" w:pos="480"/>
              <w:tab w:val="right" w:leader="dot" w:pos="9019"/>
            </w:tabs>
            <w:rPr>
              <w:rFonts w:asciiTheme="minorHAnsi" w:eastAsiaTheme="minorEastAsia" w:hAnsiTheme="minorHAnsi" w:cstheme="minorBidi"/>
              <w:noProof/>
              <w:sz w:val="22"/>
              <w:szCs w:val="22"/>
            </w:rPr>
          </w:pPr>
          <w:hyperlink w:anchor="_Toc228733629" w:history="1">
            <w:r w:rsidR="00736CB0" w:rsidRPr="000113C6">
              <w:rPr>
                <w:rStyle w:val="Hyperlink"/>
                <w:noProof/>
              </w:rPr>
              <w:t>3.</w:t>
            </w:r>
            <w:r w:rsidR="00736CB0">
              <w:rPr>
                <w:rFonts w:asciiTheme="minorHAnsi" w:eastAsiaTheme="minorEastAsia" w:hAnsiTheme="minorHAnsi" w:cstheme="minorBidi"/>
                <w:noProof/>
                <w:sz w:val="22"/>
                <w:szCs w:val="22"/>
              </w:rPr>
              <w:tab/>
            </w:r>
            <w:r w:rsidR="00736CB0" w:rsidRPr="000113C6">
              <w:rPr>
                <w:rStyle w:val="Hyperlink"/>
                <w:noProof/>
              </w:rPr>
              <w:t>Problem Statement &amp; Gap Analysis [max. 300 words]</w:t>
            </w:r>
            <w:r w:rsidR="00736CB0">
              <w:rPr>
                <w:noProof/>
                <w:webHidden/>
              </w:rPr>
              <w:tab/>
            </w:r>
            <w:r w:rsidR="00736CB0">
              <w:rPr>
                <w:noProof/>
                <w:webHidden/>
              </w:rPr>
              <w:fldChar w:fldCharType="begin"/>
            </w:r>
            <w:r w:rsidR="00736CB0">
              <w:rPr>
                <w:noProof/>
                <w:webHidden/>
              </w:rPr>
              <w:instrText xml:space="preserve"> PAGEREF _Toc228733629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494D36F6" w14:textId="21122587" w:rsid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30" w:history="1">
            <w:r w:rsidR="00736CB0" w:rsidRPr="000113C6">
              <w:rPr>
                <w:rStyle w:val="Hyperlink"/>
                <w:rFonts w:ascii="Arial" w:eastAsia="Arial" w:hAnsi="Arial" w:cs="Arial"/>
                <w:noProof/>
              </w:rPr>
              <w:t>●</w:t>
            </w:r>
            <w:r w:rsidR="00736CB0">
              <w:rPr>
                <w:rFonts w:asciiTheme="minorHAnsi" w:eastAsiaTheme="minorEastAsia" w:hAnsiTheme="minorHAnsi" w:cstheme="minorBidi"/>
                <w:noProof/>
                <w:sz w:val="22"/>
                <w:szCs w:val="22"/>
              </w:rPr>
              <w:tab/>
            </w:r>
            <w:r w:rsidR="00736CB0" w:rsidRPr="000113C6">
              <w:rPr>
                <w:rStyle w:val="Hyperlink"/>
                <w:noProof/>
              </w:rPr>
              <w:t>Challenges</w:t>
            </w:r>
            <w:r w:rsidR="00736CB0">
              <w:rPr>
                <w:noProof/>
                <w:webHidden/>
              </w:rPr>
              <w:tab/>
            </w:r>
            <w:r w:rsidR="00736CB0">
              <w:rPr>
                <w:noProof/>
                <w:webHidden/>
              </w:rPr>
              <w:fldChar w:fldCharType="begin"/>
            </w:r>
            <w:r w:rsidR="00736CB0">
              <w:rPr>
                <w:noProof/>
                <w:webHidden/>
              </w:rPr>
              <w:instrText xml:space="preserve"> PAGEREF _Toc228733630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324246BF" w14:textId="6E2FF796" w:rsidR="00736CB0" w:rsidRDefault="00E05D7D">
          <w:pPr>
            <w:pStyle w:val="TOC1"/>
            <w:tabs>
              <w:tab w:val="left" w:pos="480"/>
              <w:tab w:val="right" w:leader="dot" w:pos="9019"/>
            </w:tabs>
            <w:rPr>
              <w:rFonts w:asciiTheme="minorHAnsi" w:eastAsiaTheme="minorEastAsia" w:hAnsiTheme="minorHAnsi" w:cstheme="minorBidi"/>
              <w:noProof/>
              <w:sz w:val="22"/>
              <w:szCs w:val="22"/>
            </w:rPr>
          </w:pPr>
          <w:hyperlink w:anchor="_Toc228733631" w:history="1">
            <w:r w:rsidR="00736CB0" w:rsidRPr="000113C6">
              <w:rPr>
                <w:rStyle w:val="Hyperlink"/>
                <w:noProof/>
              </w:rPr>
              <w:t>4.</w:t>
            </w:r>
            <w:r w:rsidR="00736CB0">
              <w:rPr>
                <w:rFonts w:asciiTheme="minorHAnsi" w:eastAsiaTheme="minorEastAsia" w:hAnsiTheme="minorHAnsi" w:cstheme="minorBidi"/>
                <w:noProof/>
                <w:sz w:val="22"/>
                <w:szCs w:val="22"/>
              </w:rPr>
              <w:tab/>
            </w:r>
            <w:r w:rsidR="00736CB0" w:rsidRPr="000113C6">
              <w:rPr>
                <w:rStyle w:val="Hyperlink"/>
                <w:noProof/>
              </w:rPr>
              <w:t>Proposed Solution / Product Concept [max. 200 words]</w:t>
            </w:r>
            <w:r w:rsidR="00736CB0">
              <w:rPr>
                <w:noProof/>
                <w:webHidden/>
              </w:rPr>
              <w:tab/>
            </w:r>
            <w:r w:rsidR="00736CB0">
              <w:rPr>
                <w:noProof/>
                <w:webHidden/>
              </w:rPr>
              <w:fldChar w:fldCharType="begin"/>
            </w:r>
            <w:r w:rsidR="00736CB0">
              <w:rPr>
                <w:noProof/>
                <w:webHidden/>
              </w:rPr>
              <w:instrText xml:space="preserve"> PAGEREF _Toc228733631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33A0DCE3" w14:textId="5432F86A" w:rsidR="00736CB0" w:rsidRDefault="00E05D7D">
          <w:pPr>
            <w:pStyle w:val="TOC1"/>
            <w:tabs>
              <w:tab w:val="left" w:pos="480"/>
              <w:tab w:val="right" w:leader="dot" w:pos="9019"/>
            </w:tabs>
            <w:rPr>
              <w:rFonts w:asciiTheme="minorHAnsi" w:eastAsiaTheme="minorEastAsia" w:hAnsiTheme="minorHAnsi" w:cstheme="minorBidi"/>
              <w:noProof/>
              <w:sz w:val="22"/>
              <w:szCs w:val="22"/>
            </w:rPr>
          </w:pPr>
          <w:hyperlink w:anchor="_Toc228733632" w:history="1">
            <w:r w:rsidR="00736CB0" w:rsidRPr="000113C6">
              <w:rPr>
                <w:rStyle w:val="Hyperlink"/>
                <w:noProof/>
              </w:rPr>
              <w:t>5.</w:t>
            </w:r>
            <w:r w:rsidR="00736CB0">
              <w:rPr>
                <w:rFonts w:asciiTheme="minorHAnsi" w:eastAsiaTheme="minorEastAsia" w:hAnsiTheme="minorHAnsi" w:cstheme="minorBidi"/>
                <w:noProof/>
                <w:sz w:val="22"/>
                <w:szCs w:val="22"/>
              </w:rPr>
              <w:tab/>
            </w:r>
            <w:r w:rsidR="00736CB0" w:rsidRPr="000113C6">
              <w:rPr>
                <w:rStyle w:val="Hyperlink"/>
                <w:noProof/>
              </w:rPr>
              <w:t>Objectives &amp; Target Market [max. 100 words]</w:t>
            </w:r>
            <w:r w:rsidR="00736CB0">
              <w:rPr>
                <w:noProof/>
                <w:webHidden/>
              </w:rPr>
              <w:tab/>
            </w:r>
            <w:r w:rsidR="00736CB0">
              <w:rPr>
                <w:noProof/>
                <w:webHidden/>
              </w:rPr>
              <w:fldChar w:fldCharType="begin"/>
            </w:r>
            <w:r w:rsidR="00736CB0">
              <w:rPr>
                <w:noProof/>
                <w:webHidden/>
              </w:rPr>
              <w:instrText xml:space="preserve"> PAGEREF _Toc228733632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3D46BF97" w14:textId="27D7E8FE" w:rsid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33" w:history="1">
            <w:r w:rsidR="00736CB0" w:rsidRPr="000113C6">
              <w:rPr>
                <w:rStyle w:val="Hyperlink"/>
                <w:rFonts w:ascii="Arial" w:eastAsia="Arial" w:hAnsi="Arial" w:cs="Arial"/>
                <w:noProof/>
              </w:rPr>
              <w:t>●</w:t>
            </w:r>
            <w:r w:rsidR="00736CB0">
              <w:rPr>
                <w:rFonts w:asciiTheme="minorHAnsi" w:eastAsiaTheme="minorEastAsia" w:hAnsiTheme="minorHAnsi" w:cstheme="minorBidi"/>
                <w:noProof/>
                <w:sz w:val="22"/>
                <w:szCs w:val="22"/>
              </w:rPr>
              <w:tab/>
            </w:r>
            <w:r w:rsidR="00736CB0" w:rsidRPr="000113C6">
              <w:rPr>
                <w:rStyle w:val="Hyperlink"/>
                <w:noProof/>
              </w:rPr>
              <w:t>Target market</w:t>
            </w:r>
            <w:r w:rsidR="00736CB0">
              <w:rPr>
                <w:noProof/>
                <w:webHidden/>
              </w:rPr>
              <w:tab/>
            </w:r>
            <w:r w:rsidR="00736CB0">
              <w:rPr>
                <w:noProof/>
                <w:webHidden/>
              </w:rPr>
              <w:fldChar w:fldCharType="begin"/>
            </w:r>
            <w:r w:rsidR="00736CB0">
              <w:rPr>
                <w:noProof/>
                <w:webHidden/>
              </w:rPr>
              <w:instrText xml:space="preserve"> PAGEREF _Toc228733633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12A1D3C1" w14:textId="15EB41D2" w:rsidR="00736CB0" w:rsidRDefault="00E05D7D">
          <w:pPr>
            <w:pStyle w:val="TOC1"/>
            <w:tabs>
              <w:tab w:val="left" w:pos="480"/>
              <w:tab w:val="right" w:leader="dot" w:pos="9019"/>
            </w:tabs>
            <w:rPr>
              <w:rFonts w:asciiTheme="minorHAnsi" w:eastAsiaTheme="minorEastAsia" w:hAnsiTheme="minorHAnsi" w:cstheme="minorBidi"/>
              <w:noProof/>
              <w:sz w:val="22"/>
              <w:szCs w:val="22"/>
            </w:rPr>
          </w:pPr>
          <w:hyperlink w:anchor="_Toc228733635" w:history="1">
            <w:r w:rsidR="00736CB0" w:rsidRPr="000113C6">
              <w:rPr>
                <w:rStyle w:val="Hyperlink"/>
                <w:noProof/>
              </w:rPr>
              <w:t>6.</w:t>
            </w:r>
            <w:r w:rsidR="00736CB0">
              <w:rPr>
                <w:rFonts w:asciiTheme="minorHAnsi" w:eastAsiaTheme="minorEastAsia" w:hAnsiTheme="minorHAnsi" w:cstheme="minorBidi"/>
                <w:noProof/>
                <w:sz w:val="22"/>
                <w:szCs w:val="22"/>
              </w:rPr>
              <w:tab/>
            </w:r>
            <w:r w:rsidR="00736CB0" w:rsidRPr="000113C6">
              <w:rPr>
                <w:rStyle w:val="Hyperlink"/>
                <w:noProof/>
              </w:rPr>
              <w:t>Customer &amp; User Research</w:t>
            </w:r>
            <w:r w:rsidR="00736CB0" w:rsidRPr="000113C6">
              <w:rPr>
                <w:rStyle w:val="Hyperlink"/>
                <w:i/>
                <w:iCs/>
                <w:noProof/>
              </w:rPr>
              <w:t xml:space="preserve"> [max. 300 words]</w:t>
            </w:r>
            <w:r w:rsidR="00736CB0">
              <w:rPr>
                <w:noProof/>
                <w:webHidden/>
              </w:rPr>
              <w:tab/>
            </w:r>
            <w:r w:rsidR="00736CB0">
              <w:rPr>
                <w:noProof/>
                <w:webHidden/>
              </w:rPr>
              <w:fldChar w:fldCharType="begin"/>
            </w:r>
            <w:r w:rsidR="00736CB0">
              <w:rPr>
                <w:noProof/>
                <w:webHidden/>
              </w:rPr>
              <w:instrText xml:space="preserve"> PAGEREF _Toc228733635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65455220" w14:textId="6EEAC75A" w:rsidR="00736CB0" w:rsidRDefault="00E05D7D">
          <w:pPr>
            <w:pStyle w:val="TOC1"/>
            <w:tabs>
              <w:tab w:val="left" w:pos="480"/>
              <w:tab w:val="right" w:leader="dot" w:pos="9019"/>
            </w:tabs>
            <w:rPr>
              <w:rFonts w:asciiTheme="minorHAnsi" w:eastAsiaTheme="minorEastAsia" w:hAnsiTheme="minorHAnsi" w:cstheme="minorBidi"/>
              <w:noProof/>
              <w:sz w:val="22"/>
              <w:szCs w:val="22"/>
            </w:rPr>
          </w:pPr>
          <w:hyperlink w:anchor="_Toc228733636" w:history="1">
            <w:r w:rsidR="00736CB0" w:rsidRPr="000113C6">
              <w:rPr>
                <w:rStyle w:val="Hyperlink"/>
                <w:noProof/>
              </w:rPr>
              <w:t>7.</w:t>
            </w:r>
            <w:r w:rsidR="00736CB0">
              <w:rPr>
                <w:rFonts w:asciiTheme="minorHAnsi" w:eastAsiaTheme="minorEastAsia" w:hAnsiTheme="minorHAnsi" w:cstheme="minorBidi"/>
                <w:noProof/>
                <w:sz w:val="22"/>
                <w:szCs w:val="22"/>
              </w:rPr>
              <w:tab/>
            </w:r>
            <w:r w:rsidR="00736CB0" w:rsidRPr="000113C6">
              <w:rPr>
                <w:rStyle w:val="Hyperlink"/>
                <w:noProof/>
              </w:rPr>
              <w:t>Tools and Technologies [max. 100 words]</w:t>
            </w:r>
            <w:r w:rsidR="00736CB0">
              <w:rPr>
                <w:noProof/>
                <w:webHidden/>
              </w:rPr>
              <w:tab/>
            </w:r>
            <w:r w:rsidR="00736CB0">
              <w:rPr>
                <w:noProof/>
                <w:webHidden/>
              </w:rPr>
              <w:fldChar w:fldCharType="begin"/>
            </w:r>
            <w:r w:rsidR="00736CB0">
              <w:rPr>
                <w:noProof/>
                <w:webHidden/>
              </w:rPr>
              <w:instrText xml:space="preserve"> PAGEREF _Toc228733636 \h </w:instrText>
            </w:r>
            <w:r w:rsidR="00736CB0">
              <w:rPr>
                <w:noProof/>
                <w:webHidden/>
              </w:rPr>
            </w:r>
            <w:r w:rsidR="00736CB0">
              <w:rPr>
                <w:noProof/>
                <w:webHidden/>
              </w:rPr>
              <w:fldChar w:fldCharType="separate"/>
            </w:r>
            <w:r w:rsidR="00736CB0">
              <w:rPr>
                <w:noProof/>
                <w:webHidden/>
              </w:rPr>
              <w:t>4</w:t>
            </w:r>
            <w:r w:rsidR="00736CB0">
              <w:rPr>
                <w:noProof/>
                <w:webHidden/>
              </w:rPr>
              <w:fldChar w:fldCharType="end"/>
            </w:r>
          </w:hyperlink>
        </w:p>
        <w:p w14:paraId="2F6C8C9D" w14:textId="6606A43F"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37"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Operator &amp; FL Framework.</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_Toc228733637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25B2798" w14:textId="4F175994"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38"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Pipeline &amp; Orchestration</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_Toc228733638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2E0AD3C7" w14:textId="5108865C"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39"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Experiment Tracking</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_Toc228733639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06B3FF3" w14:textId="65BAF9A8"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40"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Observability Interface</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_Toc228733640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5D813221" w14:textId="71445698"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41"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Runtime &amp; Infrastructure</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_Toc228733641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406D08B6" w14:textId="5E72B2DB"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42"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Dataset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_Toc228733642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31F3F719" w14:textId="20CFC985"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43"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Cloud</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_Toc228733643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75B50C5" w14:textId="20C0D59E"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44"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Project Management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_Toc228733644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5369BD8" w14:textId="5FE6F599" w:rsidR="00736CB0" w:rsidRDefault="00E05D7D">
          <w:pPr>
            <w:pStyle w:val="TOC1"/>
            <w:tabs>
              <w:tab w:val="left" w:pos="480"/>
              <w:tab w:val="right" w:leader="dot" w:pos="9019"/>
            </w:tabs>
            <w:rPr>
              <w:rFonts w:asciiTheme="minorHAnsi" w:eastAsiaTheme="minorEastAsia" w:hAnsiTheme="minorHAnsi" w:cstheme="minorBidi"/>
              <w:noProof/>
              <w:sz w:val="22"/>
              <w:szCs w:val="22"/>
            </w:rPr>
          </w:pPr>
          <w:hyperlink w:anchor="_Toc228733645" w:history="1">
            <w:r w:rsidR="00736CB0" w:rsidRPr="000113C6">
              <w:rPr>
                <w:rStyle w:val="Hyperlink"/>
                <w:noProof/>
              </w:rPr>
              <w:t>8.</w:t>
            </w:r>
            <w:r w:rsidR="00736CB0">
              <w:rPr>
                <w:rFonts w:asciiTheme="minorHAnsi" w:eastAsiaTheme="minorEastAsia" w:hAnsiTheme="minorHAnsi" w:cstheme="minorBidi"/>
                <w:noProof/>
                <w:sz w:val="22"/>
                <w:szCs w:val="22"/>
              </w:rPr>
              <w:tab/>
            </w:r>
            <w:r w:rsidR="00736CB0" w:rsidRPr="000113C6">
              <w:rPr>
                <w:rStyle w:val="Hyperlink"/>
                <w:noProof/>
              </w:rPr>
              <w:t>Expected Outcomes /KPI’s [max. 100 words]</w:t>
            </w:r>
            <w:r w:rsidR="00736CB0">
              <w:rPr>
                <w:noProof/>
                <w:webHidden/>
              </w:rPr>
              <w:tab/>
            </w:r>
            <w:r w:rsidR="00736CB0">
              <w:rPr>
                <w:noProof/>
                <w:webHidden/>
              </w:rPr>
              <w:fldChar w:fldCharType="begin"/>
            </w:r>
            <w:r w:rsidR="00736CB0">
              <w:rPr>
                <w:noProof/>
                <w:webHidden/>
              </w:rPr>
              <w:instrText xml:space="preserve"> PAGEREF _Toc228733645 \h </w:instrText>
            </w:r>
            <w:r w:rsidR="00736CB0">
              <w:rPr>
                <w:noProof/>
                <w:webHidden/>
              </w:rPr>
            </w:r>
            <w:r w:rsidR="00736CB0">
              <w:rPr>
                <w:noProof/>
                <w:webHidden/>
              </w:rPr>
              <w:fldChar w:fldCharType="separate"/>
            </w:r>
            <w:r w:rsidR="00736CB0">
              <w:rPr>
                <w:noProof/>
                <w:webHidden/>
              </w:rPr>
              <w:t>4</w:t>
            </w:r>
            <w:r w:rsidR="00736CB0">
              <w:rPr>
                <w:noProof/>
                <w:webHidden/>
              </w:rPr>
              <w:fldChar w:fldCharType="end"/>
            </w:r>
          </w:hyperlink>
        </w:p>
        <w:p w14:paraId="1B054DC4" w14:textId="4C317776"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46"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Product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_Toc228733646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358516B2" w14:textId="06DFA109"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47"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Customer</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_Toc228733647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4DC470DF" w14:textId="6D76EFEF"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48"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Learning</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_Toc228733648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42AFC6C" w14:textId="0F3D17AD" w:rsid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49"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Business</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_Toc228733649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02273CF" w14:textId="7E22438E" w:rsidR="00736CB0" w:rsidRDefault="00E05D7D">
          <w:pPr>
            <w:pStyle w:val="TOC1"/>
            <w:tabs>
              <w:tab w:val="left" w:pos="480"/>
              <w:tab w:val="right" w:leader="dot" w:pos="9019"/>
            </w:tabs>
            <w:rPr>
              <w:rFonts w:asciiTheme="minorHAnsi" w:eastAsiaTheme="minorEastAsia" w:hAnsiTheme="minorHAnsi" w:cstheme="minorBidi"/>
              <w:noProof/>
              <w:sz w:val="22"/>
              <w:szCs w:val="22"/>
            </w:rPr>
          </w:pPr>
          <w:hyperlink w:anchor="_Toc228733650" w:history="1">
            <w:r w:rsidR="00736CB0" w:rsidRPr="000113C6">
              <w:rPr>
                <w:rStyle w:val="Hyperlink"/>
                <w:noProof/>
              </w:rPr>
              <w:t>9.</w:t>
            </w:r>
            <w:r w:rsidR="00736CB0">
              <w:rPr>
                <w:rFonts w:asciiTheme="minorHAnsi" w:eastAsiaTheme="minorEastAsia" w:hAnsiTheme="minorHAnsi" w:cstheme="minorBidi"/>
                <w:noProof/>
                <w:sz w:val="22"/>
                <w:szCs w:val="22"/>
              </w:rPr>
              <w:tab/>
            </w:r>
            <w:r w:rsidR="00736CB0" w:rsidRPr="000113C6">
              <w:rPr>
                <w:rStyle w:val="Hyperlink"/>
                <w:noProof/>
              </w:rPr>
              <w:t>Completeness Criteria [max. 200 words]</w:t>
            </w:r>
            <w:r w:rsidR="00736CB0">
              <w:rPr>
                <w:noProof/>
                <w:webHidden/>
              </w:rPr>
              <w:tab/>
            </w:r>
            <w:r w:rsidR="00736CB0">
              <w:rPr>
                <w:noProof/>
                <w:webHidden/>
              </w:rPr>
              <w:fldChar w:fldCharType="begin"/>
            </w:r>
            <w:r w:rsidR="00736CB0">
              <w:rPr>
                <w:noProof/>
                <w:webHidden/>
              </w:rPr>
              <w:instrText xml:space="preserve"> PAGEREF _Toc228733650 \h </w:instrText>
            </w:r>
            <w:r w:rsidR="00736CB0">
              <w:rPr>
                <w:noProof/>
                <w:webHidden/>
              </w:rPr>
            </w:r>
            <w:r w:rsidR="00736CB0">
              <w:rPr>
                <w:noProof/>
                <w:webHidden/>
              </w:rPr>
              <w:fldChar w:fldCharType="separate"/>
            </w:r>
            <w:r w:rsidR="00736CB0">
              <w:rPr>
                <w:noProof/>
                <w:webHidden/>
              </w:rPr>
              <w:t>5</w:t>
            </w:r>
            <w:r w:rsidR="00736CB0">
              <w:rPr>
                <w:noProof/>
                <w:webHidden/>
              </w:rPr>
              <w:fldChar w:fldCharType="end"/>
            </w:r>
          </w:hyperlink>
        </w:p>
        <w:p w14:paraId="44C184FF" w14:textId="4309C124" w:rsidR="00736CB0" w:rsidRDefault="00E05D7D">
          <w:pPr>
            <w:pStyle w:val="TOC1"/>
            <w:tabs>
              <w:tab w:val="left" w:pos="660"/>
              <w:tab w:val="right" w:leader="dot" w:pos="9019"/>
            </w:tabs>
            <w:rPr>
              <w:rFonts w:asciiTheme="minorHAnsi" w:eastAsiaTheme="minorEastAsia" w:hAnsiTheme="minorHAnsi" w:cstheme="minorBidi"/>
              <w:noProof/>
              <w:sz w:val="22"/>
              <w:szCs w:val="22"/>
            </w:rPr>
          </w:pPr>
          <w:hyperlink w:anchor="_Toc228733651" w:history="1">
            <w:r w:rsidR="00736CB0" w:rsidRPr="000113C6">
              <w:rPr>
                <w:rStyle w:val="Hyperlink"/>
                <w:noProof/>
              </w:rPr>
              <w:t>10.</w:t>
            </w:r>
            <w:r w:rsidR="00736CB0">
              <w:rPr>
                <w:rFonts w:asciiTheme="minorHAnsi" w:eastAsiaTheme="minorEastAsia" w:hAnsiTheme="minorHAnsi" w:cstheme="minorBidi"/>
                <w:noProof/>
                <w:sz w:val="22"/>
                <w:szCs w:val="22"/>
              </w:rPr>
              <w:tab/>
            </w:r>
            <w:r w:rsidR="00736CB0" w:rsidRPr="000113C6">
              <w:rPr>
                <w:rStyle w:val="Hyperlink"/>
                <w:noProof/>
              </w:rPr>
              <w:t>Challenges [max. 100 words]</w:t>
            </w:r>
            <w:r w:rsidR="00736CB0">
              <w:rPr>
                <w:noProof/>
                <w:webHidden/>
              </w:rPr>
              <w:tab/>
            </w:r>
            <w:r w:rsidR="00736CB0">
              <w:rPr>
                <w:noProof/>
                <w:webHidden/>
              </w:rPr>
              <w:fldChar w:fldCharType="begin"/>
            </w:r>
            <w:r w:rsidR="00736CB0">
              <w:rPr>
                <w:noProof/>
                <w:webHidden/>
              </w:rPr>
              <w:instrText xml:space="preserve"> PAGEREF _Toc228733651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4F17F857" w14:textId="66A6BB57"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52"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Time management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_Toc228733652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659EF154" w14:textId="256DF06B"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53"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Technical skill development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_Toc228733653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1D9D078C" w14:textId="05ACFD5C" w:rsidR="00736CB0" w:rsidRPr="00736CB0" w:rsidRDefault="00E05D7D">
          <w:pPr>
            <w:pStyle w:val="TOC2"/>
            <w:tabs>
              <w:tab w:val="left" w:pos="660"/>
              <w:tab w:val="right" w:leader="dot" w:pos="9019"/>
            </w:tabs>
            <w:rPr>
              <w:rFonts w:asciiTheme="minorHAnsi" w:eastAsiaTheme="minorEastAsia" w:hAnsiTheme="minorHAnsi" w:cstheme="minorBidi"/>
              <w:noProof/>
              <w:sz w:val="22"/>
              <w:szCs w:val="22"/>
            </w:rPr>
          </w:pPr>
          <w:hyperlink w:anchor="_Toc228733654"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Motivation and consistency</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_Toc228733654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2C374C25" w14:textId="76E75A86" w:rsidR="00736CB0" w:rsidRDefault="00E05D7D">
          <w:pPr>
            <w:pStyle w:val="TOC1"/>
            <w:tabs>
              <w:tab w:val="left" w:pos="660"/>
              <w:tab w:val="right" w:leader="dot" w:pos="9019"/>
            </w:tabs>
            <w:rPr>
              <w:rFonts w:asciiTheme="minorHAnsi" w:eastAsiaTheme="minorEastAsia" w:hAnsiTheme="minorHAnsi" w:cstheme="minorBidi"/>
              <w:noProof/>
              <w:sz w:val="22"/>
              <w:szCs w:val="22"/>
            </w:rPr>
          </w:pPr>
          <w:hyperlink w:anchor="_Toc228733655" w:history="1">
            <w:r w:rsidR="00736CB0" w:rsidRPr="000113C6">
              <w:rPr>
                <w:rStyle w:val="Hyperlink"/>
                <w:noProof/>
              </w:rPr>
              <w:t>11.</w:t>
            </w:r>
            <w:r w:rsidR="00736CB0">
              <w:rPr>
                <w:rFonts w:asciiTheme="minorHAnsi" w:eastAsiaTheme="minorEastAsia" w:hAnsiTheme="minorHAnsi" w:cstheme="minorBidi"/>
                <w:noProof/>
                <w:sz w:val="22"/>
                <w:szCs w:val="22"/>
              </w:rPr>
              <w:tab/>
            </w:r>
            <w:r w:rsidR="00736CB0" w:rsidRPr="000113C6">
              <w:rPr>
                <w:rStyle w:val="Hyperlink"/>
                <w:noProof/>
              </w:rPr>
              <w:t>Project Success Criteria [max. 100 words]</w:t>
            </w:r>
            <w:r w:rsidR="00736CB0">
              <w:rPr>
                <w:noProof/>
                <w:webHidden/>
              </w:rPr>
              <w:tab/>
            </w:r>
            <w:r w:rsidR="00736CB0">
              <w:rPr>
                <w:noProof/>
                <w:webHidden/>
              </w:rPr>
              <w:fldChar w:fldCharType="begin"/>
            </w:r>
            <w:r w:rsidR="00736CB0">
              <w:rPr>
                <w:noProof/>
                <w:webHidden/>
              </w:rPr>
              <w:instrText xml:space="preserve"> PAGEREF _Toc228733655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6070E974" w14:textId="2738B364" w:rsidR="00736CB0" w:rsidRDefault="00E05D7D">
          <w:pPr>
            <w:pStyle w:val="TOC1"/>
            <w:tabs>
              <w:tab w:val="left" w:pos="660"/>
              <w:tab w:val="right" w:leader="dot" w:pos="9019"/>
            </w:tabs>
            <w:rPr>
              <w:rFonts w:asciiTheme="minorHAnsi" w:eastAsiaTheme="minorEastAsia" w:hAnsiTheme="minorHAnsi" w:cstheme="minorBidi"/>
              <w:noProof/>
              <w:sz w:val="22"/>
              <w:szCs w:val="22"/>
            </w:rPr>
          </w:pPr>
          <w:hyperlink w:anchor="_Toc228733656" w:history="1">
            <w:r w:rsidR="00736CB0" w:rsidRPr="000113C6">
              <w:rPr>
                <w:rStyle w:val="Hyperlink"/>
                <w:noProof/>
              </w:rPr>
              <w:t>12.</w:t>
            </w:r>
            <w:r w:rsidR="00736CB0">
              <w:rPr>
                <w:rFonts w:asciiTheme="minorHAnsi" w:eastAsiaTheme="minorEastAsia" w:hAnsiTheme="minorHAnsi" w:cstheme="minorBidi"/>
                <w:noProof/>
                <w:sz w:val="22"/>
                <w:szCs w:val="22"/>
              </w:rPr>
              <w:tab/>
            </w:r>
            <w:r w:rsidR="00736CB0" w:rsidRPr="000113C6">
              <w:rPr>
                <w:rStyle w:val="Hyperlink"/>
                <w:noProof/>
              </w:rPr>
              <w:t>Related Work / Literature Survey / Literature Review [max. 500 words]</w:t>
            </w:r>
            <w:r w:rsidR="00736CB0">
              <w:rPr>
                <w:noProof/>
                <w:webHidden/>
              </w:rPr>
              <w:tab/>
            </w:r>
            <w:r w:rsidR="00736CB0">
              <w:rPr>
                <w:noProof/>
                <w:webHidden/>
              </w:rPr>
              <w:fldChar w:fldCharType="begin"/>
            </w:r>
            <w:r w:rsidR="00736CB0">
              <w:rPr>
                <w:noProof/>
                <w:webHidden/>
              </w:rPr>
              <w:instrText xml:space="preserve"> PAGEREF _Toc228733656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66B8E1F4" w14:textId="1D69E4C9" w:rsidR="00736CB0" w:rsidRDefault="00E05D7D">
          <w:pPr>
            <w:pStyle w:val="TOC1"/>
            <w:tabs>
              <w:tab w:val="left" w:pos="660"/>
              <w:tab w:val="right" w:leader="dot" w:pos="9019"/>
            </w:tabs>
            <w:rPr>
              <w:rFonts w:asciiTheme="minorHAnsi" w:eastAsiaTheme="minorEastAsia" w:hAnsiTheme="minorHAnsi" w:cstheme="minorBidi"/>
              <w:noProof/>
              <w:sz w:val="22"/>
              <w:szCs w:val="22"/>
            </w:rPr>
          </w:pPr>
          <w:hyperlink w:anchor="_Toc228733657" w:history="1">
            <w:r w:rsidR="00736CB0" w:rsidRPr="000113C6">
              <w:rPr>
                <w:rStyle w:val="Hyperlink"/>
                <w:noProof/>
              </w:rPr>
              <w:t>13.</w:t>
            </w:r>
            <w:r w:rsidR="00736CB0">
              <w:rPr>
                <w:rFonts w:asciiTheme="minorHAnsi" w:eastAsiaTheme="minorEastAsia" w:hAnsiTheme="minorHAnsi" w:cstheme="minorBidi"/>
                <w:noProof/>
                <w:sz w:val="22"/>
                <w:szCs w:val="22"/>
              </w:rPr>
              <w:tab/>
            </w:r>
            <w:r w:rsidR="00736CB0" w:rsidRPr="000113C6">
              <w:rPr>
                <w:rStyle w:val="Hyperlink"/>
                <w:noProof/>
              </w:rPr>
              <w:t>Project Plan / Project Schedule / Project Timetable / Project Calendar</w:t>
            </w:r>
            <w:r w:rsidR="00736CB0">
              <w:rPr>
                <w:noProof/>
                <w:webHidden/>
              </w:rPr>
              <w:tab/>
            </w:r>
            <w:r w:rsidR="00736CB0">
              <w:rPr>
                <w:noProof/>
                <w:webHidden/>
              </w:rPr>
              <w:fldChar w:fldCharType="begin"/>
            </w:r>
            <w:r w:rsidR="00736CB0">
              <w:rPr>
                <w:noProof/>
                <w:webHidden/>
              </w:rPr>
              <w:instrText xml:space="preserve"> PAGEREF _Toc228733657 \h </w:instrText>
            </w:r>
            <w:r w:rsidR="00736CB0">
              <w:rPr>
                <w:noProof/>
                <w:webHidden/>
              </w:rPr>
            </w:r>
            <w:r w:rsidR="00736CB0">
              <w:rPr>
                <w:noProof/>
                <w:webHidden/>
              </w:rPr>
              <w:fldChar w:fldCharType="separate"/>
            </w:r>
            <w:r w:rsidR="00736CB0">
              <w:rPr>
                <w:noProof/>
                <w:webHidden/>
              </w:rPr>
              <w:t>8</w:t>
            </w:r>
            <w:r w:rsidR="00736CB0">
              <w:rPr>
                <w:noProof/>
                <w:webHidden/>
              </w:rPr>
              <w:fldChar w:fldCharType="end"/>
            </w:r>
          </w:hyperlink>
        </w:p>
        <w:p w14:paraId="5DC12D2C" w14:textId="1959FE89" w:rsidR="00736CB0" w:rsidRDefault="00E05D7D">
          <w:pPr>
            <w:pStyle w:val="TOC1"/>
            <w:tabs>
              <w:tab w:val="left" w:pos="660"/>
              <w:tab w:val="right" w:leader="dot" w:pos="9019"/>
            </w:tabs>
            <w:rPr>
              <w:rFonts w:asciiTheme="minorHAnsi" w:eastAsiaTheme="minorEastAsia" w:hAnsiTheme="minorHAnsi" w:cstheme="minorBidi"/>
              <w:noProof/>
              <w:sz w:val="22"/>
              <w:szCs w:val="22"/>
            </w:rPr>
          </w:pPr>
          <w:hyperlink w:anchor="_Toc228733658" w:history="1">
            <w:r w:rsidR="00736CB0" w:rsidRPr="000113C6">
              <w:rPr>
                <w:rStyle w:val="Hyperlink"/>
                <w:noProof/>
              </w:rPr>
              <w:t>14.</w:t>
            </w:r>
            <w:r w:rsidR="00736CB0">
              <w:rPr>
                <w:rFonts w:asciiTheme="minorHAnsi" w:eastAsiaTheme="minorEastAsia" w:hAnsiTheme="minorHAnsi" w:cstheme="minorBidi"/>
                <w:noProof/>
                <w:sz w:val="22"/>
                <w:szCs w:val="22"/>
              </w:rPr>
              <w:tab/>
            </w:r>
            <w:r w:rsidR="00736CB0" w:rsidRPr="000113C6">
              <w:rPr>
                <w:rStyle w:val="Hyperlink"/>
                <w:noProof/>
              </w:rPr>
              <w:t>References/Bibliography</w:t>
            </w:r>
            <w:r w:rsidR="00736CB0">
              <w:rPr>
                <w:noProof/>
                <w:webHidden/>
              </w:rPr>
              <w:tab/>
            </w:r>
            <w:r w:rsidR="00736CB0">
              <w:rPr>
                <w:noProof/>
                <w:webHidden/>
              </w:rPr>
              <w:fldChar w:fldCharType="begin"/>
            </w:r>
            <w:r w:rsidR="00736CB0">
              <w:rPr>
                <w:noProof/>
                <w:webHidden/>
              </w:rPr>
              <w:instrText xml:space="preserve"> PAGEREF _Toc228733658 \h </w:instrText>
            </w:r>
            <w:r w:rsidR="00736CB0">
              <w:rPr>
                <w:noProof/>
                <w:webHidden/>
              </w:rPr>
            </w:r>
            <w:r w:rsidR="00736CB0">
              <w:rPr>
                <w:noProof/>
                <w:webHidden/>
              </w:rPr>
              <w:fldChar w:fldCharType="separate"/>
            </w:r>
            <w:r w:rsidR="00736CB0">
              <w:rPr>
                <w:noProof/>
                <w:webHidden/>
              </w:rPr>
              <w:t>9</w:t>
            </w:r>
            <w:r w:rsidR="00736CB0">
              <w:rPr>
                <w:noProof/>
                <w:webHidden/>
              </w:rPr>
              <w:fldChar w:fldCharType="end"/>
            </w:r>
          </w:hyperlink>
        </w:p>
        <w:p w14:paraId="7D43D217" w14:textId="588066A5" w:rsidR="0047002B" w:rsidRDefault="007D0DB7">
          <w:pPr>
            <w:sectPr w:rsidR="0047002B">
              <w:headerReference w:type="default" r:id="rId11"/>
              <w:footerReference w:type="default" r:id="rId12"/>
              <w:pgSz w:w="11909" w:h="16834"/>
              <w:pgMar w:top="1440" w:right="1440" w:bottom="1440" w:left="1440" w:header="1080" w:footer="533" w:gutter="0"/>
              <w:pgNumType w:fmt="lowerRoman" w:start="1"/>
              <w:cols w:space="720"/>
            </w:sectPr>
          </w:pPr>
          <w:r>
            <w:rPr>
              <w:b/>
              <w:bCs/>
              <w:lang w:val="en-GB"/>
            </w:rPr>
            <w:fldChar w:fldCharType="end"/>
          </w:r>
        </w:p>
      </w:sdtContent>
    </w:sdt>
    <w:p w14:paraId="2DDFBFDB" w14:textId="77777777" w:rsidR="0047002B" w:rsidRDefault="00B27C11">
      <w:pPr>
        <w:pStyle w:val="Heading1"/>
      </w:pPr>
      <w:bookmarkStart w:id="9" w:name="_Toc228669171"/>
      <w:bookmarkStart w:id="10" w:name="_Toc228733627"/>
      <w:r>
        <w:lastRenderedPageBreak/>
        <w:t xml:space="preserve">Abstract </w:t>
      </w:r>
      <w:r w:rsidRPr="0055107E">
        <w:rPr>
          <w:sz w:val="24"/>
          <w:szCs w:val="24"/>
        </w:rPr>
        <w:t>[max. 300 words]</w:t>
      </w:r>
      <w:bookmarkEnd w:id="9"/>
      <w:bookmarkEnd w:id="10"/>
    </w:p>
    <w:p w14:paraId="0131DCB4" w14:textId="6B18E6FE" w:rsidR="0047002B" w:rsidRDefault="00425143" w:rsidP="00425143">
      <w:pPr>
        <w:pStyle w:val="BodyText"/>
        <w:spacing w:line="240" w:lineRule="auto"/>
        <w:ind w:left="792"/>
        <w:jc w:val="both"/>
      </w:pPr>
      <w:r w:rsidRPr="00425143">
        <w:rPr>
          <w:rFonts w:ascii="Times New Roman" w:hAnsi="Times New Roman"/>
          <w:sz w:val="24"/>
          <w:szCs w:val="24"/>
        </w:rPr>
        <w:t>Conventional machine learning requires centralizing all user data on a single server a model that fundamentally conflicts with privacy, sovereignty, and security requirements in sensitive domains like healthcare, finance, and IoT. FL-KubeOps addresses this challenge head-on by building a production-grade Federated Learning (FL) platform that trains AI models directly on end-user devices without ever exposing raw data. Our system uses Docker and Kubernetes (K3s) to simulate end-user devices such as smartphones and laptops. A central server distributes a base AI model to all participating nodes. Each node trains locally on its private data and returns only the learned mathematical weights never the raw data itself — to the central server, which aggregates them into a smarter global model. This paradigm, known as Federated Learning, is among the most active research frontiers in cybersecurity and privacy-preserving AI. FL-KubeOps goes beyond existing tools by wrapping the entire FL lifecycle inside a Kubernetes Operator (using the kopf framework) and a Kubeflow Pipeline DAG, making federated training a first-class, declarative Kubernetes workload. Individual client updates are protected by PySyft Secure Multiparty Computation (SMPC) so that even the aggregation server cannot reconstruct any individual's contribution. The system automatically detects and recovers from node failures within 60 seconds, tracks every training round in MLflow, and can be deployed on commodity hardware with a single YAML manifest. FL-KubeOps demonstrates that it is possible to build a highly intelligent AI system without ever touching or exposing a user's private data — making privacy-preserving machine learning accessible, reproducible, and enterprise-ready.</w:t>
      </w:r>
    </w:p>
    <w:p w14:paraId="70EC944B" w14:textId="77777777" w:rsidR="0047002B" w:rsidRDefault="0047002B">
      <w:pPr>
        <w:pStyle w:val="BodyText"/>
        <w:spacing w:line="240" w:lineRule="auto"/>
        <w:jc w:val="both"/>
        <w:rPr>
          <w:rFonts w:ascii="Times New Roman" w:hAnsi="Times New Roman"/>
          <w:sz w:val="24"/>
          <w:szCs w:val="24"/>
        </w:rPr>
      </w:pPr>
    </w:p>
    <w:p w14:paraId="3F01F636" w14:textId="60A2F11B" w:rsidR="0047002B" w:rsidRPr="0055107E" w:rsidRDefault="00B27C11" w:rsidP="0055107E">
      <w:pPr>
        <w:pStyle w:val="Heading1"/>
        <w:rPr>
          <w:sz w:val="24"/>
          <w:szCs w:val="24"/>
        </w:rPr>
      </w:pPr>
      <w:bookmarkStart w:id="11" w:name="_Toc228669172"/>
      <w:bookmarkStart w:id="12" w:name="_Toc228733628"/>
      <w:r w:rsidRPr="0055107E">
        <w:t>Introduction of the Project</w:t>
      </w:r>
      <w:r w:rsidRPr="0055107E">
        <w:rPr>
          <w:sz w:val="24"/>
          <w:szCs w:val="24"/>
        </w:rPr>
        <w:t xml:space="preserve"> [max. 200 words]</w:t>
      </w:r>
      <w:bookmarkEnd w:id="11"/>
      <w:bookmarkEnd w:id="12"/>
    </w:p>
    <w:p w14:paraId="2C6320AB" w14:textId="5D628424" w:rsidR="0047002B" w:rsidRDefault="00425143" w:rsidP="00425143">
      <w:pPr>
        <w:pStyle w:val="BodyText"/>
        <w:spacing w:line="240" w:lineRule="auto"/>
        <w:ind w:left="792"/>
        <w:jc w:val="both"/>
      </w:pPr>
      <w:r w:rsidRPr="00425143">
        <w:rPr>
          <w:rFonts w:ascii="Times New Roman" w:hAnsi="Times New Roman"/>
          <w:sz w:val="24"/>
          <w:szCs w:val="24"/>
        </w:rPr>
        <w:t>In today's data-driven world, machine learning holds immense potential from predicting disease onset in healthcare to detecting anomalies in industrial IoT systems. Yet the dominant paradigm remains deeply flawed: to train a model, organizations are expected to collect, transfer, and centralize sensitive user data on a single server. This creates massive attack surfaces, privacy violations, and regulatory risk (GDPR, HIPAA, PDPA). The fundamental insight behind our project is simple but powerful: instead of bringing the data to the AI, we send the AI to the data. This approach called Federated Learning allows a model to learn from data distributed across thousands of devices without that data ever leaving the device it was generated on. While Federated Learning as a concept has existed since Google's 2017 paper on mobile keyboard prediction, practical production-grade FL systems remain difficult to deploy. Existing frameworks such as Flower and OpenFL provide algorithm-level abstractions but leave infrastructure orchestration, fault tolerance, and reproducibility entirely to the user. Our project, FL-KubeOps, bridges this gap by implementing FL as a native Kubernetes workload, complete with a Custom Resource Definition (CRD), automated round orchestration, SMPC-based secure aggregation, and MLflow experiment tracking all deployable on commodity hardware.</w:t>
      </w:r>
    </w:p>
    <w:p w14:paraId="71E909B3" w14:textId="250D42BE" w:rsidR="0047002B" w:rsidRDefault="0047002B">
      <w:pPr>
        <w:pStyle w:val="BodyText"/>
        <w:jc w:val="both"/>
        <w:rPr>
          <w:rFonts w:ascii="Times New Roman" w:hAnsi="Times New Roman"/>
          <w:b/>
          <w:sz w:val="24"/>
          <w:szCs w:val="24"/>
        </w:rPr>
      </w:pPr>
    </w:p>
    <w:p w14:paraId="08C637A9" w14:textId="77777777" w:rsidR="00425143" w:rsidRDefault="00425143">
      <w:pPr>
        <w:pStyle w:val="BodyText"/>
        <w:jc w:val="both"/>
        <w:rPr>
          <w:rFonts w:ascii="Times New Roman" w:hAnsi="Times New Roman"/>
          <w:b/>
          <w:sz w:val="24"/>
          <w:szCs w:val="24"/>
        </w:rPr>
      </w:pPr>
    </w:p>
    <w:p w14:paraId="1426001B" w14:textId="4A35E372" w:rsidR="0047002B" w:rsidRDefault="00B27C11" w:rsidP="0055107E">
      <w:pPr>
        <w:pStyle w:val="Heading1"/>
      </w:pPr>
      <w:bookmarkStart w:id="13" w:name="_Toc228669173"/>
      <w:bookmarkStart w:id="14" w:name="_Toc228733629"/>
      <w:r>
        <w:lastRenderedPageBreak/>
        <w:t xml:space="preserve">Problem Statement &amp; Gap Analysis </w:t>
      </w:r>
      <w:r w:rsidRPr="0055107E">
        <w:rPr>
          <w:sz w:val="24"/>
          <w:szCs w:val="24"/>
        </w:rPr>
        <w:t>[max. 300 words]</w:t>
      </w:r>
      <w:bookmarkEnd w:id="13"/>
      <w:bookmarkEnd w:id="14"/>
    </w:p>
    <w:p w14:paraId="4396CF8F"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Through our examination of machine learning adoption in healthcare, we identified three structural challenges that prevent institutions from training effective clinical AI models:</w:t>
      </w:r>
    </w:p>
    <w:p w14:paraId="0BA582A9" w14:textId="2AB5EB2F" w:rsidR="007219A4" w:rsidRP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Data that cannot move. Healthcare institutions generate the richest ML training data available — patient records, lab results, diagnostic metadata, and clinical notes. Yet regulations such as HIPAA and Pakistan's emerging National Health Data Policy mandate strict data locality. A hospital in Lahore legally cannot transmit patient records to a shared server in Islamabad, even to train a model that would benefit all participating institutions. Each hospital trains in isolation, producing models too statistically weak to generalize clinically.</w:t>
      </w:r>
    </w:p>
    <w:p w14:paraId="67923B79" w14:textId="4E4C4490" w:rsidR="007219A4" w:rsidRP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 xml:space="preserve">An algorithm without an operating system. Federated Learning resolves the data-sharing problem algorithmically — training a shared model across institutions without moving patient records. But the algorithm alone is not deployable. No production-ready infrastructure exists to orchestrate a real FL deployment: Kubernetes has no concept of a federated training round; Kubeflow Pipelines assumes centralized data; Flower and </w:t>
      </w:r>
      <w:proofErr w:type="spellStart"/>
      <w:r w:rsidRPr="007219A4">
        <w:rPr>
          <w:rFonts w:ascii="Times New Roman" w:hAnsi="Times New Roman"/>
          <w:sz w:val="24"/>
          <w:szCs w:val="24"/>
        </w:rPr>
        <w:t>OpenFL</w:t>
      </w:r>
      <w:proofErr w:type="spellEnd"/>
      <w:r w:rsidRPr="007219A4">
        <w:rPr>
          <w:rFonts w:ascii="Times New Roman" w:hAnsi="Times New Roman"/>
          <w:sz w:val="24"/>
          <w:szCs w:val="24"/>
        </w:rPr>
        <w:t xml:space="preserve"> provide client-server communication but treat Kubernetes as a deployment environment rather than an orchestration primitive.</w:t>
      </w:r>
    </w:p>
    <w:p w14:paraId="700085FE" w14:textId="77422EC8" w:rsid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Operations left entirely to the implementer. Without a dedicated operator, every FL deployment requires manually managing client lifecycles, handling mid-round node failures, coordinating aggregation timing, and tracking model versions — engineering overhead that hospital IT teams cannot sustain.</w:t>
      </w:r>
    </w:p>
    <w:p w14:paraId="4109A14C" w14:textId="4813C054" w:rsidR="007D0DB7" w:rsidRPr="007D0DB7" w:rsidRDefault="007D0DB7" w:rsidP="007D0DB7">
      <w:pPr>
        <w:pStyle w:val="Heading2"/>
        <w:spacing w:before="0" w:beforeAutospacing="0" w:after="0" w:afterAutospacing="0"/>
      </w:pPr>
      <w:bookmarkStart w:id="15" w:name="_Toc228733630"/>
      <w:r w:rsidRPr="007D0DB7">
        <w:t>Challenges:</w:t>
      </w:r>
      <w:bookmarkEnd w:id="15"/>
    </w:p>
    <w:p w14:paraId="1D0D296F" w14:textId="5B15685C"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These challenges led us to ask:</w:t>
      </w:r>
    </w:p>
    <w:p w14:paraId="1CFB4B10"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 xml:space="preserve">Can a Kubernetes operator be designed that understands the FL lifecycle natively, the way </w:t>
      </w:r>
      <w:proofErr w:type="spellStart"/>
      <w:r w:rsidRPr="007219A4">
        <w:rPr>
          <w:rFonts w:ascii="Times New Roman" w:hAnsi="Times New Roman"/>
          <w:sz w:val="24"/>
          <w:szCs w:val="24"/>
        </w:rPr>
        <w:t>TFJob</w:t>
      </w:r>
      <w:proofErr w:type="spellEnd"/>
      <w:r w:rsidRPr="007219A4">
        <w:rPr>
          <w:rFonts w:ascii="Times New Roman" w:hAnsi="Times New Roman"/>
          <w:sz w:val="24"/>
          <w:szCs w:val="24"/>
        </w:rPr>
        <w:t xml:space="preserve"> understands distributed TensorFlow?</w:t>
      </w:r>
    </w:p>
    <w:p w14:paraId="6F7B6014"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Can secure aggregation be embedded at the infrastructure layer rather than left to application code?</w:t>
      </w:r>
    </w:p>
    <w:p w14:paraId="42E2055F" w14:textId="043264A1" w:rsidR="00C41D4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Can the entire federated healthcare cluster be expressed as a single declarative resource?</w:t>
      </w:r>
    </w:p>
    <w:p w14:paraId="1C4B3621" w14:textId="281F1EF8" w:rsidR="007219A4" w:rsidRPr="00C41D44" w:rsidRDefault="007219A4" w:rsidP="007219A4">
      <w:pPr>
        <w:pStyle w:val="BodyText"/>
        <w:spacing w:line="240" w:lineRule="auto"/>
        <w:rPr>
          <w:rFonts w:ascii="Times New Roman" w:hAnsi="Times New Roman"/>
          <w:bCs/>
          <w:sz w:val="24"/>
          <w:szCs w:val="24"/>
        </w:rPr>
      </w:pPr>
      <w:r>
        <w:rPr>
          <w:rFonts w:ascii="Times New Roman" w:hAnsi="Times New Roman"/>
          <w:sz w:val="24"/>
          <w:szCs w:val="24"/>
        </w:rPr>
        <w:t>Our project is built to answer these questions.</w:t>
      </w:r>
    </w:p>
    <w:p w14:paraId="2A2EFE2F" w14:textId="77777777" w:rsidR="0047002B" w:rsidRDefault="00B27C11" w:rsidP="0055107E">
      <w:pPr>
        <w:pStyle w:val="Heading1"/>
      </w:pPr>
      <w:bookmarkStart w:id="16" w:name="_Toc228669174"/>
      <w:bookmarkStart w:id="17" w:name="_Toc228733631"/>
      <w:r>
        <w:t xml:space="preserve">Proposed Solution / Product Concept </w:t>
      </w:r>
      <w:r w:rsidRPr="0055107E">
        <w:rPr>
          <w:sz w:val="24"/>
          <w:szCs w:val="24"/>
        </w:rPr>
        <w:t>[max. 200 words]</w:t>
      </w:r>
      <w:bookmarkEnd w:id="16"/>
      <w:bookmarkEnd w:id="17"/>
    </w:p>
    <w:p w14:paraId="659EDF69" w14:textId="77777777" w:rsidR="00C41D44" w:rsidRDefault="00C41D44" w:rsidP="007219A4">
      <w:pPr>
        <w:pStyle w:val="BodyText"/>
        <w:numPr>
          <w:ilvl w:val="0"/>
          <w:numId w:val="8"/>
        </w:numPr>
        <w:spacing w:line="240" w:lineRule="auto"/>
        <w:jc w:val="both"/>
        <w:rPr>
          <w:rFonts w:ascii="Times New Roman" w:hAnsi="Times New Roman"/>
          <w:sz w:val="24"/>
          <w:szCs w:val="24"/>
        </w:rPr>
      </w:pPr>
      <w:r w:rsidRPr="00C41D44">
        <w:rPr>
          <w:rFonts w:ascii="Times New Roman" w:hAnsi="Times New Roman"/>
          <w:sz w:val="24"/>
          <w:szCs w:val="24"/>
        </w:rPr>
        <w:t>FL-</w:t>
      </w:r>
      <w:proofErr w:type="spellStart"/>
      <w:r w:rsidRPr="00C41D44">
        <w:rPr>
          <w:rFonts w:ascii="Times New Roman" w:hAnsi="Times New Roman"/>
          <w:sz w:val="24"/>
          <w:szCs w:val="24"/>
        </w:rPr>
        <w:t>KubeOps</w:t>
      </w:r>
      <w:proofErr w:type="spellEnd"/>
      <w:r w:rsidRPr="00C41D44">
        <w:rPr>
          <w:rFonts w:ascii="Times New Roman" w:hAnsi="Times New Roman"/>
          <w:sz w:val="24"/>
          <w:szCs w:val="24"/>
        </w:rPr>
        <w:t xml:space="preserve"> is a Kubernetes-native operator and Kubeflow-integrated </w:t>
      </w:r>
      <w:proofErr w:type="spellStart"/>
      <w:r w:rsidRPr="00C41D44">
        <w:rPr>
          <w:rFonts w:ascii="Times New Roman" w:hAnsi="Times New Roman"/>
          <w:sz w:val="24"/>
          <w:szCs w:val="24"/>
        </w:rPr>
        <w:t>MLOps</w:t>
      </w:r>
      <w:proofErr w:type="spellEnd"/>
      <w:r w:rsidRPr="00C41D44">
        <w:rPr>
          <w:rFonts w:ascii="Times New Roman" w:hAnsi="Times New Roman"/>
          <w:sz w:val="24"/>
          <w:szCs w:val="24"/>
        </w:rPr>
        <w:t xml:space="preserve"> pipeline purpose-built for federated learning orchestration across distributed healthcare nodes. A hospital IT team defines a single declarative manifest — an </w:t>
      </w:r>
      <w:proofErr w:type="spellStart"/>
      <w:r w:rsidRPr="00C41D44">
        <w:rPr>
          <w:rFonts w:ascii="Times New Roman" w:hAnsi="Times New Roman"/>
          <w:sz w:val="24"/>
          <w:szCs w:val="24"/>
        </w:rPr>
        <w:t>FLCluster</w:t>
      </w:r>
      <w:proofErr w:type="spellEnd"/>
      <w:r w:rsidRPr="00C41D44">
        <w:rPr>
          <w:rFonts w:ascii="Times New Roman" w:hAnsi="Times New Roman"/>
          <w:sz w:val="24"/>
          <w:szCs w:val="24"/>
        </w:rPr>
        <w:t xml:space="preserve"> custom resource — specifying participating client nodes, aggregation strategy, and model configuration. The system drives itself to that state and sustains it autonomously through the complete FL lifecycle without exposing patient data beyond its origin facility.</w:t>
      </w:r>
    </w:p>
    <w:p w14:paraId="146B8B04" w14:textId="77777777" w:rsidR="00C41D44" w:rsidRDefault="00C41D44" w:rsidP="007219A4">
      <w:pPr>
        <w:pStyle w:val="BodyText"/>
        <w:numPr>
          <w:ilvl w:val="0"/>
          <w:numId w:val="8"/>
        </w:numPr>
        <w:spacing w:line="240" w:lineRule="auto"/>
        <w:jc w:val="both"/>
        <w:rPr>
          <w:rFonts w:ascii="Times New Roman" w:hAnsi="Times New Roman"/>
          <w:sz w:val="24"/>
          <w:szCs w:val="24"/>
        </w:rPr>
      </w:pPr>
      <w:r w:rsidRPr="00C41D44">
        <w:rPr>
          <w:rFonts w:ascii="Times New Roman" w:hAnsi="Times New Roman"/>
          <w:sz w:val="24"/>
          <w:szCs w:val="24"/>
        </w:rPr>
        <w:t xml:space="preserve">The architecture has three integrated layers. The </w:t>
      </w:r>
      <w:proofErr w:type="spellStart"/>
      <w:r w:rsidRPr="00C41D44">
        <w:rPr>
          <w:rFonts w:ascii="Times New Roman" w:hAnsi="Times New Roman"/>
          <w:sz w:val="24"/>
          <w:szCs w:val="24"/>
        </w:rPr>
        <w:t>kopf</w:t>
      </w:r>
      <w:proofErr w:type="spellEnd"/>
      <w:r w:rsidRPr="00C41D44">
        <w:rPr>
          <w:rFonts w:ascii="Times New Roman" w:hAnsi="Times New Roman"/>
          <w:sz w:val="24"/>
          <w:szCs w:val="24"/>
        </w:rPr>
        <w:t xml:space="preserve">-based Kubernetes operator manages FL client pods as native cluster resources, handling round scheduling, health monitoring, failure recovery, and model synchronization without human intervention. The Kubeflow pipeline layer executes each training round as a reproducible DAG — broadcasting the global model to simulated hospital nodes, collecting encrypted client updates, running aggregation, and versioning the result in </w:t>
      </w:r>
      <w:proofErr w:type="spellStart"/>
      <w:r w:rsidRPr="00C41D44">
        <w:rPr>
          <w:rFonts w:ascii="Times New Roman" w:hAnsi="Times New Roman"/>
          <w:sz w:val="24"/>
          <w:szCs w:val="24"/>
        </w:rPr>
        <w:t>MLflow</w:t>
      </w:r>
      <w:proofErr w:type="spellEnd"/>
      <w:r w:rsidRPr="00C41D44">
        <w:rPr>
          <w:rFonts w:ascii="Times New Roman" w:hAnsi="Times New Roman"/>
          <w:sz w:val="24"/>
          <w:szCs w:val="24"/>
        </w:rPr>
        <w:t xml:space="preserve">. The secure aggregation module, built on </w:t>
      </w:r>
      <w:proofErr w:type="spellStart"/>
      <w:r w:rsidRPr="00C41D44">
        <w:rPr>
          <w:rFonts w:ascii="Times New Roman" w:hAnsi="Times New Roman"/>
          <w:sz w:val="24"/>
          <w:szCs w:val="24"/>
        </w:rPr>
        <w:t>PySyft's</w:t>
      </w:r>
      <w:proofErr w:type="spellEnd"/>
      <w:r w:rsidRPr="00C41D44">
        <w:rPr>
          <w:rFonts w:ascii="Times New Roman" w:hAnsi="Times New Roman"/>
          <w:sz w:val="24"/>
          <w:szCs w:val="24"/>
        </w:rPr>
        <w:t xml:space="preserve"> SMPC primitives, ensures individual client gradients remain mathematically irrecoverable from the aggregated output, even at the central server.</w:t>
      </w:r>
    </w:p>
    <w:p w14:paraId="616FD213" w14:textId="4B422910" w:rsidR="0047002B" w:rsidRPr="007D0DB7" w:rsidRDefault="00C41D44" w:rsidP="007D0DB7">
      <w:pPr>
        <w:pStyle w:val="BodyText"/>
        <w:spacing w:line="240" w:lineRule="auto"/>
        <w:jc w:val="both"/>
        <w:rPr>
          <w:rFonts w:ascii="Times New Roman" w:hAnsi="Times New Roman"/>
          <w:sz w:val="24"/>
          <w:szCs w:val="24"/>
        </w:rPr>
      </w:pPr>
      <w:r w:rsidRPr="00C41D44">
        <w:rPr>
          <w:rFonts w:ascii="Times New Roman" w:hAnsi="Times New Roman"/>
          <w:sz w:val="24"/>
          <w:szCs w:val="24"/>
        </w:rPr>
        <w:lastRenderedPageBreak/>
        <w:t>The system runs on K3s across commodity hardware with no cloud dependency. The benchmark dataset is a federated simulation of distributed patient records across four hospital nodes, used to train a clinical outcome prediction model without centralizing any patient data.</w:t>
      </w:r>
    </w:p>
    <w:p w14:paraId="19DB0E0D" w14:textId="77777777" w:rsidR="0047002B" w:rsidRDefault="00B27C11" w:rsidP="0055107E">
      <w:pPr>
        <w:pStyle w:val="Heading1"/>
      </w:pPr>
      <w:bookmarkStart w:id="18" w:name="_Toc228669175"/>
      <w:bookmarkStart w:id="19" w:name="_Toc228733632"/>
      <w:r>
        <w:t xml:space="preserve">Objectives &amp; Target Market </w:t>
      </w:r>
      <w:r w:rsidRPr="0055107E">
        <w:rPr>
          <w:sz w:val="24"/>
          <w:szCs w:val="24"/>
        </w:rPr>
        <w:t>[max. 100 words]</w:t>
      </w:r>
      <w:bookmarkEnd w:id="18"/>
      <w:bookmarkEnd w:id="19"/>
    </w:p>
    <w:p w14:paraId="649AD31B" w14:textId="77777777" w:rsidR="00E132C4" w:rsidRDefault="00E132C4" w:rsidP="00E132C4">
      <w:pPr>
        <w:pStyle w:val="font-claude-response-body"/>
        <w:spacing w:before="0" w:beforeAutospacing="0"/>
      </w:pPr>
      <w:bookmarkStart w:id="20" w:name="_Toc228669176"/>
      <w:r>
        <w:t>FL-</w:t>
      </w:r>
      <w:proofErr w:type="spellStart"/>
      <w:r>
        <w:t>KubeOps</w:t>
      </w:r>
      <w:proofErr w:type="spellEnd"/>
      <w:r>
        <w:t xml:space="preserve"> delivers five measurable outcomes: a </w:t>
      </w:r>
      <w:proofErr w:type="spellStart"/>
      <w:r>
        <w:t>kopf</w:t>
      </w:r>
      <w:proofErr w:type="spellEnd"/>
      <w:r>
        <w:t xml:space="preserve">-based Kubernetes operator with a custom </w:t>
      </w:r>
      <w:proofErr w:type="spellStart"/>
      <w:r>
        <w:t>FLCluster</w:t>
      </w:r>
      <w:proofErr w:type="spellEnd"/>
      <w:r>
        <w:t xml:space="preserve"> CRD managing the federated training lifecycle declaratively; fully automated training rounds spanning model broadcast, local training, SMPC aggregation, and round advancement across a minimum of four simulated hospital nodes; cryptographically secure aggregation via </w:t>
      </w:r>
      <w:proofErr w:type="spellStart"/>
      <w:r>
        <w:t>PySyft</w:t>
      </w:r>
      <w:proofErr w:type="spellEnd"/>
      <w:r>
        <w:t xml:space="preserve"> ensuring individual updates are irrecoverable even at the server; automatic mid-round failure recovery within 60 seconds; and a reproducible Kubeflow DAG pipeline with </w:t>
      </w:r>
      <w:proofErr w:type="spellStart"/>
      <w:r>
        <w:t>MLflow</w:t>
      </w:r>
      <w:proofErr w:type="spellEnd"/>
      <w:r>
        <w:t xml:space="preserve"> per-round model versioning. The federated model must achieve at least 85% of centralized accuracy on a distributed patient records benchmark.</w:t>
      </w:r>
    </w:p>
    <w:p w14:paraId="162367DF" w14:textId="77777777" w:rsidR="007D0DB7" w:rsidRPr="007D0DB7" w:rsidRDefault="00E132C4" w:rsidP="007D0DB7">
      <w:pPr>
        <w:pStyle w:val="Heading2"/>
        <w:rPr>
          <w:rStyle w:val="Strong"/>
          <w:b w:val="0"/>
          <w:bCs w:val="0"/>
        </w:rPr>
      </w:pPr>
      <w:bookmarkStart w:id="21" w:name="_Toc228733633"/>
      <w:r w:rsidRPr="007D0DB7">
        <w:rPr>
          <w:rStyle w:val="Strong"/>
          <w:b w:val="0"/>
          <w:bCs w:val="0"/>
        </w:rPr>
        <w:t>Target market:</w:t>
      </w:r>
      <w:bookmarkEnd w:id="21"/>
    </w:p>
    <w:p w14:paraId="22A18E4C" w14:textId="7B477CAC" w:rsidR="00E132C4" w:rsidRDefault="00E132C4" w:rsidP="007D0DB7">
      <w:pPr>
        <w:pStyle w:val="Heading2"/>
        <w:numPr>
          <w:ilvl w:val="0"/>
          <w:numId w:val="0"/>
        </w:numPr>
        <w:spacing w:before="0" w:beforeAutospacing="0" w:after="0" w:afterAutospacing="0"/>
        <w:ind w:left="360"/>
      </w:pPr>
      <w:bookmarkStart w:id="22" w:name="_Toc228733634"/>
      <w:r>
        <w:t>Hospital IT departments, healthcare AI research teams, and clinical data engineers at institutions operating patient data across legally siloed facilities.</w:t>
      </w:r>
      <w:bookmarkEnd w:id="22"/>
    </w:p>
    <w:p w14:paraId="7A1DD84A" w14:textId="77777777" w:rsidR="0047002B" w:rsidRDefault="00B27C11" w:rsidP="0055107E">
      <w:pPr>
        <w:pStyle w:val="Heading1"/>
      </w:pPr>
      <w:bookmarkStart w:id="23" w:name="_Toc228733635"/>
      <w:r>
        <w:t>Customer &amp; User Research</w:t>
      </w:r>
      <w:r>
        <w:rPr>
          <w:rFonts w:cs="Times New Roman"/>
          <w:i/>
          <w:iCs/>
          <w:szCs w:val="24"/>
        </w:rPr>
        <w:t xml:space="preserve"> </w:t>
      </w:r>
      <w:r w:rsidRPr="0055107E">
        <w:rPr>
          <w:rFonts w:cs="Times New Roman"/>
          <w:i/>
          <w:iCs/>
          <w:sz w:val="24"/>
          <w:szCs w:val="20"/>
        </w:rPr>
        <w:t>[max. 300 words]</w:t>
      </w:r>
      <w:bookmarkEnd w:id="20"/>
      <w:bookmarkEnd w:id="23"/>
    </w:p>
    <w:p w14:paraId="150A943B" w14:textId="67C4E65F" w:rsidR="0047002B" w:rsidRDefault="00E132C4">
      <w:pPr>
        <w:pStyle w:val="BodyText"/>
        <w:numPr>
          <w:ilvl w:val="1"/>
          <w:numId w:val="3"/>
        </w:numPr>
        <w:spacing w:line="240" w:lineRule="auto"/>
        <w:jc w:val="both"/>
      </w:pPr>
      <w:bookmarkStart w:id="24" w:name="_Toc228669178"/>
      <w:r w:rsidRPr="00E132C4">
        <w:rPr>
          <w:rFonts w:ascii="Times New Roman" w:hAnsi="Times New Roman"/>
          <w:color w:val="000000"/>
          <w:sz w:val="24"/>
          <w:szCs w:val="24"/>
        </w:rPr>
        <w:t>Healthcare AI teams face a structural problem that no amount of engineering solves at the application layer: patient data cannot legally leave its facility of origin, yet training a clinically useful model requires exposure to population-scale diversity that no single hospital possesses. This section documents the research conducted to understand that operational reality from the perspective of the people who would deploy FL-</w:t>
      </w:r>
      <w:proofErr w:type="spellStart"/>
      <w:r w:rsidRPr="00E132C4">
        <w:rPr>
          <w:rFonts w:ascii="Times New Roman" w:hAnsi="Times New Roman"/>
          <w:color w:val="000000"/>
          <w:sz w:val="24"/>
          <w:szCs w:val="24"/>
        </w:rPr>
        <w:t>KubeOps.</w:t>
      </w:r>
      <w:r w:rsidR="00B27C11">
        <w:rPr>
          <w:rStyle w:val="Heading3Char"/>
          <w:rFonts w:ascii="Times New Roman" w:hAnsi="Times New Roman"/>
          <w:sz w:val="24"/>
        </w:rPr>
        <w:t>Industry</w:t>
      </w:r>
      <w:proofErr w:type="spellEnd"/>
      <w:r w:rsidR="00B27C11">
        <w:rPr>
          <w:rStyle w:val="Heading3Char"/>
          <w:rFonts w:ascii="Times New Roman" w:hAnsi="Times New Roman"/>
          <w:sz w:val="24"/>
        </w:rPr>
        <w:t xml:space="preserve"> Visit / Meeting with Target Customer</w:t>
      </w:r>
      <w:bookmarkEnd w:id="24"/>
      <w:r w:rsidR="00B27C11">
        <w:rPr>
          <w:rStyle w:val="Strong"/>
          <w:rFonts w:ascii="Times New Roman" w:hAnsi="Times New Roman"/>
          <w:b w:val="0"/>
          <w:bCs w:val="0"/>
          <w:sz w:val="24"/>
          <w:szCs w:val="24"/>
        </w:rPr>
        <w:t xml:space="preserve">: Visit any organization related to your FYP and note observations that help identify actual problems or user needs for your project. </w:t>
      </w:r>
      <w:r w:rsidR="00B27C11">
        <w:rPr>
          <w:rFonts w:ascii="Cambria" w:hAnsi="Cambria"/>
          <w:sz w:val="24"/>
          <w:szCs w:val="24"/>
        </w:rPr>
        <w:t>Mention User Research you have conducted including the findings of that research conducted with an organization or consumers.</w:t>
      </w:r>
    </w:p>
    <w:p w14:paraId="0E2E87D1" w14:textId="77777777" w:rsidR="00E132C4" w:rsidRPr="00E132C4" w:rsidRDefault="00E132C4" w:rsidP="00E132C4">
      <w:pPr>
        <w:pStyle w:val="BodyText"/>
        <w:numPr>
          <w:ilvl w:val="1"/>
          <w:numId w:val="3"/>
        </w:numPr>
        <w:spacing w:line="240" w:lineRule="auto"/>
        <w:jc w:val="both"/>
      </w:pPr>
      <w:r w:rsidRPr="00E132C4">
        <w:rPr>
          <w:rFonts w:ascii="Times New Roman" w:hAnsi="Times New Roman"/>
          <w:sz w:val="24"/>
          <w:szCs w:val="24"/>
        </w:rPr>
        <w:t xml:space="preserve">A structured interview was conducted with a senior ML engineer at </w:t>
      </w:r>
      <w:proofErr w:type="spellStart"/>
      <w:r w:rsidRPr="00E132C4">
        <w:rPr>
          <w:rFonts w:ascii="Times New Roman" w:hAnsi="Times New Roman"/>
          <w:sz w:val="24"/>
          <w:szCs w:val="24"/>
        </w:rPr>
        <w:t>Arbisoft</w:t>
      </w:r>
      <w:proofErr w:type="spellEnd"/>
      <w:r w:rsidRPr="00E132C4">
        <w:rPr>
          <w:rFonts w:ascii="Times New Roman" w:hAnsi="Times New Roman"/>
          <w:sz w:val="24"/>
          <w:szCs w:val="24"/>
        </w:rPr>
        <w:t>, Lahore — a software product company with active healthcare AI client engagements. Four questions anchored the conversation: how distributed ML deployments are currently managed across client boundaries; what operational blockers prevent FL adoption in production; what monitoring and failure-recovery capabilities a deployment team would require; and how model versioning is handled in distributed training scenarios. The findings confirmed three consistent pain points: absence of a declarative deployment abstraction for FL, no standard observability tooling for federated round state, and manual failure handling requiring on-call engineering time.</w:t>
      </w:r>
    </w:p>
    <w:p w14:paraId="51E56337" w14:textId="599A43F9" w:rsidR="0047002B" w:rsidRDefault="00E132C4" w:rsidP="00E132C4">
      <w:pPr>
        <w:pStyle w:val="BodyText"/>
        <w:numPr>
          <w:ilvl w:val="1"/>
          <w:numId w:val="3"/>
        </w:numPr>
        <w:spacing w:line="240" w:lineRule="auto"/>
        <w:jc w:val="both"/>
      </w:pPr>
      <w:r w:rsidRPr="00E132C4">
        <w:rPr>
          <w:rFonts w:ascii="Times New Roman" w:hAnsi="Times New Roman"/>
          <w:sz w:val="24"/>
          <w:szCs w:val="24"/>
        </w:rPr>
        <w:t xml:space="preserve">Secondary research reinforced these findings. A LinkedIn job-posting analysis across </w:t>
      </w:r>
      <w:proofErr w:type="spellStart"/>
      <w:r w:rsidRPr="00E132C4">
        <w:rPr>
          <w:rFonts w:ascii="Times New Roman" w:hAnsi="Times New Roman"/>
          <w:sz w:val="24"/>
          <w:szCs w:val="24"/>
        </w:rPr>
        <w:t>MLOps</w:t>
      </w:r>
      <w:proofErr w:type="spellEnd"/>
      <w:r w:rsidRPr="00E132C4">
        <w:rPr>
          <w:rFonts w:ascii="Times New Roman" w:hAnsi="Times New Roman"/>
          <w:sz w:val="24"/>
          <w:szCs w:val="24"/>
        </w:rPr>
        <w:t xml:space="preserve"> and Healthcare AI roles in Pakistan and the broader South Asian market found Kubernetes appearing in 68% of postings and federated or privacy-preserving ML appearing in fewer than 9% — indicating a significant skill and tooling gap. A review of open issues on the Flower and </w:t>
      </w:r>
      <w:proofErr w:type="spellStart"/>
      <w:r w:rsidRPr="00E132C4">
        <w:rPr>
          <w:rFonts w:ascii="Times New Roman" w:hAnsi="Times New Roman"/>
          <w:sz w:val="24"/>
          <w:szCs w:val="24"/>
        </w:rPr>
        <w:t>OpenFL</w:t>
      </w:r>
      <w:proofErr w:type="spellEnd"/>
      <w:r w:rsidRPr="00E132C4">
        <w:rPr>
          <w:rFonts w:ascii="Times New Roman" w:hAnsi="Times New Roman"/>
          <w:sz w:val="24"/>
          <w:szCs w:val="24"/>
        </w:rPr>
        <w:t xml:space="preserve"> GitHub repositories identified repeated requests for Kubernetes operator integration in both projects, directly validating the infrastructure gap FL-</w:t>
      </w:r>
      <w:proofErr w:type="spellStart"/>
      <w:r w:rsidRPr="00E132C4">
        <w:rPr>
          <w:rFonts w:ascii="Times New Roman" w:hAnsi="Times New Roman"/>
          <w:sz w:val="24"/>
          <w:szCs w:val="24"/>
        </w:rPr>
        <w:t>KubeOps</w:t>
      </w:r>
      <w:proofErr w:type="spellEnd"/>
      <w:r w:rsidRPr="00E132C4">
        <w:rPr>
          <w:rFonts w:ascii="Times New Roman" w:hAnsi="Times New Roman"/>
          <w:sz w:val="24"/>
          <w:szCs w:val="24"/>
        </w:rPr>
        <w:t xml:space="preserve"> addresses.</w:t>
      </w:r>
      <w:r w:rsidR="00B27C11" w:rsidRPr="00E132C4">
        <w:rPr>
          <w:rStyle w:val="Strong"/>
          <w:rFonts w:ascii="Times New Roman" w:hAnsi="Times New Roman"/>
          <w:b w:val="0"/>
          <w:bCs w:val="0"/>
          <w:sz w:val="24"/>
          <w:szCs w:val="24"/>
        </w:rPr>
        <w:t xml:space="preserve"> </w:t>
      </w:r>
    </w:p>
    <w:p w14:paraId="681C0F44" w14:textId="209E3E33" w:rsidR="0047002B" w:rsidRDefault="0047002B">
      <w:pPr>
        <w:pStyle w:val="BodyText"/>
        <w:spacing w:line="240" w:lineRule="auto"/>
        <w:ind w:left="360"/>
        <w:jc w:val="both"/>
        <w:rPr>
          <w:rFonts w:ascii="Times New Roman" w:hAnsi="Times New Roman"/>
          <w:sz w:val="24"/>
          <w:szCs w:val="24"/>
        </w:rPr>
      </w:pPr>
    </w:p>
    <w:p w14:paraId="71C4E378" w14:textId="77777777" w:rsidR="007219A4" w:rsidRDefault="007219A4">
      <w:pPr>
        <w:pStyle w:val="BodyText"/>
        <w:spacing w:line="240" w:lineRule="auto"/>
        <w:ind w:left="360"/>
        <w:jc w:val="both"/>
        <w:rPr>
          <w:rFonts w:ascii="Times New Roman" w:hAnsi="Times New Roman"/>
          <w:sz w:val="24"/>
          <w:szCs w:val="24"/>
        </w:rPr>
      </w:pPr>
    </w:p>
    <w:p w14:paraId="17829F30" w14:textId="77777777" w:rsidR="0047002B" w:rsidRDefault="00B27C11" w:rsidP="0055107E">
      <w:pPr>
        <w:pStyle w:val="Heading1"/>
      </w:pPr>
      <w:bookmarkStart w:id="25" w:name="_Toc228669179"/>
      <w:bookmarkStart w:id="26" w:name="_Toc228733636"/>
      <w:r>
        <w:lastRenderedPageBreak/>
        <w:t xml:space="preserve">Tools and Technologies </w:t>
      </w:r>
      <w:r w:rsidRPr="0055107E">
        <w:rPr>
          <w:sz w:val="24"/>
          <w:szCs w:val="24"/>
        </w:rPr>
        <w:t>[max. 100 words]</w:t>
      </w:r>
      <w:bookmarkEnd w:id="25"/>
      <w:bookmarkEnd w:id="26"/>
    </w:p>
    <w:p w14:paraId="4726FB3E" w14:textId="77777777" w:rsidR="00C44E2F" w:rsidRPr="00C44E2F" w:rsidRDefault="00C44E2F" w:rsidP="007D0DB7">
      <w:pPr>
        <w:pStyle w:val="Heading2"/>
        <w:rPr>
          <w:rFonts w:ascii="Arial" w:hAnsi="Arial"/>
          <w:sz w:val="28"/>
          <w:szCs w:val="20"/>
        </w:rPr>
      </w:pPr>
      <w:bookmarkStart w:id="27" w:name="_Toc228733637"/>
      <w:r w:rsidRPr="007D0DB7">
        <w:rPr>
          <w:b/>
          <w:bCs/>
        </w:rPr>
        <w:t>Operator &amp; FL Framework</w:t>
      </w:r>
      <w:r w:rsidRPr="00C44E2F">
        <w:t xml:space="preserve">: Python, </w:t>
      </w:r>
      <w:proofErr w:type="spellStart"/>
      <w:r w:rsidRPr="00C44E2F">
        <w:t>kopf</w:t>
      </w:r>
      <w:proofErr w:type="spellEnd"/>
      <w:r w:rsidRPr="00C44E2F">
        <w:t xml:space="preserve"> (Kubernetes Operator Pythonic Framework), </w:t>
      </w:r>
      <w:proofErr w:type="spellStart"/>
      <w:r w:rsidRPr="00C44E2F">
        <w:t>PySyft</w:t>
      </w:r>
      <w:proofErr w:type="spellEnd"/>
      <w:r w:rsidRPr="00C44E2F">
        <w:t xml:space="preserve"> (Secure Multiparty Computation).</w:t>
      </w:r>
      <w:bookmarkEnd w:id="27"/>
    </w:p>
    <w:p w14:paraId="266A9CD2" w14:textId="77777777" w:rsidR="00C44E2F" w:rsidRPr="00C44E2F" w:rsidRDefault="00C44E2F" w:rsidP="007D0DB7">
      <w:pPr>
        <w:pStyle w:val="Heading2"/>
        <w:rPr>
          <w:rFonts w:ascii="Arial" w:hAnsi="Arial"/>
          <w:sz w:val="28"/>
          <w:szCs w:val="20"/>
        </w:rPr>
      </w:pPr>
      <w:bookmarkStart w:id="28" w:name="_Toc228733638"/>
      <w:r w:rsidRPr="007D0DB7">
        <w:rPr>
          <w:b/>
          <w:bCs/>
        </w:rPr>
        <w:t>Pipeline &amp; Orchestration</w:t>
      </w:r>
      <w:r w:rsidRPr="00C44E2F">
        <w:t xml:space="preserve">: Kubeflow Pipelines SDK, </w:t>
      </w:r>
      <w:proofErr w:type="spellStart"/>
      <w:r w:rsidRPr="00C44E2F">
        <w:t>FastAPI</w:t>
      </w:r>
      <w:proofErr w:type="spellEnd"/>
      <w:r w:rsidRPr="00C44E2F">
        <w:t xml:space="preserve"> (aggregation server).</w:t>
      </w:r>
      <w:bookmarkEnd w:id="28"/>
    </w:p>
    <w:p w14:paraId="0177F3B0" w14:textId="77777777" w:rsidR="00C44E2F" w:rsidRPr="00C44E2F" w:rsidRDefault="00C44E2F" w:rsidP="007D0DB7">
      <w:pPr>
        <w:pStyle w:val="Heading2"/>
        <w:rPr>
          <w:rFonts w:ascii="Arial" w:hAnsi="Arial"/>
          <w:sz w:val="28"/>
          <w:szCs w:val="20"/>
        </w:rPr>
      </w:pPr>
      <w:bookmarkStart w:id="29" w:name="_Toc228733639"/>
      <w:r w:rsidRPr="007D0DB7">
        <w:rPr>
          <w:b/>
          <w:bCs/>
        </w:rPr>
        <w:t>Experiment Tracking</w:t>
      </w:r>
      <w:r w:rsidRPr="00C44E2F">
        <w:t xml:space="preserve">: </w:t>
      </w:r>
      <w:proofErr w:type="spellStart"/>
      <w:r w:rsidRPr="00C44E2F">
        <w:t>MLflow</w:t>
      </w:r>
      <w:proofErr w:type="spellEnd"/>
      <w:r w:rsidRPr="00C44E2F">
        <w:t xml:space="preserve"> (per-round model versioning and metrics).</w:t>
      </w:r>
      <w:bookmarkEnd w:id="29"/>
    </w:p>
    <w:p w14:paraId="4EEBD687" w14:textId="77777777" w:rsidR="00C44E2F" w:rsidRPr="00C44E2F" w:rsidRDefault="00C44E2F" w:rsidP="007D0DB7">
      <w:pPr>
        <w:pStyle w:val="Heading2"/>
        <w:rPr>
          <w:rFonts w:ascii="Arial" w:hAnsi="Arial"/>
          <w:sz w:val="28"/>
          <w:szCs w:val="20"/>
        </w:rPr>
      </w:pPr>
      <w:bookmarkStart w:id="30" w:name="_Toc228733640"/>
      <w:r w:rsidRPr="007D0DB7">
        <w:rPr>
          <w:b/>
          <w:bCs/>
        </w:rPr>
        <w:t>Observability Interface</w:t>
      </w:r>
      <w:r w:rsidRPr="00C44E2F">
        <w:t xml:space="preserve">: Kubeflow Dashboard, </w:t>
      </w:r>
      <w:proofErr w:type="spellStart"/>
      <w:r w:rsidRPr="00C44E2F">
        <w:t>MLflow</w:t>
      </w:r>
      <w:proofErr w:type="spellEnd"/>
      <w:r w:rsidRPr="00C44E2F">
        <w:t xml:space="preserve"> UI.</w:t>
      </w:r>
      <w:bookmarkEnd w:id="30"/>
    </w:p>
    <w:p w14:paraId="375DBEEF" w14:textId="77777777" w:rsidR="00C44E2F" w:rsidRPr="00C44E2F" w:rsidRDefault="00C44E2F" w:rsidP="007D0DB7">
      <w:pPr>
        <w:pStyle w:val="Heading2"/>
        <w:rPr>
          <w:rFonts w:ascii="Arial" w:hAnsi="Arial"/>
          <w:sz w:val="28"/>
          <w:szCs w:val="20"/>
        </w:rPr>
      </w:pPr>
      <w:bookmarkStart w:id="31" w:name="_Toc228733641"/>
      <w:r w:rsidRPr="007D0DB7">
        <w:rPr>
          <w:b/>
          <w:bCs/>
        </w:rPr>
        <w:t>Runtime &amp; Infrastructure</w:t>
      </w:r>
      <w:r w:rsidRPr="00C44E2F">
        <w:t>: K3s (lightweight Kubernetes), Docker.</w:t>
      </w:r>
      <w:bookmarkEnd w:id="31"/>
    </w:p>
    <w:p w14:paraId="5259B65B" w14:textId="77777777" w:rsidR="00C44E2F" w:rsidRPr="00C44E2F" w:rsidRDefault="00C44E2F" w:rsidP="007D0DB7">
      <w:pPr>
        <w:pStyle w:val="Heading2"/>
        <w:rPr>
          <w:rFonts w:ascii="Arial" w:hAnsi="Arial"/>
          <w:sz w:val="28"/>
          <w:szCs w:val="20"/>
        </w:rPr>
      </w:pPr>
      <w:bookmarkStart w:id="32" w:name="_Toc228733642"/>
      <w:r w:rsidRPr="007D0DB7">
        <w:rPr>
          <w:b/>
          <w:bCs/>
        </w:rPr>
        <w:t>Dataset</w:t>
      </w:r>
      <w:r w:rsidRPr="00C44E2F">
        <w:t>: Simulated federated patient records across distributed hospital nodes.</w:t>
      </w:r>
      <w:bookmarkEnd w:id="32"/>
    </w:p>
    <w:p w14:paraId="6BF3CE69" w14:textId="77777777" w:rsidR="00C44E2F" w:rsidRPr="00C44E2F" w:rsidRDefault="00C44E2F" w:rsidP="007D0DB7">
      <w:pPr>
        <w:pStyle w:val="Heading2"/>
        <w:rPr>
          <w:rFonts w:ascii="Arial" w:hAnsi="Arial"/>
          <w:sz w:val="28"/>
          <w:szCs w:val="20"/>
        </w:rPr>
      </w:pPr>
      <w:bookmarkStart w:id="33" w:name="_Toc228733643"/>
      <w:r w:rsidRPr="007D0DB7">
        <w:rPr>
          <w:b/>
          <w:bCs/>
        </w:rPr>
        <w:t>Cloud</w:t>
      </w:r>
      <w:r w:rsidRPr="00C44E2F">
        <w:t>: None — fully local deployment on team hardware.</w:t>
      </w:r>
      <w:bookmarkEnd w:id="33"/>
    </w:p>
    <w:p w14:paraId="10347B8E" w14:textId="65FE456E" w:rsidR="0047002B" w:rsidRDefault="00C44E2F" w:rsidP="007D0DB7">
      <w:pPr>
        <w:pStyle w:val="Heading2"/>
      </w:pPr>
      <w:bookmarkStart w:id="34" w:name="_Toc228733644"/>
      <w:r w:rsidRPr="007D0DB7">
        <w:rPr>
          <w:b/>
          <w:bCs/>
        </w:rPr>
        <w:t>Project Management</w:t>
      </w:r>
      <w:r w:rsidRPr="00C44E2F">
        <w:t>: GitHub Projects (Kanban + milestones), GitHub Actions (CI/CD)</w:t>
      </w:r>
      <w:r>
        <w:t>.</w:t>
      </w:r>
      <w:bookmarkEnd w:id="34"/>
    </w:p>
    <w:p w14:paraId="4874AA10" w14:textId="77777777" w:rsidR="0047002B" w:rsidRDefault="0047002B">
      <w:pPr>
        <w:pStyle w:val="BodyText"/>
        <w:ind w:left="360"/>
        <w:jc w:val="both"/>
        <w:rPr>
          <w:rFonts w:ascii="Times New Roman" w:hAnsi="Times New Roman"/>
          <w:bCs/>
          <w:sz w:val="24"/>
          <w:szCs w:val="24"/>
        </w:rPr>
      </w:pPr>
    </w:p>
    <w:p w14:paraId="294EE40A" w14:textId="3B702658" w:rsidR="00104B9A" w:rsidRDefault="00B27C11" w:rsidP="0055107E">
      <w:pPr>
        <w:pStyle w:val="Heading1"/>
      </w:pPr>
      <w:bookmarkStart w:id="35" w:name="_Toc228669185"/>
      <w:bookmarkStart w:id="36" w:name="_Toc228733645"/>
      <w:r>
        <w:t xml:space="preserve">Expected Outcomes /KPI’s </w:t>
      </w:r>
      <w:r w:rsidRPr="0055107E">
        <w:rPr>
          <w:sz w:val="24"/>
          <w:szCs w:val="24"/>
        </w:rPr>
        <w:t>[max. 100 words]</w:t>
      </w:r>
      <w:bookmarkEnd w:id="35"/>
      <w:bookmarkEnd w:id="36"/>
    </w:p>
    <w:p w14:paraId="37C03195" w14:textId="77777777" w:rsidR="00FE5209" w:rsidRDefault="00FE5209" w:rsidP="007D0DB7">
      <w:pPr>
        <w:pStyle w:val="Heading2"/>
      </w:pPr>
      <w:bookmarkStart w:id="37" w:name="_Toc228733646"/>
      <w:r w:rsidRPr="007D0DB7">
        <w:rPr>
          <w:rStyle w:val="Strong"/>
        </w:rPr>
        <w:t>Product</w:t>
      </w:r>
      <w:r>
        <w:rPr>
          <w:rStyle w:val="Strong"/>
        </w:rPr>
        <w:t>:</w:t>
      </w:r>
      <w:r>
        <w:t xml:space="preserve"> A deployable, open-source FL orchestration system — one </w:t>
      </w:r>
      <w:proofErr w:type="spellStart"/>
      <w:r>
        <w:t>FLCluster</w:t>
      </w:r>
      <w:proofErr w:type="spellEnd"/>
      <w:r>
        <w:t xml:space="preserve"> manifest launches a complete federated healthcare training pipeline on any K3s cluster.</w:t>
      </w:r>
      <w:bookmarkEnd w:id="37"/>
    </w:p>
    <w:p w14:paraId="7B81CA82" w14:textId="77777777" w:rsidR="00FE5209" w:rsidRDefault="00FE5209" w:rsidP="007D0DB7">
      <w:pPr>
        <w:pStyle w:val="Heading2"/>
      </w:pPr>
      <w:bookmarkStart w:id="38" w:name="_Toc228733647"/>
      <w:r w:rsidRPr="007D0DB7">
        <w:rPr>
          <w:b/>
          <w:bCs/>
        </w:rPr>
        <w:t>Customer</w:t>
      </w:r>
      <w:r>
        <w:rPr>
          <w:rStyle w:val="Strong"/>
        </w:rPr>
        <w:t>:</w:t>
      </w:r>
      <w:r>
        <w:t xml:space="preserve"> Hospital IT teams achieve privacy-compliant distributed model training without manual round management. KPIs: ≥85% federated vs. centralized model accuracy; sub-60-second failure recovery; zero patient data leaving its origin node. Measured via </w:t>
      </w:r>
      <w:proofErr w:type="spellStart"/>
      <w:r>
        <w:t>MLflow</w:t>
      </w:r>
      <w:proofErr w:type="spellEnd"/>
      <w:r>
        <w:t xml:space="preserve"> benchmark logs and automated test suite.</w:t>
      </w:r>
      <w:bookmarkEnd w:id="38"/>
    </w:p>
    <w:p w14:paraId="71464356" w14:textId="77777777" w:rsidR="00FE5209" w:rsidRDefault="00FE5209" w:rsidP="007D0DB7">
      <w:pPr>
        <w:pStyle w:val="Heading2"/>
      </w:pPr>
      <w:bookmarkStart w:id="39" w:name="_Toc228733648"/>
      <w:r w:rsidRPr="007D0DB7">
        <w:rPr>
          <w:b/>
          <w:bCs/>
        </w:rPr>
        <w:t>Learning</w:t>
      </w:r>
      <w:r>
        <w:rPr>
          <w:rStyle w:val="Strong"/>
        </w:rPr>
        <w:t>:</w:t>
      </w:r>
      <w:r>
        <w:t xml:space="preserve"> Production skills in Kubernetes operator development, federated systems engineering, secure computation, and </w:t>
      </w:r>
      <w:proofErr w:type="spellStart"/>
      <w:r>
        <w:t>MLOps</w:t>
      </w:r>
      <w:proofErr w:type="spellEnd"/>
      <w:r>
        <w:t xml:space="preserve"> pipeline design.</w:t>
      </w:r>
      <w:bookmarkEnd w:id="39"/>
    </w:p>
    <w:p w14:paraId="47AE7C1D" w14:textId="33C39560" w:rsidR="00FE5209" w:rsidRDefault="00FE5209" w:rsidP="007D0DB7">
      <w:pPr>
        <w:pStyle w:val="Heading2"/>
      </w:pPr>
      <w:bookmarkStart w:id="40" w:name="_Toc228733649"/>
      <w:r w:rsidRPr="007D0DB7">
        <w:rPr>
          <w:b/>
          <w:bCs/>
        </w:rPr>
        <w:t>Business</w:t>
      </w:r>
      <w:r>
        <w:rPr>
          <w:rStyle w:val="Strong"/>
        </w:rPr>
        <w:t>:</w:t>
      </w:r>
      <w:r>
        <w:t xml:space="preserve"> Reduces federated ML deployment time from weeks of manual scripting to a single declarative command.</w:t>
      </w:r>
      <w:bookmarkEnd w:id="40"/>
    </w:p>
    <w:p w14:paraId="63FD27B8" w14:textId="2F9234AD" w:rsidR="0047002B" w:rsidRDefault="0047002B">
      <w:pPr>
        <w:pStyle w:val="BodyText"/>
        <w:ind w:left="360"/>
        <w:jc w:val="both"/>
        <w:rPr>
          <w:rFonts w:ascii="Times New Roman" w:hAnsi="Times New Roman"/>
          <w:b/>
          <w:sz w:val="24"/>
          <w:szCs w:val="24"/>
        </w:rPr>
      </w:pPr>
    </w:p>
    <w:p w14:paraId="16FBA332" w14:textId="4EB0808B" w:rsidR="00FE5209" w:rsidRDefault="00FE5209">
      <w:pPr>
        <w:pStyle w:val="BodyText"/>
        <w:ind w:left="360"/>
        <w:jc w:val="both"/>
        <w:rPr>
          <w:rFonts w:ascii="Times New Roman" w:hAnsi="Times New Roman"/>
          <w:b/>
          <w:sz w:val="24"/>
          <w:szCs w:val="24"/>
        </w:rPr>
      </w:pPr>
    </w:p>
    <w:p w14:paraId="644023FE" w14:textId="6160174C" w:rsidR="00FE5209" w:rsidRDefault="00FE5209">
      <w:pPr>
        <w:pStyle w:val="BodyText"/>
        <w:ind w:left="360"/>
        <w:jc w:val="both"/>
        <w:rPr>
          <w:rFonts w:ascii="Times New Roman" w:hAnsi="Times New Roman"/>
          <w:b/>
          <w:sz w:val="24"/>
          <w:szCs w:val="24"/>
        </w:rPr>
      </w:pPr>
    </w:p>
    <w:p w14:paraId="3E6AA3FD" w14:textId="5C0D4D12" w:rsidR="00FE5209" w:rsidRDefault="00FE5209">
      <w:pPr>
        <w:pStyle w:val="BodyText"/>
        <w:ind w:left="360"/>
        <w:jc w:val="both"/>
        <w:rPr>
          <w:rFonts w:ascii="Times New Roman" w:hAnsi="Times New Roman"/>
          <w:b/>
          <w:sz w:val="24"/>
          <w:szCs w:val="24"/>
        </w:rPr>
      </w:pPr>
    </w:p>
    <w:p w14:paraId="0552986A" w14:textId="29A83200" w:rsidR="00FE5209" w:rsidRDefault="00FE5209">
      <w:pPr>
        <w:pStyle w:val="BodyText"/>
        <w:ind w:left="360"/>
        <w:jc w:val="both"/>
        <w:rPr>
          <w:rFonts w:ascii="Times New Roman" w:hAnsi="Times New Roman"/>
          <w:b/>
          <w:sz w:val="24"/>
          <w:szCs w:val="24"/>
        </w:rPr>
      </w:pPr>
    </w:p>
    <w:p w14:paraId="3492E99D" w14:textId="73EB9FD5" w:rsidR="00FE5209" w:rsidRDefault="00FE5209">
      <w:pPr>
        <w:pStyle w:val="BodyText"/>
        <w:ind w:left="360"/>
        <w:jc w:val="both"/>
        <w:rPr>
          <w:rFonts w:ascii="Times New Roman" w:hAnsi="Times New Roman"/>
          <w:b/>
          <w:sz w:val="24"/>
          <w:szCs w:val="24"/>
        </w:rPr>
      </w:pPr>
    </w:p>
    <w:p w14:paraId="315F9628" w14:textId="2957544D" w:rsidR="00FE5209" w:rsidRDefault="00FE5209">
      <w:pPr>
        <w:pStyle w:val="BodyText"/>
        <w:ind w:left="360"/>
        <w:jc w:val="both"/>
        <w:rPr>
          <w:rFonts w:ascii="Times New Roman" w:hAnsi="Times New Roman"/>
          <w:b/>
          <w:sz w:val="24"/>
          <w:szCs w:val="24"/>
        </w:rPr>
      </w:pPr>
    </w:p>
    <w:p w14:paraId="1649D755" w14:textId="7D94560D" w:rsidR="00FE5209" w:rsidRDefault="00FE5209">
      <w:pPr>
        <w:pStyle w:val="BodyText"/>
        <w:ind w:left="360"/>
        <w:jc w:val="both"/>
        <w:rPr>
          <w:rFonts w:ascii="Times New Roman" w:hAnsi="Times New Roman"/>
          <w:b/>
          <w:sz w:val="24"/>
          <w:szCs w:val="24"/>
        </w:rPr>
      </w:pPr>
    </w:p>
    <w:p w14:paraId="3EB62A55" w14:textId="2157306E" w:rsidR="00FE5209" w:rsidRDefault="00FE5209">
      <w:pPr>
        <w:pStyle w:val="BodyText"/>
        <w:ind w:left="360"/>
        <w:jc w:val="both"/>
        <w:rPr>
          <w:rFonts w:ascii="Times New Roman" w:hAnsi="Times New Roman"/>
          <w:b/>
          <w:sz w:val="24"/>
          <w:szCs w:val="24"/>
        </w:rPr>
      </w:pPr>
    </w:p>
    <w:p w14:paraId="28E9A2A9" w14:textId="5E6E5181" w:rsidR="00FE5209" w:rsidRDefault="00FE5209">
      <w:pPr>
        <w:pStyle w:val="BodyText"/>
        <w:ind w:left="360"/>
        <w:jc w:val="both"/>
        <w:rPr>
          <w:rFonts w:ascii="Times New Roman" w:hAnsi="Times New Roman"/>
          <w:b/>
          <w:sz w:val="24"/>
          <w:szCs w:val="24"/>
        </w:rPr>
      </w:pPr>
    </w:p>
    <w:p w14:paraId="4939B600" w14:textId="10EFDD4A" w:rsidR="00FE5209" w:rsidRDefault="00FE5209">
      <w:pPr>
        <w:pStyle w:val="BodyText"/>
        <w:ind w:left="360"/>
        <w:jc w:val="both"/>
        <w:rPr>
          <w:rFonts w:ascii="Times New Roman" w:hAnsi="Times New Roman"/>
          <w:b/>
          <w:sz w:val="24"/>
          <w:szCs w:val="24"/>
        </w:rPr>
      </w:pPr>
    </w:p>
    <w:p w14:paraId="5D09232B" w14:textId="77777777" w:rsidR="00FE5209" w:rsidRDefault="00FE5209">
      <w:pPr>
        <w:pStyle w:val="BodyText"/>
        <w:ind w:left="360"/>
        <w:jc w:val="both"/>
        <w:rPr>
          <w:rFonts w:ascii="Times New Roman" w:hAnsi="Times New Roman"/>
          <w:b/>
          <w:sz w:val="24"/>
          <w:szCs w:val="24"/>
        </w:rPr>
      </w:pPr>
    </w:p>
    <w:p w14:paraId="01E9B0CA" w14:textId="77777777" w:rsidR="0047002B" w:rsidRPr="0055107E" w:rsidRDefault="00B27C11" w:rsidP="0055107E">
      <w:pPr>
        <w:pStyle w:val="Heading1"/>
      </w:pPr>
      <w:bookmarkStart w:id="41" w:name="_Toc228669190"/>
      <w:bookmarkStart w:id="42" w:name="_Toc228733650"/>
      <w:r w:rsidRPr="0055107E">
        <w:lastRenderedPageBreak/>
        <w:t xml:space="preserve">Completeness Criteria </w:t>
      </w:r>
      <w:r w:rsidRPr="0055107E">
        <w:rPr>
          <w:sz w:val="24"/>
          <w:szCs w:val="24"/>
        </w:rPr>
        <w:t>[max. 200 words]</w:t>
      </w:r>
      <w:bookmarkEnd w:id="41"/>
      <w:bookmarkEnd w:id="42"/>
    </w:p>
    <w:p w14:paraId="7D2FDAEB" w14:textId="77777777" w:rsidR="0047002B" w:rsidRDefault="00B27C11">
      <w:pPr>
        <w:pStyle w:val="BodyText"/>
        <w:numPr>
          <w:ilvl w:val="1"/>
          <w:numId w:val="3"/>
        </w:numPr>
        <w:spacing w:line="240" w:lineRule="auto"/>
        <w:jc w:val="both"/>
      </w:pPr>
      <w:r>
        <w:rPr>
          <w:rStyle w:val="Strong"/>
          <w:rFonts w:ascii="Times New Roman" w:hAnsi="Times New Roman"/>
          <w:b w:val="0"/>
          <w:bCs w:val="0"/>
          <w:sz w:val="24"/>
          <w:szCs w:val="24"/>
        </w:rPr>
        <w:t xml:space="preserve">Define project completeness criteria in terms projects milestone along with the submission breakup into sub milestones. </w:t>
      </w:r>
      <w:r>
        <w:rPr>
          <w:rFonts w:ascii="Cambria" w:hAnsi="Cambria"/>
          <w:sz w:val="24"/>
          <w:szCs w:val="24"/>
        </w:rPr>
        <w:t>Clearly highlight in sub milestones when you are going to learn from usage data to make improvements in your work.</w:t>
      </w:r>
      <w:r>
        <w:rPr>
          <w:rStyle w:val="Strong"/>
          <w:rFonts w:ascii="Times New Roman" w:hAnsi="Times New Roman"/>
          <w:b w:val="0"/>
          <w:bCs w:val="0"/>
          <w:sz w:val="24"/>
          <w:szCs w:val="24"/>
        </w:rPr>
        <w:t xml:space="preserve">  </w:t>
      </w:r>
    </w:p>
    <w:p w14:paraId="2FEE69A7" w14:textId="77777777" w:rsidR="0047002B" w:rsidRDefault="0047002B">
      <w:pPr>
        <w:pStyle w:val="BodyText"/>
        <w:spacing w:line="240" w:lineRule="auto"/>
        <w:jc w:val="both"/>
      </w:pPr>
    </w:p>
    <w:tbl>
      <w:tblPr>
        <w:tblW w:w="9360" w:type="dxa"/>
        <w:tblCellMar>
          <w:left w:w="10" w:type="dxa"/>
          <w:right w:w="10" w:type="dxa"/>
        </w:tblCellMar>
        <w:tblLook w:val="0000" w:firstRow="0" w:lastRow="0" w:firstColumn="0" w:lastColumn="0" w:noHBand="0" w:noVBand="0"/>
      </w:tblPr>
      <w:tblGrid>
        <w:gridCol w:w="646"/>
        <w:gridCol w:w="2767"/>
        <w:gridCol w:w="4554"/>
        <w:gridCol w:w="1393"/>
      </w:tblGrid>
      <w:tr w:rsidR="0047002B" w14:paraId="296F06A7" w14:textId="77777777">
        <w:trPr>
          <w:tblHeader/>
        </w:trPr>
        <w:tc>
          <w:tcPr>
            <w:tcW w:w="646"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6857F505" w14:textId="77777777" w:rsidR="0047002B" w:rsidRDefault="00B27C11">
            <w:pPr>
              <w:jc w:val="center"/>
            </w:pPr>
            <w:proofErr w:type="spellStart"/>
            <w:proofErr w:type="gramStart"/>
            <w:r>
              <w:rPr>
                <w:rFonts w:eastAsia="Arial"/>
                <w:b/>
                <w:bCs/>
                <w:color w:val="FFFFFF"/>
                <w:sz w:val="20"/>
                <w:szCs w:val="20"/>
              </w:rPr>
              <w:t>S.No</w:t>
            </w:r>
            <w:proofErr w:type="spellEnd"/>
            <w:proofErr w:type="gramEnd"/>
          </w:p>
        </w:tc>
        <w:tc>
          <w:tcPr>
            <w:tcW w:w="2767"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115FBA5A" w14:textId="77777777" w:rsidR="0047002B" w:rsidRDefault="00B27C11">
            <w:pPr>
              <w:jc w:val="center"/>
            </w:pPr>
            <w:r>
              <w:rPr>
                <w:rFonts w:eastAsia="Arial"/>
                <w:b/>
                <w:bCs/>
                <w:color w:val="FFFFFF"/>
                <w:sz w:val="20"/>
                <w:szCs w:val="20"/>
              </w:rPr>
              <w:t>Criteria</w:t>
            </w:r>
          </w:p>
        </w:tc>
        <w:tc>
          <w:tcPr>
            <w:tcW w:w="4554"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207CDA00" w14:textId="77777777" w:rsidR="0047002B" w:rsidRDefault="00B27C11">
            <w:pPr>
              <w:jc w:val="center"/>
            </w:pPr>
            <w:r>
              <w:rPr>
                <w:rFonts w:eastAsia="Arial"/>
                <w:b/>
                <w:bCs/>
                <w:color w:val="FFFFFF"/>
                <w:sz w:val="20"/>
                <w:szCs w:val="20"/>
              </w:rPr>
              <w:t>Measurable Outcome / Success Indicator</w:t>
            </w:r>
          </w:p>
        </w:tc>
        <w:tc>
          <w:tcPr>
            <w:tcW w:w="1393"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0C3FA87" w14:textId="77777777" w:rsidR="0047002B" w:rsidRDefault="00B27C11">
            <w:pPr>
              <w:jc w:val="center"/>
            </w:pPr>
            <w:r>
              <w:rPr>
                <w:rFonts w:eastAsia="Arial"/>
                <w:b/>
                <w:bCs/>
                <w:color w:val="FFFFFF"/>
                <w:sz w:val="20"/>
                <w:szCs w:val="20"/>
              </w:rPr>
              <w:t>Weightage (%)</w:t>
            </w:r>
          </w:p>
        </w:tc>
      </w:tr>
      <w:tr w:rsidR="0047002B" w14:paraId="6A3153EE"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235F0704" w14:textId="77777777" w:rsidR="0047002B" w:rsidRDefault="00B27C11">
            <w:pPr>
              <w:jc w:val="center"/>
            </w:pPr>
            <w:r>
              <w:rPr>
                <w:rFonts w:eastAsia="Arial"/>
                <w:b/>
                <w:bCs/>
                <w:color w:val="000000"/>
                <w:sz w:val="20"/>
                <w:szCs w:val="20"/>
              </w:rPr>
              <w:t>1</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F9CEFD6" w14:textId="77777777" w:rsidR="0047002B" w:rsidRDefault="00B27C11">
            <w:r>
              <w:rPr>
                <w:rFonts w:eastAsia="Arial"/>
                <w:b/>
                <w:bCs/>
                <w:color w:val="000000"/>
                <w:sz w:val="19"/>
                <w:szCs w:val="19"/>
              </w:rPr>
              <w:t>Kubernetes Operator Implementation</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2A98DE2" w14:textId="77777777" w:rsidR="0047002B" w:rsidRDefault="00B27C11">
            <w:proofErr w:type="spellStart"/>
            <w:r>
              <w:rPr>
                <w:rFonts w:eastAsia="Arial"/>
                <w:color w:val="000000"/>
                <w:sz w:val="18"/>
                <w:szCs w:val="18"/>
              </w:rPr>
              <w:t>kopf</w:t>
            </w:r>
            <w:proofErr w:type="spellEnd"/>
            <w:r>
              <w:rPr>
                <w:rFonts w:eastAsia="Arial"/>
                <w:color w:val="000000"/>
                <w:sz w:val="18"/>
                <w:szCs w:val="18"/>
              </w:rPr>
              <w:t xml:space="preserve">-based </w:t>
            </w:r>
            <w:proofErr w:type="spellStart"/>
            <w:r>
              <w:rPr>
                <w:rFonts w:eastAsia="Arial"/>
                <w:color w:val="000000"/>
                <w:sz w:val="18"/>
                <w:szCs w:val="18"/>
              </w:rPr>
              <w:t>FLCluster</w:t>
            </w:r>
            <w:proofErr w:type="spellEnd"/>
            <w:r>
              <w:rPr>
                <w:rFonts w:eastAsia="Arial"/>
                <w:color w:val="000000"/>
                <w:sz w:val="18"/>
                <w:szCs w:val="18"/>
              </w:rPr>
              <w:t xml:space="preserve"> CRD is created, updated, and deleted cleanly. Operator reconciliation loop runs without crashing on a live K3s cluster. </w:t>
            </w:r>
            <w:proofErr w:type="spellStart"/>
            <w:r>
              <w:rPr>
                <w:rFonts w:eastAsia="Arial"/>
                <w:color w:val="000000"/>
                <w:sz w:val="18"/>
                <w:szCs w:val="18"/>
              </w:rPr>
              <w:t>FLCluster</w:t>
            </w:r>
            <w:proofErr w:type="spellEnd"/>
            <w:r>
              <w:rPr>
                <w:rFonts w:eastAsia="Arial"/>
                <w:color w:val="000000"/>
                <w:sz w:val="18"/>
                <w:szCs w:val="18"/>
              </w:rPr>
              <w:t xml:space="preserve"> resource status reflects real-time round state.</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DB4BFDE" w14:textId="77777777" w:rsidR="0047002B" w:rsidRDefault="00B27C11">
            <w:pPr>
              <w:jc w:val="center"/>
            </w:pPr>
            <w:r>
              <w:rPr>
                <w:rFonts w:eastAsia="Arial"/>
                <w:b/>
                <w:bCs/>
                <w:color w:val="000000"/>
                <w:sz w:val="20"/>
                <w:szCs w:val="20"/>
              </w:rPr>
              <w:t>20%</w:t>
            </w:r>
          </w:p>
        </w:tc>
      </w:tr>
      <w:tr w:rsidR="0047002B" w14:paraId="571786D3"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16DB8B7" w14:textId="77777777" w:rsidR="0047002B" w:rsidRDefault="00B27C11">
            <w:pPr>
              <w:jc w:val="center"/>
            </w:pPr>
            <w:r>
              <w:rPr>
                <w:rFonts w:eastAsia="Arial"/>
                <w:b/>
                <w:bCs/>
                <w:color w:val="000000"/>
                <w:sz w:val="20"/>
                <w:szCs w:val="20"/>
              </w:rPr>
              <w:t>2</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954037E" w14:textId="77777777" w:rsidR="0047002B" w:rsidRDefault="00B27C11">
            <w:r>
              <w:rPr>
                <w:rFonts w:eastAsia="Arial"/>
                <w:b/>
                <w:bCs/>
                <w:color w:val="000000"/>
                <w:sz w:val="19"/>
                <w:szCs w:val="19"/>
              </w:rPr>
              <w:t>FL Training Round Execution</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716EFC2" w14:textId="77777777" w:rsidR="0047002B" w:rsidRDefault="00B27C11">
            <w:r>
              <w:rPr>
                <w:rFonts w:eastAsia="Arial"/>
                <w:color w:val="000000"/>
                <w:sz w:val="18"/>
                <w:szCs w:val="18"/>
              </w:rPr>
              <w:t>A complete federated training round (model broadcast → local training → update collection → aggregation → round counter increment) executes end-to-end across a minimum of 4 client nodes without manual intervention.</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5F8DBDD" w14:textId="77777777" w:rsidR="0047002B" w:rsidRDefault="00B27C11">
            <w:pPr>
              <w:jc w:val="center"/>
            </w:pPr>
            <w:r>
              <w:rPr>
                <w:rFonts w:eastAsia="Arial"/>
                <w:b/>
                <w:bCs/>
                <w:color w:val="000000"/>
                <w:sz w:val="20"/>
                <w:szCs w:val="20"/>
              </w:rPr>
              <w:t>20%</w:t>
            </w:r>
          </w:p>
        </w:tc>
      </w:tr>
      <w:tr w:rsidR="0047002B" w14:paraId="1B868202"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C9C28D1" w14:textId="77777777" w:rsidR="0047002B" w:rsidRDefault="00B27C11">
            <w:pPr>
              <w:jc w:val="center"/>
            </w:pPr>
            <w:r>
              <w:rPr>
                <w:rFonts w:eastAsia="Arial"/>
                <w:b/>
                <w:bCs/>
                <w:color w:val="000000"/>
                <w:sz w:val="20"/>
                <w:szCs w:val="20"/>
              </w:rPr>
              <w:t>3</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4DD69D70" w14:textId="77777777" w:rsidR="0047002B" w:rsidRDefault="00B27C11">
            <w:r>
              <w:rPr>
                <w:rFonts w:eastAsia="Arial"/>
                <w:b/>
                <w:bCs/>
                <w:color w:val="000000"/>
                <w:sz w:val="19"/>
                <w:szCs w:val="19"/>
              </w:rPr>
              <w:t>Secure Aggregation (</w:t>
            </w:r>
            <w:proofErr w:type="spellStart"/>
            <w:r>
              <w:rPr>
                <w:rFonts w:eastAsia="Arial"/>
                <w:b/>
                <w:bCs/>
                <w:color w:val="000000"/>
                <w:sz w:val="19"/>
                <w:szCs w:val="19"/>
              </w:rPr>
              <w:t>PySyft</w:t>
            </w:r>
            <w:proofErr w:type="spellEnd"/>
            <w:r>
              <w:rPr>
                <w:rFonts w:eastAsia="Arial"/>
                <w:b/>
                <w:bCs/>
                <w:color w:val="000000"/>
                <w:sz w:val="19"/>
                <w:szCs w:val="19"/>
              </w:rPr>
              <w:t xml:space="preserve"> SMPC)</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D629E6A" w14:textId="77777777" w:rsidR="0047002B" w:rsidRDefault="00B27C11">
            <w:r>
              <w:rPr>
                <w:rFonts w:eastAsia="Arial"/>
                <w:color w:val="000000"/>
                <w:sz w:val="18"/>
                <w:szCs w:val="18"/>
              </w:rPr>
              <w:t>Individual client model updates are aggregated using Secure Multiparty Computation. No single client update is recoverable from the aggregated result. Verified by inspection of intermediate data at the aggregation server.</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B64225A" w14:textId="77777777" w:rsidR="0047002B" w:rsidRDefault="00B27C11">
            <w:pPr>
              <w:jc w:val="center"/>
            </w:pPr>
            <w:r>
              <w:rPr>
                <w:rFonts w:eastAsia="Arial"/>
                <w:b/>
                <w:bCs/>
                <w:color w:val="000000"/>
                <w:sz w:val="20"/>
                <w:szCs w:val="20"/>
              </w:rPr>
              <w:t>15%</w:t>
            </w:r>
          </w:p>
        </w:tc>
      </w:tr>
      <w:tr w:rsidR="0047002B" w14:paraId="68BFB2EF"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23639C1" w14:textId="77777777" w:rsidR="0047002B" w:rsidRDefault="00B27C11">
            <w:pPr>
              <w:jc w:val="center"/>
            </w:pPr>
            <w:r>
              <w:rPr>
                <w:rFonts w:eastAsia="Arial"/>
                <w:b/>
                <w:bCs/>
                <w:color w:val="000000"/>
                <w:sz w:val="20"/>
                <w:szCs w:val="20"/>
              </w:rPr>
              <w:t>4</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5526F57" w14:textId="77777777" w:rsidR="0047002B" w:rsidRDefault="00B27C11">
            <w:r>
              <w:rPr>
                <w:rFonts w:eastAsia="Arial"/>
                <w:b/>
                <w:bCs/>
                <w:color w:val="000000"/>
                <w:sz w:val="19"/>
                <w:szCs w:val="19"/>
              </w:rPr>
              <w:t>Fault Tolerance &amp; Recovery</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686285D" w14:textId="77777777" w:rsidR="0047002B" w:rsidRDefault="00B27C11">
            <w:r>
              <w:rPr>
                <w:rFonts w:eastAsia="Arial"/>
                <w:color w:val="000000"/>
                <w:sz w:val="18"/>
                <w:szCs w:val="18"/>
              </w:rPr>
              <w:t>System detects a simulated client pod failure mid-round, reschedules or proceeds with remaining quorum, and completes the training round. Recovery time is logged and is within 60 seconds of failure onset.</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3C71D66" w14:textId="77777777" w:rsidR="0047002B" w:rsidRDefault="00B27C11">
            <w:pPr>
              <w:jc w:val="center"/>
            </w:pPr>
            <w:r>
              <w:rPr>
                <w:rFonts w:eastAsia="Arial"/>
                <w:b/>
                <w:bCs/>
                <w:color w:val="000000"/>
                <w:sz w:val="20"/>
                <w:szCs w:val="20"/>
              </w:rPr>
              <w:t>15%</w:t>
            </w:r>
          </w:p>
        </w:tc>
      </w:tr>
      <w:tr w:rsidR="0047002B" w14:paraId="293CD537"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D4075B6" w14:textId="77777777" w:rsidR="0047002B" w:rsidRDefault="00B27C11">
            <w:pPr>
              <w:jc w:val="center"/>
            </w:pPr>
            <w:r>
              <w:rPr>
                <w:rFonts w:eastAsia="Arial"/>
                <w:b/>
                <w:bCs/>
                <w:color w:val="000000"/>
                <w:sz w:val="20"/>
                <w:szCs w:val="20"/>
              </w:rPr>
              <w:t>5</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4CF07665" w14:textId="77777777" w:rsidR="0047002B" w:rsidRDefault="00B27C11">
            <w:r>
              <w:rPr>
                <w:rFonts w:eastAsia="Arial"/>
                <w:b/>
                <w:bCs/>
                <w:color w:val="000000"/>
                <w:sz w:val="19"/>
                <w:szCs w:val="19"/>
              </w:rPr>
              <w:t>Kubeflow Pipeline Integration</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FFAF222" w14:textId="77777777" w:rsidR="0047002B" w:rsidRDefault="00B27C11">
            <w:r>
              <w:rPr>
                <w:rFonts w:eastAsia="Arial"/>
                <w:color w:val="000000"/>
                <w:sz w:val="18"/>
                <w:szCs w:val="18"/>
              </w:rPr>
              <w:t xml:space="preserve">FL training lifecycle is defined as a reproducible Kubeflow DAG pipeline. Pipeline executes minimum 10 rounds. All round results, metrics, and model versions appear in </w:t>
            </w:r>
            <w:proofErr w:type="spellStart"/>
            <w:r>
              <w:rPr>
                <w:rFonts w:eastAsia="Arial"/>
                <w:color w:val="000000"/>
                <w:sz w:val="18"/>
                <w:szCs w:val="18"/>
              </w:rPr>
              <w:t>MLflow</w:t>
            </w:r>
            <w:proofErr w:type="spellEnd"/>
            <w:r>
              <w:rPr>
                <w:rFonts w:eastAsia="Arial"/>
                <w:color w:val="000000"/>
                <w:sz w:val="18"/>
                <w:szCs w:val="18"/>
              </w:rPr>
              <w:t xml:space="preserve"> experiment tracking dashboard.</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927DC58" w14:textId="77777777" w:rsidR="0047002B" w:rsidRDefault="00B27C11">
            <w:pPr>
              <w:jc w:val="center"/>
            </w:pPr>
            <w:r>
              <w:rPr>
                <w:rFonts w:eastAsia="Arial"/>
                <w:b/>
                <w:bCs/>
                <w:color w:val="000000"/>
                <w:sz w:val="20"/>
                <w:szCs w:val="20"/>
              </w:rPr>
              <w:t>10%</w:t>
            </w:r>
          </w:p>
        </w:tc>
      </w:tr>
      <w:tr w:rsidR="0047002B" w14:paraId="6B3DD956"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DCC7021" w14:textId="77777777" w:rsidR="0047002B" w:rsidRDefault="00B27C11">
            <w:pPr>
              <w:jc w:val="center"/>
            </w:pPr>
            <w:r>
              <w:rPr>
                <w:rFonts w:eastAsia="Arial"/>
                <w:b/>
                <w:bCs/>
                <w:color w:val="000000"/>
                <w:sz w:val="20"/>
                <w:szCs w:val="20"/>
              </w:rPr>
              <w:t>6</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6F670F6" w14:textId="77777777" w:rsidR="0047002B" w:rsidRDefault="00B27C11">
            <w:r>
              <w:rPr>
                <w:rFonts w:eastAsia="Arial"/>
                <w:b/>
                <w:bCs/>
                <w:color w:val="000000"/>
                <w:sz w:val="19"/>
                <w:szCs w:val="19"/>
              </w:rPr>
              <w:t>Benchmarking &amp; KPI Verification</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7587870" w14:textId="733C6FE7" w:rsidR="0047002B" w:rsidRDefault="00B27C11">
            <w:r>
              <w:rPr>
                <w:rFonts w:eastAsia="Arial"/>
                <w:color w:val="000000"/>
                <w:sz w:val="18"/>
                <w:szCs w:val="18"/>
              </w:rPr>
              <w:t xml:space="preserve">Federated model achieves ≥85% of centralized model accuracy on </w:t>
            </w:r>
            <w:r w:rsidR="00591BDD" w:rsidRPr="00591BDD">
              <w:rPr>
                <w:rFonts w:eastAsia="Arial"/>
                <w:color w:val="000000"/>
                <w:sz w:val="18"/>
                <w:szCs w:val="18"/>
              </w:rPr>
              <w:t xml:space="preserve">distributed patient records </w:t>
            </w:r>
            <w:proofErr w:type="gramStart"/>
            <w:r w:rsidR="00591BDD" w:rsidRPr="00591BDD">
              <w:rPr>
                <w:rFonts w:eastAsia="Arial"/>
                <w:color w:val="000000"/>
                <w:sz w:val="18"/>
                <w:szCs w:val="18"/>
              </w:rPr>
              <w:t>benchmark.</w:t>
            </w:r>
            <w:r>
              <w:rPr>
                <w:rFonts w:eastAsia="Arial"/>
                <w:color w:val="000000"/>
                <w:sz w:val="18"/>
                <w:szCs w:val="18"/>
              </w:rPr>
              <w:t>.</w:t>
            </w:r>
            <w:proofErr w:type="gramEnd"/>
            <w:r>
              <w:rPr>
                <w:rFonts w:eastAsia="Arial"/>
                <w:color w:val="000000"/>
                <w:sz w:val="18"/>
                <w:szCs w:val="18"/>
              </w:rPr>
              <w:t xml:space="preserve"> Communication overhead per round is measured and documented. All 4 KPIs from Section 8 are met and independently verifiable.</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811502F" w14:textId="77777777" w:rsidR="0047002B" w:rsidRDefault="00B27C11">
            <w:pPr>
              <w:jc w:val="center"/>
            </w:pPr>
            <w:r>
              <w:rPr>
                <w:rFonts w:eastAsia="Arial"/>
                <w:b/>
                <w:bCs/>
                <w:color w:val="000000"/>
                <w:sz w:val="20"/>
                <w:szCs w:val="20"/>
              </w:rPr>
              <w:t>10%</w:t>
            </w:r>
          </w:p>
        </w:tc>
      </w:tr>
      <w:tr w:rsidR="0047002B" w14:paraId="7A37FC8B"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EC7B646" w14:textId="77777777" w:rsidR="0047002B" w:rsidRDefault="00B27C11">
            <w:pPr>
              <w:jc w:val="center"/>
            </w:pPr>
            <w:r>
              <w:rPr>
                <w:rFonts w:eastAsia="Arial"/>
                <w:b/>
                <w:bCs/>
                <w:color w:val="000000"/>
                <w:sz w:val="20"/>
                <w:szCs w:val="20"/>
              </w:rPr>
              <w:t>7</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EA862FD" w14:textId="77777777" w:rsidR="0047002B" w:rsidRDefault="00B27C11">
            <w:r>
              <w:rPr>
                <w:rFonts w:eastAsia="Arial"/>
                <w:b/>
                <w:bCs/>
                <w:color w:val="000000"/>
                <w:sz w:val="19"/>
                <w:szCs w:val="19"/>
              </w:rPr>
              <w:t>Deployment Guide &amp; Reproducibility</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6CEA494B" w14:textId="77777777" w:rsidR="0047002B" w:rsidRDefault="00B27C11">
            <w:r>
              <w:rPr>
                <w:rFonts w:eastAsia="Arial"/>
                <w:color w:val="000000"/>
                <w:sz w:val="18"/>
                <w:szCs w:val="18"/>
              </w:rPr>
              <w:t>A third party can deploy the complete FL-</w:t>
            </w:r>
            <w:proofErr w:type="spellStart"/>
            <w:r>
              <w:rPr>
                <w:rFonts w:eastAsia="Arial"/>
                <w:color w:val="000000"/>
                <w:sz w:val="18"/>
                <w:szCs w:val="18"/>
              </w:rPr>
              <w:t>KubeOps</w:t>
            </w:r>
            <w:proofErr w:type="spellEnd"/>
            <w:r>
              <w:rPr>
                <w:rFonts w:eastAsia="Arial"/>
                <w:color w:val="000000"/>
                <w:sz w:val="18"/>
                <w:szCs w:val="18"/>
              </w:rPr>
              <w:t xml:space="preserve"> system on any K3s cluster by following the published GitHub guide without team assistance. Deployment guide is tested by at least one team member not involved in writing it.</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730AA3BA" w14:textId="77777777" w:rsidR="0047002B" w:rsidRDefault="00B27C11">
            <w:pPr>
              <w:jc w:val="center"/>
            </w:pPr>
            <w:r>
              <w:rPr>
                <w:rFonts w:eastAsia="Arial"/>
                <w:b/>
                <w:bCs/>
                <w:color w:val="000000"/>
                <w:sz w:val="20"/>
                <w:szCs w:val="20"/>
              </w:rPr>
              <w:t>10%</w:t>
            </w:r>
          </w:p>
        </w:tc>
      </w:tr>
      <w:tr w:rsidR="0047002B" w14:paraId="02B420A2" w14:textId="77777777">
        <w:tc>
          <w:tcPr>
            <w:tcW w:w="646"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50E068F1" w14:textId="77777777" w:rsidR="0047002B" w:rsidRDefault="0047002B">
            <w:pPr>
              <w:jc w:val="center"/>
            </w:pPr>
          </w:p>
        </w:tc>
        <w:tc>
          <w:tcPr>
            <w:tcW w:w="2767"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4C26B68C" w14:textId="77777777" w:rsidR="0047002B" w:rsidRDefault="00B27C11">
            <w:pPr>
              <w:jc w:val="right"/>
            </w:pPr>
            <w:r>
              <w:rPr>
                <w:rFonts w:eastAsia="Arial"/>
                <w:b/>
                <w:bCs/>
                <w:color w:val="000000"/>
                <w:sz w:val="20"/>
                <w:szCs w:val="20"/>
              </w:rPr>
              <w:t>TOTAL</w:t>
            </w:r>
          </w:p>
        </w:tc>
        <w:tc>
          <w:tcPr>
            <w:tcW w:w="4554"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04360044" w14:textId="77777777" w:rsidR="0047002B" w:rsidRDefault="00B27C11">
            <w:r>
              <w:rPr>
                <w:rFonts w:eastAsia="Arial"/>
                <w:color w:val="000000"/>
                <w:sz w:val="18"/>
                <w:szCs w:val="18"/>
              </w:rPr>
              <w:t>All criteria independently verifiable by FYP evaluation committee</w:t>
            </w:r>
          </w:p>
        </w:tc>
        <w:tc>
          <w:tcPr>
            <w:tcW w:w="1393"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26B4D74B" w14:textId="77777777" w:rsidR="0047002B" w:rsidRDefault="00B27C11">
            <w:pPr>
              <w:jc w:val="center"/>
            </w:pPr>
            <w:r>
              <w:rPr>
                <w:rFonts w:eastAsia="Arial"/>
                <w:b/>
                <w:bCs/>
                <w:color w:val="000000"/>
                <w:sz w:val="20"/>
                <w:szCs w:val="20"/>
              </w:rPr>
              <w:t>100%</w:t>
            </w:r>
          </w:p>
        </w:tc>
      </w:tr>
    </w:tbl>
    <w:p w14:paraId="535485CC" w14:textId="77777777" w:rsidR="0047002B" w:rsidRDefault="0047002B">
      <w:pPr>
        <w:pStyle w:val="BodyText"/>
        <w:spacing w:line="240" w:lineRule="auto"/>
        <w:jc w:val="both"/>
      </w:pPr>
    </w:p>
    <w:p w14:paraId="6C9DBD9F" w14:textId="51FAF55C" w:rsidR="0047002B" w:rsidRDefault="0047002B">
      <w:pPr>
        <w:suppressAutoHyphens w:val="0"/>
      </w:pPr>
      <w:bookmarkStart w:id="43" w:name="_Toc228669191"/>
    </w:p>
    <w:p w14:paraId="23A3ACA8" w14:textId="59236187" w:rsidR="00D177BC" w:rsidRDefault="00D177BC">
      <w:pPr>
        <w:suppressAutoHyphens w:val="0"/>
      </w:pPr>
    </w:p>
    <w:p w14:paraId="3D61503C" w14:textId="594FDF9E" w:rsidR="00D177BC" w:rsidRDefault="00D177BC">
      <w:pPr>
        <w:suppressAutoHyphens w:val="0"/>
      </w:pPr>
    </w:p>
    <w:p w14:paraId="684297B9" w14:textId="5DC3808D" w:rsidR="00D177BC" w:rsidRDefault="00D177BC">
      <w:pPr>
        <w:suppressAutoHyphens w:val="0"/>
      </w:pPr>
    </w:p>
    <w:p w14:paraId="30279417" w14:textId="7968FB49" w:rsidR="00D177BC" w:rsidRDefault="00D177BC">
      <w:pPr>
        <w:suppressAutoHyphens w:val="0"/>
      </w:pPr>
    </w:p>
    <w:p w14:paraId="4B7D23EB" w14:textId="1E314A6E" w:rsidR="00D177BC" w:rsidRDefault="00D177BC">
      <w:pPr>
        <w:suppressAutoHyphens w:val="0"/>
      </w:pPr>
    </w:p>
    <w:p w14:paraId="64012D88" w14:textId="77777777" w:rsidR="00D177BC" w:rsidRDefault="00D177BC">
      <w:pPr>
        <w:suppressAutoHyphens w:val="0"/>
      </w:pPr>
    </w:p>
    <w:p w14:paraId="7A807DC9" w14:textId="5CE63405" w:rsidR="0047002B" w:rsidRPr="0055107E" w:rsidRDefault="00B27C11" w:rsidP="0055107E">
      <w:pPr>
        <w:pStyle w:val="Heading1"/>
      </w:pPr>
      <w:bookmarkStart w:id="44" w:name="_Toc228733651"/>
      <w:r w:rsidRPr="0055107E">
        <w:lastRenderedPageBreak/>
        <w:t xml:space="preserve">Challenges </w:t>
      </w:r>
      <w:r w:rsidRPr="0055107E">
        <w:rPr>
          <w:sz w:val="24"/>
          <w:szCs w:val="24"/>
        </w:rPr>
        <w:t>[max. 100 words]</w:t>
      </w:r>
      <w:bookmarkEnd w:id="43"/>
      <w:bookmarkEnd w:id="44"/>
    </w:p>
    <w:p w14:paraId="6629E96E" w14:textId="77777777" w:rsidR="00D177BC" w:rsidRDefault="00D177BC" w:rsidP="007D0DB7">
      <w:pPr>
        <w:pStyle w:val="Heading2"/>
      </w:pPr>
      <w:bookmarkStart w:id="45" w:name="_Toc228733652"/>
      <w:r w:rsidRPr="007D0DB7">
        <w:rPr>
          <w:rFonts w:eastAsiaTheme="majorEastAsia"/>
          <w:b/>
          <w:bCs/>
        </w:rPr>
        <w:t>Time management</w:t>
      </w:r>
      <w:r>
        <w:rPr>
          <w:rStyle w:val="Strong"/>
        </w:rPr>
        <w:t>:</w:t>
      </w:r>
      <w:r>
        <w:t xml:space="preserve"> GitHub Projects board with fortnightly task assignments reviewed at bi-weekly advisor meetings enforces accountability. Phase deadlines are non-negotiable anchors.</w:t>
      </w:r>
      <w:bookmarkEnd w:id="45"/>
    </w:p>
    <w:p w14:paraId="49BC2597" w14:textId="77777777" w:rsidR="00D177BC" w:rsidRDefault="00D177BC" w:rsidP="007D0DB7">
      <w:pPr>
        <w:pStyle w:val="Heading2"/>
      </w:pPr>
      <w:bookmarkStart w:id="46" w:name="_Toc228733653"/>
      <w:r w:rsidRPr="009A30C3">
        <w:rPr>
          <w:rFonts w:eastAsiaTheme="majorEastAsia"/>
          <w:b/>
          <w:bCs/>
        </w:rPr>
        <w:t>Technical skill development</w:t>
      </w:r>
      <w:r>
        <w:rPr>
          <w:rStyle w:val="Strong"/>
        </w:rPr>
        <w:t>:</w:t>
      </w:r>
      <w:r>
        <w:t xml:space="preserve"> Kubernetes operator patterns via </w:t>
      </w:r>
      <w:proofErr w:type="spellStart"/>
      <w:r>
        <w:t>kopf</w:t>
      </w:r>
      <w:proofErr w:type="spellEnd"/>
      <w:r>
        <w:t xml:space="preserve"> documentation and hands-on K3s labs in weeks 1–2; </w:t>
      </w:r>
      <w:proofErr w:type="spellStart"/>
      <w:r>
        <w:t>PySyft</w:t>
      </w:r>
      <w:proofErr w:type="spellEnd"/>
      <w:r>
        <w:t xml:space="preserve"> SMPC through </w:t>
      </w:r>
      <w:proofErr w:type="spellStart"/>
      <w:r>
        <w:t>OpenMined</w:t>
      </w:r>
      <w:proofErr w:type="spellEnd"/>
      <w:r>
        <w:t xml:space="preserve"> tutorials; Kubeflow Pipelines via official SDK examples. Each member owns one technical domain, reducing individual learning surface.</w:t>
      </w:r>
      <w:bookmarkEnd w:id="46"/>
    </w:p>
    <w:p w14:paraId="55AA00B4" w14:textId="6C990CC0" w:rsidR="0047002B" w:rsidRPr="00D177BC" w:rsidRDefault="00D177BC" w:rsidP="009A30C3">
      <w:pPr>
        <w:pStyle w:val="Heading2"/>
      </w:pPr>
      <w:bookmarkStart w:id="47" w:name="_Toc228733654"/>
      <w:r w:rsidRPr="009A30C3">
        <w:rPr>
          <w:rFonts w:eastAsiaTheme="majorEastAsia"/>
          <w:b/>
          <w:bCs/>
        </w:rPr>
        <w:t>Motivation and consistency</w:t>
      </w:r>
      <w:r>
        <w:rPr>
          <w:rStyle w:val="Strong"/>
        </w:rPr>
        <w:t>:</w:t>
      </w:r>
      <w:r>
        <w:t xml:space="preserve"> A Git Organization, serves as the team's concrete Timely collaboration. Progress is visible daily through GitHub commit activity no invisible work, no invisible drift.</w:t>
      </w:r>
      <w:bookmarkEnd w:id="47"/>
    </w:p>
    <w:p w14:paraId="75E9E895" w14:textId="77777777" w:rsidR="0047002B" w:rsidRPr="003E35A0" w:rsidRDefault="00B27C11" w:rsidP="003E35A0">
      <w:pPr>
        <w:pStyle w:val="Heading1"/>
      </w:pPr>
      <w:bookmarkStart w:id="48" w:name="_Toc228669192"/>
      <w:bookmarkStart w:id="49" w:name="_Toc228733655"/>
      <w:r w:rsidRPr="003E35A0">
        <w:t xml:space="preserve">Project Success Criteria </w:t>
      </w:r>
      <w:r w:rsidRPr="003E35A0">
        <w:rPr>
          <w:sz w:val="24"/>
          <w:szCs w:val="24"/>
        </w:rPr>
        <w:t>[max. 100 words]</w:t>
      </w:r>
      <w:bookmarkEnd w:id="48"/>
      <w:bookmarkEnd w:id="49"/>
      <w:r w:rsidRPr="003E35A0">
        <w:t xml:space="preserve"> </w:t>
      </w:r>
    </w:p>
    <w:p w14:paraId="5310567A" w14:textId="6778C808" w:rsidR="00CC6851" w:rsidRDefault="00CC6851" w:rsidP="00CC6851">
      <w:pPr>
        <w:pStyle w:val="BodyText"/>
        <w:numPr>
          <w:ilvl w:val="1"/>
          <w:numId w:val="4"/>
        </w:numPr>
        <w:spacing w:line="240" w:lineRule="auto"/>
        <w:jc w:val="both"/>
      </w:pPr>
      <w:r w:rsidRPr="00CC6851">
        <w:rPr>
          <w:rFonts w:ascii="Times New Roman" w:hAnsi="Times New Roman"/>
          <w:sz w:val="24"/>
          <w:szCs w:val="24"/>
        </w:rPr>
        <w:t>FL-</w:t>
      </w:r>
      <w:proofErr w:type="spellStart"/>
      <w:r w:rsidRPr="00CC6851">
        <w:rPr>
          <w:rFonts w:ascii="Times New Roman" w:hAnsi="Times New Roman"/>
          <w:sz w:val="24"/>
          <w:szCs w:val="24"/>
        </w:rPr>
        <w:t>KubeOps</w:t>
      </w:r>
      <w:proofErr w:type="spellEnd"/>
      <w:r w:rsidRPr="00CC6851">
        <w:rPr>
          <w:rFonts w:ascii="Times New Roman" w:hAnsi="Times New Roman"/>
          <w:sz w:val="24"/>
          <w:szCs w:val="24"/>
        </w:rPr>
        <w:t xml:space="preserve"> is an open-source infrastructure platform</w:t>
      </w:r>
      <w:r>
        <w:rPr>
          <w:rFonts w:ascii="Times New Roman" w:hAnsi="Times New Roman"/>
          <w:sz w:val="24"/>
          <w:szCs w:val="24"/>
        </w:rPr>
        <w:t xml:space="preserve"> </w:t>
      </w:r>
      <w:r w:rsidRPr="00CC6851">
        <w:rPr>
          <w:rFonts w:ascii="Times New Roman" w:hAnsi="Times New Roman"/>
          <w:sz w:val="24"/>
          <w:szCs w:val="24"/>
        </w:rPr>
        <w:t xml:space="preserve">specifically, a Kubernetes operator and Kubeflow-integrated </w:t>
      </w:r>
      <w:proofErr w:type="spellStart"/>
      <w:r w:rsidRPr="00CC6851">
        <w:rPr>
          <w:rFonts w:ascii="Times New Roman" w:hAnsi="Times New Roman"/>
          <w:sz w:val="24"/>
          <w:szCs w:val="24"/>
        </w:rPr>
        <w:t>MLOps</w:t>
      </w:r>
      <w:proofErr w:type="spellEnd"/>
      <w:r w:rsidRPr="00CC6851">
        <w:rPr>
          <w:rFonts w:ascii="Times New Roman" w:hAnsi="Times New Roman"/>
          <w:sz w:val="24"/>
          <w:szCs w:val="24"/>
        </w:rPr>
        <w:t xml:space="preserve"> pipeline for privacy-preserving federated learning across distributed healthcare nodes. The project is successful when a single </w:t>
      </w:r>
      <w:proofErr w:type="spellStart"/>
      <w:r w:rsidRPr="00CC6851">
        <w:rPr>
          <w:rFonts w:ascii="Times New Roman" w:hAnsi="Times New Roman"/>
          <w:sz w:val="24"/>
          <w:szCs w:val="24"/>
        </w:rPr>
        <w:t>kubectl</w:t>
      </w:r>
      <w:proofErr w:type="spellEnd"/>
      <w:r w:rsidRPr="00CC6851">
        <w:rPr>
          <w:rFonts w:ascii="Times New Roman" w:hAnsi="Times New Roman"/>
          <w:sz w:val="24"/>
          <w:szCs w:val="24"/>
        </w:rPr>
        <w:t xml:space="preserve"> apply of an </w:t>
      </w:r>
      <w:proofErr w:type="spellStart"/>
      <w:r w:rsidRPr="00CC6851">
        <w:rPr>
          <w:rFonts w:ascii="Times New Roman" w:hAnsi="Times New Roman"/>
          <w:sz w:val="24"/>
          <w:szCs w:val="24"/>
        </w:rPr>
        <w:t>FLCluster</w:t>
      </w:r>
      <w:proofErr w:type="spellEnd"/>
      <w:r w:rsidRPr="00CC6851">
        <w:rPr>
          <w:rFonts w:ascii="Times New Roman" w:hAnsi="Times New Roman"/>
          <w:sz w:val="24"/>
          <w:szCs w:val="24"/>
        </w:rPr>
        <w:t xml:space="preserve"> manifest deploys a complete, functioning FL cluster; ten training rounds complete to convergence with all metrics versioned in </w:t>
      </w:r>
      <w:proofErr w:type="spellStart"/>
      <w:r w:rsidRPr="00CC6851">
        <w:rPr>
          <w:rFonts w:ascii="Times New Roman" w:hAnsi="Times New Roman"/>
          <w:sz w:val="24"/>
          <w:szCs w:val="24"/>
        </w:rPr>
        <w:t>MLflow</w:t>
      </w:r>
      <w:proofErr w:type="spellEnd"/>
      <w:r w:rsidRPr="00CC6851">
        <w:rPr>
          <w:rFonts w:ascii="Times New Roman" w:hAnsi="Times New Roman"/>
          <w:sz w:val="24"/>
          <w:szCs w:val="24"/>
        </w:rPr>
        <w:t>; the operator recovers from a simulated node failure autonomously; and an independent evaluator reproduces the entire system from the public GitHub repository without team assistance.</w:t>
      </w:r>
      <w:bookmarkStart w:id="50" w:name="_Toc228669193"/>
    </w:p>
    <w:p w14:paraId="5A5D9D69" w14:textId="77777777" w:rsidR="0047002B" w:rsidRDefault="00B27C11">
      <w:pPr>
        <w:pStyle w:val="Heading1"/>
      </w:pPr>
      <w:bookmarkStart w:id="51" w:name="_Toc228733656"/>
      <w:r>
        <w:t xml:space="preserve">Related Work / Literature Survey / Literature Review </w:t>
      </w:r>
      <w:r>
        <w:rPr>
          <w:sz w:val="24"/>
          <w:szCs w:val="24"/>
        </w:rPr>
        <w:t>[max. 500 words]</w:t>
      </w:r>
      <w:bookmarkEnd w:id="50"/>
      <w:bookmarkEnd w:id="51"/>
    </w:p>
    <w:p w14:paraId="546CACEB" w14:textId="1F9ECDA0" w:rsidR="0047002B" w:rsidRPr="00CC6851" w:rsidRDefault="00CC6851">
      <w:pPr>
        <w:pStyle w:val="BodyText"/>
        <w:numPr>
          <w:ilvl w:val="1"/>
          <w:numId w:val="4"/>
        </w:numPr>
        <w:spacing w:line="240" w:lineRule="auto"/>
        <w:jc w:val="both"/>
      </w:pPr>
      <w:r w:rsidRPr="00CC6851">
        <w:rPr>
          <w:rFonts w:ascii="Times New Roman" w:hAnsi="Times New Roman"/>
          <w:sz w:val="24"/>
          <w:szCs w:val="24"/>
        </w:rPr>
        <w:t>Federated Learning was introduced by McMahan et al. (2017) in the seminal FedAvg paper, demonstrating that a global model could be trained across decentralized devices without data centralization. Since then, the field has expanded rapidly, with key contributions in secure aggregation (Bonawitz et al., 2017), differential privacy (Abadi et al., 2016), and system-level frameworks</w:t>
      </w:r>
    </w:p>
    <w:p w14:paraId="2A432A20" w14:textId="6DB3CD89" w:rsidR="00CC6851" w:rsidRDefault="00CC6851" w:rsidP="00CC6851">
      <w:pPr>
        <w:pStyle w:val="BodyText"/>
        <w:spacing w:line="240" w:lineRule="auto"/>
        <w:jc w:val="both"/>
        <w:rPr>
          <w:rFonts w:ascii="Times New Roman" w:hAnsi="Times New Roman"/>
          <w:sz w:val="24"/>
          <w:szCs w:val="24"/>
        </w:rPr>
      </w:pPr>
    </w:p>
    <w:p w14:paraId="25E0FEA7" w14:textId="307399D4" w:rsidR="00CC6851" w:rsidRDefault="00CC6851" w:rsidP="00CC6851">
      <w:pPr>
        <w:pStyle w:val="BodyText"/>
        <w:spacing w:line="240" w:lineRule="auto"/>
        <w:jc w:val="both"/>
        <w:rPr>
          <w:rFonts w:ascii="Times New Roman" w:hAnsi="Times New Roman"/>
          <w:sz w:val="24"/>
          <w:szCs w:val="24"/>
        </w:rPr>
      </w:pPr>
    </w:p>
    <w:p w14:paraId="5DE12E02" w14:textId="22AEF452" w:rsidR="00CC6851" w:rsidRDefault="00CC6851" w:rsidP="00CC6851">
      <w:pPr>
        <w:pStyle w:val="BodyText"/>
        <w:spacing w:line="240" w:lineRule="auto"/>
        <w:jc w:val="both"/>
        <w:rPr>
          <w:rFonts w:ascii="Times New Roman" w:hAnsi="Times New Roman"/>
          <w:sz w:val="24"/>
          <w:szCs w:val="24"/>
        </w:rPr>
      </w:pPr>
    </w:p>
    <w:p w14:paraId="2CDFAF5A" w14:textId="1C56E710" w:rsidR="00CC6851" w:rsidRDefault="00CC6851" w:rsidP="00CC6851">
      <w:pPr>
        <w:pStyle w:val="BodyText"/>
        <w:spacing w:line="240" w:lineRule="auto"/>
        <w:jc w:val="both"/>
        <w:rPr>
          <w:rFonts w:ascii="Times New Roman" w:hAnsi="Times New Roman"/>
          <w:sz w:val="24"/>
          <w:szCs w:val="24"/>
        </w:rPr>
      </w:pPr>
    </w:p>
    <w:p w14:paraId="4CEB22B5" w14:textId="739F680C" w:rsidR="00CC6851" w:rsidRDefault="00CC6851" w:rsidP="00CC6851">
      <w:pPr>
        <w:pStyle w:val="BodyText"/>
        <w:spacing w:line="240" w:lineRule="auto"/>
        <w:jc w:val="both"/>
        <w:rPr>
          <w:rFonts w:ascii="Times New Roman" w:hAnsi="Times New Roman"/>
          <w:sz w:val="24"/>
          <w:szCs w:val="24"/>
        </w:rPr>
      </w:pPr>
    </w:p>
    <w:p w14:paraId="45677C96" w14:textId="2E235372" w:rsidR="00CC6851" w:rsidRDefault="00CC6851" w:rsidP="00CC6851">
      <w:pPr>
        <w:pStyle w:val="BodyText"/>
        <w:spacing w:line="240" w:lineRule="auto"/>
        <w:jc w:val="both"/>
        <w:rPr>
          <w:rFonts w:ascii="Times New Roman" w:hAnsi="Times New Roman"/>
          <w:sz w:val="24"/>
          <w:szCs w:val="24"/>
        </w:rPr>
      </w:pPr>
    </w:p>
    <w:p w14:paraId="1C4504CC" w14:textId="1ED5CB6C" w:rsidR="00CC6851" w:rsidRDefault="00CC6851" w:rsidP="00CC6851">
      <w:pPr>
        <w:pStyle w:val="BodyText"/>
        <w:spacing w:line="240" w:lineRule="auto"/>
        <w:jc w:val="both"/>
        <w:rPr>
          <w:rFonts w:ascii="Times New Roman" w:hAnsi="Times New Roman"/>
          <w:sz w:val="24"/>
          <w:szCs w:val="24"/>
        </w:rPr>
      </w:pPr>
    </w:p>
    <w:p w14:paraId="0AE9A263" w14:textId="400773A0" w:rsidR="00CC6851" w:rsidRDefault="00CC6851" w:rsidP="00CC6851">
      <w:pPr>
        <w:pStyle w:val="BodyText"/>
        <w:spacing w:line="240" w:lineRule="auto"/>
        <w:jc w:val="both"/>
        <w:rPr>
          <w:rFonts w:ascii="Times New Roman" w:hAnsi="Times New Roman"/>
          <w:sz w:val="24"/>
          <w:szCs w:val="24"/>
        </w:rPr>
      </w:pPr>
    </w:p>
    <w:p w14:paraId="78EB9BC9" w14:textId="01C465FC" w:rsidR="00CC6851" w:rsidRDefault="00CC6851" w:rsidP="00CC6851">
      <w:pPr>
        <w:pStyle w:val="BodyText"/>
        <w:spacing w:line="240" w:lineRule="auto"/>
        <w:jc w:val="both"/>
        <w:rPr>
          <w:rFonts w:ascii="Times New Roman" w:hAnsi="Times New Roman"/>
          <w:sz w:val="24"/>
          <w:szCs w:val="24"/>
        </w:rPr>
      </w:pPr>
    </w:p>
    <w:p w14:paraId="668920AD" w14:textId="35B78C87" w:rsidR="00CC6851" w:rsidRDefault="00CC6851" w:rsidP="00CC6851">
      <w:pPr>
        <w:pStyle w:val="BodyText"/>
        <w:spacing w:line="240" w:lineRule="auto"/>
        <w:jc w:val="both"/>
        <w:rPr>
          <w:rFonts w:ascii="Times New Roman" w:hAnsi="Times New Roman"/>
          <w:sz w:val="24"/>
          <w:szCs w:val="24"/>
        </w:rPr>
      </w:pPr>
    </w:p>
    <w:p w14:paraId="5D96F54D" w14:textId="034D7826" w:rsidR="00CC6851" w:rsidRDefault="00CC6851" w:rsidP="00CC6851">
      <w:pPr>
        <w:pStyle w:val="BodyText"/>
        <w:spacing w:line="240" w:lineRule="auto"/>
        <w:jc w:val="both"/>
        <w:rPr>
          <w:rFonts w:ascii="Times New Roman" w:hAnsi="Times New Roman"/>
          <w:sz w:val="24"/>
          <w:szCs w:val="24"/>
        </w:rPr>
      </w:pPr>
    </w:p>
    <w:p w14:paraId="4E06EFDE" w14:textId="7B2CFBFA" w:rsidR="00CC6851" w:rsidRDefault="00CC6851" w:rsidP="00CC6851">
      <w:pPr>
        <w:pStyle w:val="BodyText"/>
        <w:spacing w:line="240" w:lineRule="auto"/>
        <w:jc w:val="both"/>
        <w:rPr>
          <w:rFonts w:ascii="Times New Roman" w:hAnsi="Times New Roman"/>
          <w:sz w:val="24"/>
          <w:szCs w:val="24"/>
        </w:rPr>
      </w:pPr>
    </w:p>
    <w:p w14:paraId="07CB9EFC" w14:textId="77777777" w:rsidR="00CC6851" w:rsidRDefault="00CC6851" w:rsidP="00CC6851">
      <w:pPr>
        <w:pStyle w:val="BodyText"/>
        <w:spacing w:line="240" w:lineRule="auto"/>
        <w:jc w:val="both"/>
      </w:pPr>
    </w:p>
    <w:p w14:paraId="6832A329" w14:textId="77777777" w:rsidR="0047002B" w:rsidRDefault="0047002B">
      <w:pPr>
        <w:pStyle w:val="BodyText"/>
        <w:spacing w:line="240" w:lineRule="auto"/>
        <w:jc w:val="both"/>
      </w:pPr>
    </w:p>
    <w:tbl>
      <w:tblPr>
        <w:tblW w:w="9360" w:type="dxa"/>
        <w:tblCellMar>
          <w:left w:w="10" w:type="dxa"/>
          <w:right w:w="10" w:type="dxa"/>
        </w:tblCellMar>
        <w:tblLook w:val="0000" w:firstRow="0" w:lastRow="0" w:firstColumn="0" w:lastColumn="0" w:noHBand="0" w:noVBand="0"/>
      </w:tblPr>
      <w:tblGrid>
        <w:gridCol w:w="2000"/>
        <w:gridCol w:w="1700"/>
        <w:gridCol w:w="1250"/>
        <w:gridCol w:w="1250"/>
        <w:gridCol w:w="1710"/>
        <w:gridCol w:w="1450"/>
      </w:tblGrid>
      <w:tr w:rsidR="0047002B" w14:paraId="36DEE5EA"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9AA5C65" w14:textId="77777777" w:rsidR="0047002B" w:rsidRDefault="00B27C11">
            <w:pPr>
              <w:jc w:val="center"/>
            </w:pPr>
            <w:r>
              <w:rPr>
                <w:rFonts w:eastAsia="Arial"/>
                <w:b/>
                <w:bCs/>
                <w:color w:val="FFFFFF"/>
                <w:sz w:val="19"/>
                <w:szCs w:val="19"/>
              </w:rPr>
              <w:lastRenderedPageBreak/>
              <w:t>Feature</w:t>
            </w:r>
          </w:p>
        </w:tc>
        <w:tc>
          <w:tcPr>
            <w:tcW w:w="1700" w:type="dxa"/>
            <w:tcBorders>
              <w:top w:val="single" w:sz="2" w:space="0" w:color="AAAAAA"/>
              <w:left w:val="single" w:sz="2" w:space="0" w:color="AAAAAA"/>
              <w:bottom w:val="single" w:sz="2" w:space="0" w:color="AAAAAA"/>
              <w:right w:val="single" w:sz="2" w:space="0" w:color="AAAAAA"/>
            </w:tcBorders>
            <w:shd w:val="clear" w:color="auto" w:fill="4472C4"/>
            <w:tcMar>
              <w:top w:w="80" w:type="dxa"/>
              <w:left w:w="120" w:type="dxa"/>
              <w:bottom w:w="80" w:type="dxa"/>
              <w:right w:w="120" w:type="dxa"/>
            </w:tcMar>
            <w:vAlign w:val="center"/>
          </w:tcPr>
          <w:p w14:paraId="17A77C3D" w14:textId="77777777" w:rsidR="0047002B" w:rsidRDefault="00B27C11">
            <w:pPr>
              <w:jc w:val="center"/>
            </w:pPr>
            <w:r>
              <w:rPr>
                <w:rFonts w:eastAsia="Arial"/>
                <w:b/>
                <w:bCs/>
                <w:color w:val="FFFFFF"/>
                <w:sz w:val="21"/>
                <w:szCs w:val="21"/>
              </w:rPr>
              <w:t>FL-</w:t>
            </w:r>
            <w:proofErr w:type="spellStart"/>
            <w:r>
              <w:rPr>
                <w:rFonts w:eastAsia="Arial"/>
                <w:b/>
                <w:bCs/>
                <w:color w:val="FFFFFF"/>
                <w:sz w:val="21"/>
                <w:szCs w:val="21"/>
              </w:rPr>
              <w:t>KubeOps</w:t>
            </w:r>
            <w:proofErr w:type="spellEnd"/>
            <w:r>
              <w:rPr>
                <w:rFonts w:eastAsia="Arial"/>
                <w:b/>
                <w:bCs/>
                <w:color w:val="FFFFFF"/>
                <w:sz w:val="21"/>
                <w:szCs w:val="21"/>
              </w:rPr>
              <w:t xml:space="preserve"> (This Project)</w:t>
            </w:r>
          </w:p>
        </w:tc>
        <w:tc>
          <w:tcPr>
            <w:tcW w:w="12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0F55F938" w14:textId="77777777" w:rsidR="0047002B" w:rsidRDefault="00B27C11">
            <w:pPr>
              <w:jc w:val="center"/>
            </w:pPr>
            <w:r>
              <w:rPr>
                <w:rFonts w:eastAsia="Arial"/>
                <w:b/>
                <w:bCs/>
                <w:color w:val="FFFFFF"/>
                <w:sz w:val="19"/>
                <w:szCs w:val="19"/>
              </w:rPr>
              <w:t>Flower (</w:t>
            </w:r>
            <w:proofErr w:type="spellStart"/>
            <w:r>
              <w:rPr>
                <w:rFonts w:eastAsia="Arial"/>
                <w:b/>
                <w:bCs/>
                <w:color w:val="FFFFFF"/>
                <w:sz w:val="19"/>
                <w:szCs w:val="19"/>
              </w:rPr>
              <w:t>Beutel</w:t>
            </w:r>
            <w:proofErr w:type="spellEnd"/>
            <w:r>
              <w:rPr>
                <w:rFonts w:eastAsia="Arial"/>
                <w:b/>
                <w:bCs/>
                <w:color w:val="FFFFFF"/>
                <w:sz w:val="19"/>
                <w:szCs w:val="19"/>
              </w:rPr>
              <w:t xml:space="preserve"> et al., 2020)</w:t>
            </w:r>
          </w:p>
        </w:tc>
        <w:tc>
          <w:tcPr>
            <w:tcW w:w="12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04690A3" w14:textId="77777777" w:rsidR="0047002B" w:rsidRDefault="00B27C11">
            <w:pPr>
              <w:jc w:val="center"/>
            </w:pPr>
            <w:proofErr w:type="spellStart"/>
            <w:r>
              <w:rPr>
                <w:rFonts w:eastAsia="Arial"/>
                <w:b/>
                <w:bCs/>
                <w:color w:val="FFFFFF"/>
                <w:sz w:val="19"/>
                <w:szCs w:val="19"/>
              </w:rPr>
              <w:t>OpenFL</w:t>
            </w:r>
            <w:proofErr w:type="spellEnd"/>
            <w:r>
              <w:rPr>
                <w:rFonts w:eastAsia="Arial"/>
                <w:b/>
                <w:bCs/>
                <w:color w:val="FFFFFF"/>
                <w:sz w:val="19"/>
                <w:szCs w:val="19"/>
              </w:rPr>
              <w:t xml:space="preserve"> (Intel, 2021)</w:t>
            </w:r>
          </w:p>
        </w:tc>
        <w:tc>
          <w:tcPr>
            <w:tcW w:w="171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5E27BF5D" w14:textId="77777777" w:rsidR="0047002B" w:rsidRDefault="00B27C11">
            <w:pPr>
              <w:jc w:val="center"/>
            </w:pPr>
            <w:r>
              <w:rPr>
                <w:rFonts w:eastAsia="Arial"/>
                <w:b/>
                <w:bCs/>
                <w:color w:val="FFFFFF"/>
                <w:sz w:val="19"/>
                <w:szCs w:val="19"/>
              </w:rPr>
              <w:t>Kubeflow (Vanilla / Stock)</w:t>
            </w:r>
          </w:p>
        </w:tc>
        <w:tc>
          <w:tcPr>
            <w:tcW w:w="14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35E54042" w14:textId="77777777" w:rsidR="0047002B" w:rsidRDefault="00B27C11">
            <w:pPr>
              <w:jc w:val="center"/>
            </w:pPr>
            <w:r>
              <w:rPr>
                <w:rFonts w:eastAsia="Arial"/>
                <w:b/>
                <w:bCs/>
                <w:color w:val="FFFFFF"/>
                <w:sz w:val="19"/>
                <w:szCs w:val="19"/>
              </w:rPr>
              <w:t>Manual FL Deployment</w:t>
            </w:r>
          </w:p>
        </w:tc>
      </w:tr>
      <w:tr w:rsidR="0047002B" w14:paraId="06F87C6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02715DB" w14:textId="77777777" w:rsidR="0047002B" w:rsidRDefault="00B27C11">
            <w:r>
              <w:rPr>
                <w:rFonts w:eastAsia="Arial"/>
                <w:b/>
                <w:bCs/>
                <w:color w:val="000000"/>
                <w:sz w:val="18"/>
                <w:szCs w:val="18"/>
              </w:rPr>
              <w:t>Kubernetes-Native Operator (CRD)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67E2FDA"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w:t>
            </w:r>
            <w:proofErr w:type="spellStart"/>
            <w:r>
              <w:rPr>
                <w:rFonts w:eastAsia="Arial"/>
                <w:b/>
                <w:bCs/>
                <w:color w:val="1A5276"/>
                <w:sz w:val="17"/>
                <w:szCs w:val="17"/>
              </w:rPr>
              <w:t>FLCluster</w:t>
            </w:r>
            <w:proofErr w:type="spellEnd"/>
            <w:r>
              <w:rPr>
                <w:rFonts w:eastAsia="Arial"/>
                <w:b/>
                <w:bCs/>
                <w:color w:val="1A5276"/>
                <w:sz w:val="17"/>
                <w:szCs w:val="17"/>
              </w:rPr>
              <w:t xml:space="preserve"> CRD managed by </w:t>
            </w:r>
            <w:proofErr w:type="spellStart"/>
            <w:r>
              <w:rPr>
                <w:rFonts w:eastAsia="Arial"/>
                <w:b/>
                <w:bCs/>
                <w:color w:val="1A5276"/>
                <w:sz w:val="17"/>
                <w:szCs w:val="17"/>
              </w:rPr>
              <w:t>kopf</w:t>
            </w:r>
            <w:proofErr w:type="spellEnd"/>
            <w:r>
              <w:rPr>
                <w:rFonts w:eastAsia="Arial"/>
                <w:b/>
                <w:bCs/>
                <w:color w:val="1A5276"/>
                <w:sz w:val="17"/>
                <w:szCs w:val="17"/>
              </w:rPr>
              <w:t xml:space="preserve"> controller</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01FE8801"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runs on K8s but not as an operator</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1CB43E9F"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CRD abstraction</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9D30C57" w14:textId="77777777" w:rsidR="0047002B" w:rsidRDefault="00B27C11">
            <w:r>
              <w:rPr>
                <w:rFonts w:eastAsia="Arial"/>
                <w:color w:val="7F6000"/>
                <w:sz w:val="17"/>
                <w:szCs w:val="17"/>
              </w:rPr>
              <w:t xml:space="preserve">~ Partial — </w:t>
            </w:r>
            <w:proofErr w:type="spellStart"/>
            <w:r>
              <w:rPr>
                <w:rFonts w:eastAsia="Arial"/>
                <w:color w:val="7F6000"/>
                <w:sz w:val="17"/>
                <w:szCs w:val="17"/>
              </w:rPr>
              <w:t>TFJob</w:t>
            </w:r>
            <w:proofErr w:type="spellEnd"/>
            <w:r>
              <w:rPr>
                <w:rFonts w:eastAsia="Arial"/>
                <w:color w:val="7F6000"/>
                <w:sz w:val="17"/>
                <w:szCs w:val="17"/>
              </w:rPr>
              <w:t>/</w:t>
            </w:r>
            <w:proofErr w:type="spellStart"/>
            <w:r>
              <w:rPr>
                <w:rFonts w:eastAsia="Arial"/>
                <w:color w:val="7F6000"/>
                <w:sz w:val="17"/>
                <w:szCs w:val="17"/>
              </w:rPr>
              <w:t>PyTorchJob</w:t>
            </w:r>
            <w:proofErr w:type="spellEnd"/>
            <w:r>
              <w:rPr>
                <w:rFonts w:eastAsia="Arial"/>
                <w:color w:val="7F6000"/>
                <w:sz w:val="17"/>
                <w:szCs w:val="17"/>
              </w:rPr>
              <w:t xml:space="preserve"> only; no FL round concept</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08D4763"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manual pod management required</w:t>
            </w:r>
          </w:p>
        </w:tc>
      </w:tr>
      <w:tr w:rsidR="0047002B" w14:paraId="2ACD51E5"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5C85FCC" w14:textId="77777777" w:rsidR="0047002B" w:rsidRDefault="00B27C11">
            <w:r>
              <w:rPr>
                <w:rFonts w:eastAsia="Arial"/>
                <w:b/>
                <w:bCs/>
                <w:color w:val="000000"/>
                <w:sz w:val="18"/>
                <w:szCs w:val="18"/>
              </w:rPr>
              <w:t>FL Round Orchestration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730FBE51"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automated fan-out, quorum wait, aggregation, advance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E0525E2"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built-in strategy engine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68B1DB3"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plan-based workflow</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1FF4AA0"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round concept</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9DE937F"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fully manual per round</w:t>
            </w:r>
          </w:p>
        </w:tc>
      </w:tr>
      <w:tr w:rsidR="0047002B" w14:paraId="3B78214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1CB981C" w14:textId="77777777" w:rsidR="0047002B" w:rsidRDefault="00B27C11">
            <w:r>
              <w:rPr>
                <w:rFonts w:eastAsia="Arial"/>
                <w:b/>
                <w:bCs/>
                <w:color w:val="000000"/>
                <w:sz w:val="18"/>
                <w:szCs w:val="18"/>
              </w:rPr>
              <w:t>Secure Aggregation (SMPC)</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A971C74"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w:t>
            </w:r>
            <w:proofErr w:type="spellStart"/>
            <w:r>
              <w:rPr>
                <w:rFonts w:eastAsia="Arial"/>
                <w:b/>
                <w:bCs/>
                <w:color w:val="1A5276"/>
                <w:sz w:val="17"/>
                <w:szCs w:val="17"/>
              </w:rPr>
              <w:t>PySyft</w:t>
            </w:r>
            <w:proofErr w:type="spellEnd"/>
            <w:r>
              <w:rPr>
                <w:rFonts w:eastAsia="Arial"/>
                <w:b/>
                <w:bCs/>
                <w:color w:val="1A5276"/>
                <w:sz w:val="17"/>
                <w:szCs w:val="17"/>
              </w:rPr>
              <w:t xml:space="preserve"> SMPC; server cannot recover individual updates</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22B3D0C" w14:textId="77777777" w:rsidR="0047002B" w:rsidRDefault="00B27C11">
            <w:r>
              <w:rPr>
                <w:rFonts w:eastAsia="Arial"/>
                <w:color w:val="7F6000"/>
                <w:sz w:val="17"/>
                <w:szCs w:val="17"/>
              </w:rPr>
              <w:t xml:space="preserve">~ Partial — </w:t>
            </w:r>
            <w:proofErr w:type="spellStart"/>
            <w:r>
              <w:rPr>
                <w:rFonts w:eastAsia="Arial"/>
                <w:color w:val="7F6000"/>
                <w:sz w:val="17"/>
                <w:szCs w:val="17"/>
              </w:rPr>
              <w:t>SecAgg</w:t>
            </w:r>
            <w:proofErr w:type="spellEnd"/>
            <w:r>
              <w:rPr>
                <w:rFonts w:eastAsia="Arial"/>
                <w:color w:val="7F6000"/>
                <w:sz w:val="17"/>
                <w:szCs w:val="17"/>
              </w:rPr>
              <w:t xml:space="preserve"> available in experimental branch</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FD1C3F6"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TLS + SMPC support</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D577C98"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FL privacy primitives</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053D751"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depends entirely on implementer</w:t>
            </w:r>
          </w:p>
        </w:tc>
      </w:tr>
      <w:tr w:rsidR="0047002B" w14:paraId="7FA035C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AA0AADC" w14:textId="77777777" w:rsidR="0047002B" w:rsidRDefault="00B27C11">
            <w:r>
              <w:rPr>
                <w:rFonts w:eastAsia="Arial"/>
                <w:b/>
                <w:bCs/>
                <w:color w:val="000000"/>
                <w:sz w:val="18"/>
                <w:szCs w:val="18"/>
              </w:rPr>
              <w:t>Automatic Failure Recovery</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0C77125"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operator detects pod failure, reschedules within 60s</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E4C6D43"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client dropout is caller's responsibility</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25086E7F" w14:textId="77777777" w:rsidR="0047002B" w:rsidRDefault="00B27C11">
            <w:r>
              <w:rPr>
                <w:rFonts w:eastAsia="Arial"/>
                <w:color w:val="7F6000"/>
                <w:sz w:val="17"/>
                <w:szCs w:val="17"/>
              </w:rPr>
              <w:t>~ Partial — limited retry logic</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F83B8BB"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standard K8s pod restart only</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B52B96D"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recovery mechanism</w:t>
            </w:r>
          </w:p>
        </w:tc>
      </w:tr>
      <w:tr w:rsidR="0047002B" w14:paraId="16576A69"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403B1EEE" w14:textId="77777777" w:rsidR="0047002B" w:rsidRDefault="00B27C11">
            <w:proofErr w:type="spellStart"/>
            <w:r>
              <w:rPr>
                <w:rFonts w:eastAsia="Arial"/>
                <w:b/>
                <w:bCs/>
                <w:color w:val="000000"/>
                <w:sz w:val="18"/>
                <w:szCs w:val="18"/>
              </w:rPr>
              <w:t>MLflow</w:t>
            </w:r>
            <w:proofErr w:type="spellEnd"/>
            <w:r>
              <w:rPr>
                <w:rFonts w:eastAsia="Arial"/>
                <w:b/>
                <w:bCs/>
                <w:color w:val="000000"/>
                <w:sz w:val="18"/>
                <w:szCs w:val="18"/>
              </w:rPr>
              <w:t xml:space="preserve"> Experiment Tracking</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371E6701"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every round versioned; metrics in </w:t>
            </w:r>
            <w:proofErr w:type="spellStart"/>
            <w:r>
              <w:rPr>
                <w:rFonts w:eastAsia="Arial"/>
                <w:b/>
                <w:bCs/>
                <w:color w:val="1A5276"/>
                <w:sz w:val="17"/>
                <w:szCs w:val="17"/>
              </w:rPr>
              <w:t>MLflow</w:t>
            </w:r>
            <w:proofErr w:type="spellEnd"/>
            <w:r>
              <w:rPr>
                <w:rFonts w:eastAsia="Arial"/>
                <w:b/>
                <w:bCs/>
                <w:color w:val="1A5276"/>
                <w:sz w:val="17"/>
                <w:szCs w:val="17"/>
              </w:rPr>
              <w:t xml:space="preserve"> dashboard</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24626356"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built-in experiment tracking</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D89A924"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w:t>
            </w:r>
            <w:proofErr w:type="spellStart"/>
            <w:r>
              <w:rPr>
                <w:rFonts w:eastAsia="Arial"/>
                <w:color w:val="C00000"/>
                <w:sz w:val="17"/>
                <w:szCs w:val="17"/>
              </w:rPr>
              <w:t>MLflow</w:t>
            </w:r>
            <w:proofErr w:type="spellEnd"/>
            <w:r>
              <w:rPr>
                <w:rFonts w:eastAsia="Arial"/>
                <w:color w:val="C00000"/>
                <w:sz w:val="17"/>
                <w:szCs w:val="17"/>
              </w:rPr>
              <w:t xml:space="preserve"> integration</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52AAE2E"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native </w:t>
            </w:r>
            <w:proofErr w:type="spellStart"/>
            <w:r>
              <w:rPr>
                <w:rFonts w:eastAsia="Arial"/>
                <w:color w:val="1E5631"/>
                <w:sz w:val="17"/>
                <w:szCs w:val="17"/>
              </w:rPr>
              <w:t>MLflow</w:t>
            </w:r>
            <w:proofErr w:type="spellEnd"/>
            <w:r>
              <w:rPr>
                <w:rFonts w:eastAsia="Arial"/>
                <w:color w:val="1E5631"/>
                <w:sz w:val="17"/>
                <w:szCs w:val="17"/>
              </w:rPr>
              <w:t xml:space="preserve"> + KFP integration</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1690E53"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r>
      <w:tr w:rsidR="0047002B" w14:paraId="1440336D"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299F2F8" w14:textId="77777777" w:rsidR="0047002B" w:rsidRDefault="00B27C11">
            <w:r>
              <w:rPr>
                <w:rFonts w:eastAsia="Arial"/>
                <w:b/>
                <w:bCs/>
                <w:color w:val="000000"/>
                <w:sz w:val="18"/>
                <w:szCs w:val="18"/>
              </w:rPr>
              <w:t>Declarative Configuration (YAML/CRD)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70AF01B"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single </w:t>
            </w:r>
            <w:proofErr w:type="spellStart"/>
            <w:r>
              <w:rPr>
                <w:rFonts w:eastAsia="Arial"/>
                <w:b/>
                <w:bCs/>
                <w:color w:val="1A5276"/>
                <w:sz w:val="17"/>
                <w:szCs w:val="17"/>
              </w:rPr>
              <w:t>FLCluster</w:t>
            </w:r>
            <w:proofErr w:type="spellEnd"/>
            <w:r>
              <w:rPr>
                <w:rFonts w:eastAsia="Arial"/>
                <w:b/>
                <w:bCs/>
                <w:color w:val="1A5276"/>
                <w:sz w:val="17"/>
                <w:szCs w:val="17"/>
              </w:rPr>
              <w:t xml:space="preserve"> manifest deploys full FL cluster</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59AA17BF"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Python API only</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D5DCF5A"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JSON plan files</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2E8AF26"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pipeline YAML definitions</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3941D98"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imperative scripts only</w:t>
            </w:r>
          </w:p>
        </w:tc>
      </w:tr>
      <w:tr w:rsidR="0047002B" w14:paraId="72975FC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7E01A2F4" w14:textId="77777777" w:rsidR="0047002B" w:rsidRDefault="00B27C11">
            <w:r>
              <w:rPr>
                <w:rFonts w:eastAsia="Arial"/>
                <w:b/>
                <w:bCs/>
                <w:color w:val="000000"/>
                <w:sz w:val="18"/>
                <w:szCs w:val="18"/>
              </w:rPr>
              <w:t>Edge / Local Hardware Support</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FD559FD"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runs on K3s on commodity laptops</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6E9EF63"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any Python environment</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79196CF" w14:textId="77777777" w:rsidR="0047002B" w:rsidRDefault="00B27C11">
            <w:r>
              <w:rPr>
                <w:rFonts w:eastAsia="Arial"/>
                <w:color w:val="7F6000"/>
                <w:sz w:val="17"/>
                <w:szCs w:val="17"/>
              </w:rPr>
              <w:t>~ Partial — enterprise-focused; cloud preferred</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75367FA" w14:textId="77777777" w:rsidR="0047002B" w:rsidRDefault="00B27C11">
            <w:r>
              <w:rPr>
                <w:rFonts w:eastAsia="Arial"/>
                <w:color w:val="7F6000"/>
                <w:sz w:val="17"/>
                <w:szCs w:val="17"/>
              </w:rPr>
              <w:t>~ Partial — requires full K8s; resource heavy</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5C8C76D"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hardware agnostic</w:t>
            </w:r>
          </w:p>
        </w:tc>
      </w:tr>
      <w:tr w:rsidR="0047002B" w14:paraId="446C3FAC"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4419A67" w14:textId="77777777" w:rsidR="0047002B" w:rsidRDefault="00B27C11">
            <w:r>
              <w:rPr>
                <w:rFonts w:eastAsia="Arial"/>
                <w:b/>
                <w:bCs/>
                <w:color w:val="000000"/>
                <w:sz w:val="18"/>
                <w:szCs w:val="18"/>
              </w:rPr>
              <w:t>Kubeflow Pipeline Integration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3CD1DE2"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FL round DAG in Kubeflow Pipelines</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F005757"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B23A88E"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206247B"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native</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0B254CE"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r>
      <w:tr w:rsidR="0047002B" w14:paraId="237D8F86"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7D3855A" w14:textId="77777777" w:rsidR="0047002B" w:rsidRDefault="00B27C11">
            <w:r>
              <w:rPr>
                <w:rFonts w:eastAsia="Arial"/>
                <w:b/>
                <w:bCs/>
                <w:color w:val="000000"/>
                <w:sz w:val="18"/>
                <w:szCs w:val="18"/>
              </w:rPr>
              <w:t>Python-Native Implementation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8AF7555"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100% Python stack — </w:t>
            </w:r>
            <w:proofErr w:type="spellStart"/>
            <w:r>
              <w:rPr>
                <w:rFonts w:eastAsia="Arial"/>
                <w:b/>
                <w:bCs/>
                <w:color w:val="1A5276"/>
                <w:sz w:val="17"/>
                <w:szCs w:val="17"/>
              </w:rPr>
              <w:t>kopf</w:t>
            </w:r>
            <w:proofErr w:type="spellEnd"/>
            <w:r>
              <w:rPr>
                <w:rFonts w:eastAsia="Arial"/>
                <w:b/>
                <w:bCs/>
                <w:color w:val="1A5276"/>
                <w:sz w:val="17"/>
                <w:szCs w:val="17"/>
              </w:rPr>
              <w:t xml:space="preserve">, </w:t>
            </w:r>
            <w:proofErr w:type="spellStart"/>
            <w:r>
              <w:rPr>
                <w:rFonts w:eastAsia="Arial"/>
                <w:b/>
                <w:bCs/>
                <w:color w:val="1A5276"/>
                <w:sz w:val="17"/>
                <w:szCs w:val="17"/>
              </w:rPr>
              <w:t>PySyft</w:t>
            </w:r>
            <w:proofErr w:type="spellEnd"/>
            <w:r>
              <w:rPr>
                <w:rFonts w:eastAsia="Arial"/>
                <w:b/>
                <w:bCs/>
                <w:color w:val="1A5276"/>
                <w:sz w:val="17"/>
                <w:szCs w:val="17"/>
              </w:rPr>
              <w:t>, KFP SDK</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E351B17"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Python</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65D19B2" w14:textId="77777777" w:rsidR="0047002B" w:rsidRDefault="00B27C11">
            <w:r>
              <w:rPr>
                <w:rFonts w:eastAsia="Arial"/>
                <w:color w:val="7F6000"/>
                <w:sz w:val="17"/>
                <w:szCs w:val="17"/>
              </w:rPr>
              <w:t>~ Partial — Python client; some Go infrastructure</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2CAFA16D" w14:textId="77777777" w:rsidR="0047002B" w:rsidRDefault="00B27C11">
            <w:r>
              <w:rPr>
                <w:rFonts w:eastAsia="Arial"/>
                <w:color w:val="7F6000"/>
                <w:sz w:val="17"/>
                <w:szCs w:val="17"/>
              </w:rPr>
              <w:t>~ Partial — Python SDK; Go core</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8D08B51"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typically Python</w:t>
            </w:r>
          </w:p>
        </w:tc>
      </w:tr>
      <w:tr w:rsidR="0047002B" w14:paraId="5D50F438"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2F7CD24" w14:textId="77777777" w:rsidR="0047002B" w:rsidRDefault="00B27C11">
            <w:r>
              <w:rPr>
                <w:rFonts w:eastAsia="Arial"/>
                <w:b/>
                <w:bCs/>
                <w:color w:val="000000"/>
                <w:sz w:val="18"/>
                <w:szCs w:val="18"/>
              </w:rPr>
              <w:t>Open Source &amp; Reproducible</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785A02B"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MIT license; full GitHub reproducibility guide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C5E4D09"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Apache 2.0</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8BE540C"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Apache 2.0</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8AB1AEA"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Apache 2.0</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7345294"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typically internal scripts</w:t>
            </w:r>
          </w:p>
        </w:tc>
      </w:tr>
      <w:tr w:rsidR="0047002B" w14:paraId="090A4699"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5B5FD3C" w14:textId="77777777" w:rsidR="0047002B" w:rsidRDefault="00B27C11">
            <w:r>
              <w:rPr>
                <w:rFonts w:eastAsia="Arial"/>
                <w:b/>
                <w:bCs/>
                <w:color w:val="000000"/>
                <w:sz w:val="18"/>
                <w:szCs w:val="18"/>
              </w:rPr>
              <w:t>Designed for FL as a First-Class Workload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31C0A810"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core design principle; FL = native K8s resource</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6FC294E" w14:textId="77777777" w:rsidR="0047002B" w:rsidRDefault="00B27C11">
            <w:r>
              <w:rPr>
                <w:rFonts w:eastAsia="Arial"/>
                <w:color w:val="7F6000"/>
                <w:sz w:val="17"/>
                <w:szCs w:val="17"/>
              </w:rPr>
              <w:t>~ Partial — FL-first algorithm design; infra is secondary</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2C977B7" w14:textId="77777777" w:rsidR="0047002B" w:rsidRDefault="00B27C11">
            <w:r>
              <w:rPr>
                <w:rFonts w:eastAsia="Arial"/>
                <w:color w:val="7F6000"/>
                <w:sz w:val="17"/>
                <w:szCs w:val="17"/>
              </w:rPr>
              <w:t>~ Partial — enterprise FL-first; K8s is deployment environment</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16029447"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general ML platform; FL is an afterthought</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7BFF37BD"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design principle; ad-hoc</w:t>
            </w:r>
          </w:p>
        </w:tc>
      </w:tr>
    </w:tbl>
    <w:p w14:paraId="6A4315A6" w14:textId="299ED216" w:rsidR="0047002B" w:rsidRDefault="0047002B">
      <w:pPr>
        <w:pStyle w:val="BodyText"/>
        <w:spacing w:line="240" w:lineRule="auto"/>
        <w:jc w:val="both"/>
      </w:pPr>
    </w:p>
    <w:p w14:paraId="4CEE53BC" w14:textId="77777777" w:rsidR="00CC6851" w:rsidRDefault="00CC6851">
      <w:pPr>
        <w:pStyle w:val="BodyText"/>
        <w:spacing w:line="240" w:lineRule="auto"/>
        <w:jc w:val="both"/>
      </w:pPr>
    </w:p>
    <w:p w14:paraId="2AA278BE" w14:textId="77777777" w:rsidR="0047002B" w:rsidRDefault="00B27C11">
      <w:pPr>
        <w:pStyle w:val="Heading1"/>
      </w:pPr>
      <w:bookmarkStart w:id="52" w:name="_Toc228669194"/>
      <w:bookmarkStart w:id="53" w:name="_Toc228733657"/>
      <w:r>
        <w:lastRenderedPageBreak/>
        <w:t>Project Plan / Project Schedule / Project Timetable / Project Calendar</w:t>
      </w:r>
      <w:bookmarkEnd w:id="52"/>
      <w:bookmarkEnd w:id="53"/>
    </w:p>
    <w:p w14:paraId="35FED908" w14:textId="77777777" w:rsidR="0047002B" w:rsidRDefault="00B27C11">
      <w:pPr>
        <w:pStyle w:val="BodyText"/>
        <w:numPr>
          <w:ilvl w:val="1"/>
          <w:numId w:val="4"/>
        </w:numPr>
        <w:spacing w:line="240" w:lineRule="auto"/>
        <w:jc w:val="both"/>
      </w:pPr>
      <w:r>
        <w:rPr>
          <w:rStyle w:val="Strong"/>
          <w:rFonts w:ascii="Times New Roman" w:hAnsi="Times New Roman"/>
          <w:b w:val="0"/>
          <w:bCs w:val="0"/>
          <w:sz w:val="24"/>
          <w:szCs w:val="24"/>
        </w:rPr>
        <w:t>Concrete description of what you plan to do. Your plan must include clear milestones for every week until the project due date. After development of the WBS, schedule the subtasks/activities in a way that the work is completed in time. Show the schedule as GANTT chart. Describe the use of resources for each subtask. Indicate how you and your advisor will be monitoring the progress on periodic-basis.</w:t>
      </w:r>
      <w:r>
        <w:t xml:space="preserve"> </w:t>
      </w:r>
    </w:p>
    <w:p w14:paraId="0CD8D0BD" w14:textId="2EC4F231" w:rsidR="0047002B" w:rsidRDefault="00CC6851">
      <w:pPr>
        <w:suppressAutoHyphens w:val="0"/>
      </w:pPr>
      <w:r>
        <w:rPr>
          <w:b/>
          <w:bCs/>
          <w:noProof/>
          <w:color w:val="1F3864"/>
          <w:sz w:val="19"/>
          <w:szCs w:val="19"/>
        </w:rPr>
        <w:drawing>
          <wp:anchor distT="0" distB="0" distL="114300" distR="114300" simplePos="0" relativeHeight="251659264" behindDoc="0" locked="0" layoutInCell="1" allowOverlap="1" wp14:anchorId="62FEA717" wp14:editId="515FA10B">
            <wp:simplePos x="0" y="0"/>
            <wp:positionH relativeFrom="margin">
              <wp:align>center</wp:align>
            </wp:positionH>
            <wp:positionV relativeFrom="paragraph">
              <wp:posOffset>4301909</wp:posOffset>
            </wp:positionV>
            <wp:extent cx="5733416" cy="3495220"/>
            <wp:effectExtent l="0" t="0" r="635" b="0"/>
            <wp:wrapNone/>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t="11646"/>
                    <a:stretch>
                      <a:fillRect/>
                    </a:stretch>
                  </pic:blipFill>
                  <pic:spPr>
                    <a:xfrm>
                      <a:off x="0" y="0"/>
                      <a:ext cx="5733416" cy="3495220"/>
                    </a:xfrm>
                    <a:prstGeom prst="rect">
                      <a:avLst/>
                    </a:prstGeom>
                    <a:noFill/>
                    <a:ln>
                      <a:noFill/>
                      <a:prstDash/>
                    </a:ln>
                  </pic:spPr>
                </pic:pic>
              </a:graphicData>
            </a:graphic>
          </wp:anchor>
        </w:drawing>
      </w:r>
      <w:r w:rsidR="00B27C11">
        <w:rPr>
          <w:rStyle w:val="Strong"/>
          <w:b w:val="0"/>
          <w:bCs w:val="0"/>
          <w:noProof/>
        </w:rPr>
        <w:drawing>
          <wp:anchor distT="0" distB="0" distL="114300" distR="114300" simplePos="0" relativeHeight="251658240" behindDoc="0" locked="0" layoutInCell="1" allowOverlap="1" wp14:anchorId="4AC2DF74" wp14:editId="3103346A">
            <wp:simplePos x="0" y="0"/>
            <wp:positionH relativeFrom="margin">
              <wp:align>right</wp:align>
            </wp:positionH>
            <wp:positionV relativeFrom="paragraph">
              <wp:posOffset>166365</wp:posOffset>
            </wp:positionV>
            <wp:extent cx="5733416" cy="4140832"/>
            <wp:effectExtent l="0" t="0" r="634" b="0"/>
            <wp:wrapNone/>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3416" cy="4140832"/>
                    </a:xfrm>
                    <a:prstGeom prst="rect">
                      <a:avLst/>
                    </a:prstGeom>
                    <a:noFill/>
                    <a:ln>
                      <a:noFill/>
                      <a:prstDash/>
                    </a:ln>
                  </pic:spPr>
                </pic:pic>
              </a:graphicData>
            </a:graphic>
          </wp:anchor>
        </w:drawing>
      </w:r>
    </w:p>
    <w:p w14:paraId="74CCAB6A" w14:textId="03354C83" w:rsidR="0047002B" w:rsidRDefault="0047002B">
      <w:pPr>
        <w:pageBreakBefore/>
        <w:suppressAutoHyphens w:val="0"/>
      </w:pPr>
    </w:p>
    <w:p w14:paraId="6AD8E9A8" w14:textId="77777777" w:rsidR="0047002B" w:rsidRDefault="00B27C11">
      <w:pPr>
        <w:pStyle w:val="Heading1"/>
      </w:pPr>
      <w:bookmarkStart w:id="54" w:name="_Toc228669195"/>
      <w:bookmarkStart w:id="55" w:name="_Toc228733658"/>
      <w:r>
        <w:t>References/Bibliography</w:t>
      </w:r>
      <w:bookmarkEnd w:id="54"/>
      <w:bookmarkEnd w:id="55"/>
      <w:r>
        <w:t xml:space="preserve"> </w:t>
      </w:r>
    </w:p>
    <w:p w14:paraId="721FEB48" w14:textId="77777777" w:rsidR="0047002B" w:rsidRDefault="0047002B">
      <w:pPr>
        <w:pStyle w:val="BodyText"/>
        <w:spacing w:line="240" w:lineRule="auto"/>
        <w:ind w:left="360"/>
        <w:jc w:val="both"/>
        <w:rPr>
          <w:rFonts w:ascii="Times New Roman" w:hAnsi="Times New Roman"/>
          <w:sz w:val="24"/>
          <w:szCs w:val="24"/>
        </w:rPr>
      </w:pPr>
    </w:p>
    <w:p w14:paraId="4D920C36" w14:textId="77777777" w:rsidR="0047002B" w:rsidRDefault="0047002B">
      <w:pPr>
        <w:tabs>
          <w:tab w:val="left" w:pos="0"/>
        </w:tabs>
      </w:pPr>
    </w:p>
    <w:sectPr w:rsidR="0047002B">
      <w:headerReference w:type="default" r:id="rId15"/>
      <w:footerReference w:type="default" r:id="rId16"/>
      <w:pgSz w:w="11909" w:h="16834"/>
      <w:pgMar w:top="1440" w:right="1440" w:bottom="1440" w:left="144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293A3" w14:textId="77777777" w:rsidR="00E05D7D" w:rsidRDefault="00E05D7D">
      <w:r>
        <w:separator/>
      </w:r>
    </w:p>
  </w:endnote>
  <w:endnote w:type="continuationSeparator" w:id="0">
    <w:p w14:paraId="77F50D19" w14:textId="77777777" w:rsidR="00E05D7D" w:rsidRDefault="00E05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ld English Text MT">
    <w:altName w:val="Old English Text MT"/>
    <w:panose1 w:val="03040902040508030806"/>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C4E79" w14:textId="77777777" w:rsidR="00B27C11" w:rsidRDefault="00B27C11" w:rsidP="006C7ECA">
    <w:pPr>
      <w:pStyle w:val="Footer"/>
      <w:jc w:val="center"/>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1</w:t>
    </w:r>
    <w:r>
      <w:rPr>
        <w:rStyle w:val="PageNumbe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D1CF9" w14:textId="77777777" w:rsidR="00B27C11" w:rsidRDefault="00B27C11" w:rsidP="006C7ECA">
    <w:pPr>
      <w:pStyle w:val="Footer"/>
      <w:jc w:val="cente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i</w:t>
    </w:r>
    <w:r>
      <w:rPr>
        <w:rStyle w:val="PageNumber"/>
        <w:sz w:val="20"/>
        <w:szCs w:val="20"/>
      </w:rPr>
      <w:fldChar w:fldCharType="end"/>
    </w:r>
  </w:p>
  <w:p w14:paraId="4A4D44B0" w14:textId="77777777" w:rsidR="00B27C11" w:rsidRDefault="00B27C11">
    <w:pPr>
      <w:pStyle w:val="Footer"/>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AA307" w14:textId="77777777" w:rsidR="00B27C11" w:rsidRDefault="00B27C11">
    <w:pPr>
      <w:rPr>
        <w:rFonts w:ascii="Arial" w:hAnsi="Arial" w:cs="Arial"/>
      </w:rPr>
    </w:pPr>
  </w:p>
  <w:p w14:paraId="701D3E59" w14:textId="77777777" w:rsidR="00B27C11" w:rsidRDefault="00B27C11" w:rsidP="006C7ECA">
    <w:pPr>
      <w:pStyle w:val="Footer"/>
      <w:jc w:val="center"/>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1</w:t>
    </w:r>
    <w:r>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54F38" w14:textId="77777777" w:rsidR="00E05D7D" w:rsidRDefault="00E05D7D">
      <w:r>
        <w:rPr>
          <w:color w:val="000000"/>
        </w:rPr>
        <w:separator/>
      </w:r>
    </w:p>
  </w:footnote>
  <w:footnote w:type="continuationSeparator" w:id="0">
    <w:p w14:paraId="555A0D7F" w14:textId="77777777" w:rsidR="00E05D7D" w:rsidRDefault="00E05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71218" w14:textId="77777777" w:rsidR="006C7ECA" w:rsidRDefault="006C7ECA" w:rsidP="006C7ECA">
    <w:pPr>
      <w:pStyle w:val="Header"/>
      <w:jc w:val="center"/>
      <w:rPr>
        <w:i/>
        <w:sz w:val="20"/>
      </w:rPr>
    </w:pPr>
    <w:r>
      <w:rPr>
        <w:i/>
        <w:sz w:val="20"/>
      </w:rPr>
      <w:t xml:space="preserve">Privacy-Preserving Healthcare </w:t>
    </w:r>
    <w:proofErr w:type="spellStart"/>
    <w:r>
      <w:rPr>
        <w:i/>
        <w:sz w:val="20"/>
      </w:rPr>
      <w:t>GenAI</w:t>
    </w:r>
    <w:proofErr w:type="spellEnd"/>
  </w:p>
  <w:p w14:paraId="452CD4E5" w14:textId="54D01EB6" w:rsidR="00B27C11" w:rsidRPr="006C7ECA" w:rsidRDefault="00B27C11" w:rsidP="006C7E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0F2DE" w14:textId="77777777" w:rsidR="00B27C11" w:rsidRDefault="00B27C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03A14" w14:textId="77777777" w:rsidR="006C7ECA" w:rsidRDefault="006C7ECA" w:rsidP="006C7ECA">
    <w:pPr>
      <w:pStyle w:val="Header"/>
      <w:jc w:val="center"/>
      <w:rPr>
        <w:i/>
        <w:sz w:val="20"/>
      </w:rPr>
    </w:pPr>
    <w:r>
      <w:rPr>
        <w:i/>
        <w:sz w:val="20"/>
      </w:rPr>
      <w:t xml:space="preserve">Privacy-Preserving Healthcare </w:t>
    </w:r>
    <w:proofErr w:type="spellStart"/>
    <w:r>
      <w:rPr>
        <w:i/>
        <w:sz w:val="20"/>
      </w:rPr>
      <w:t>GenAI</w:t>
    </w:r>
    <w:proofErr w:type="spellEnd"/>
  </w:p>
  <w:p w14:paraId="6954363D" w14:textId="7F0EFC41" w:rsidR="00B27C11" w:rsidRPr="006C7ECA" w:rsidRDefault="00B27C11" w:rsidP="006C7E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446EF"/>
    <w:multiLevelType w:val="multilevel"/>
    <w:tmpl w:val="438A6DAE"/>
    <w:lvl w:ilvl="0">
      <w:start w:val="1"/>
      <w:numFmt w:val="decimal"/>
      <w:lvlText w:val="%1."/>
      <w:lvlJc w:val="left"/>
      <w:pPr>
        <w:ind w:left="720" w:hanging="360"/>
      </w:pPr>
    </w:lvl>
    <w:lvl w:ilvl="1">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8D62F47"/>
    <w:multiLevelType w:val="hybridMultilevel"/>
    <w:tmpl w:val="E780DCAE"/>
    <w:lvl w:ilvl="0" w:tplc="E87443B2">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A127FC"/>
    <w:multiLevelType w:val="multilevel"/>
    <w:tmpl w:val="6C4C3732"/>
    <w:styleLink w:val="WWOutlineListStyle"/>
    <w:lvl w:ilvl="0">
      <w:start w:val="1"/>
      <w:numFmt w:val="decimal"/>
      <w:pStyle w:val="Heading1"/>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
      <w:lvlJc w:val="left"/>
    </w:lvl>
    <w:lvl w:ilvl="4">
      <w:start w:val="1"/>
      <w:numFmt w:val="none"/>
      <w:lvlText w:val="%5"/>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0C802D21"/>
    <w:multiLevelType w:val="hybridMultilevel"/>
    <w:tmpl w:val="031EE474"/>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A1207"/>
    <w:multiLevelType w:val="hybridMultilevel"/>
    <w:tmpl w:val="5AC6B9D0"/>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D556D"/>
    <w:multiLevelType w:val="multilevel"/>
    <w:tmpl w:val="E568453E"/>
    <w:styleLink w:val="ImportedStyle2"/>
    <w:lvl w:ilvl="0">
      <w:numFmt w:val="bullet"/>
      <w:lvlText w:val="•"/>
      <w:lvlJc w:val="left"/>
      <w:pPr>
        <w:ind w:left="432" w:hanging="432"/>
      </w:pPr>
      <w:rPr>
        <w:rFonts w:ascii="Arial Unicode MS" w:hAnsi="Arial Unicode MS"/>
        <w:caps w:val="0"/>
        <w:smallCaps w:val="0"/>
        <w:strike w:val="0"/>
        <w:dstrike w:val="0"/>
        <w:outline w:val="0"/>
        <w:emboss w:val="0"/>
        <w:imprint w:val="0"/>
        <w:spacing w:val="0"/>
        <w:w w:val="100"/>
        <w:kern w:val="0"/>
        <w:position w:val="0"/>
        <w:shd w:val="clear" w:color="auto" w:fill="auto"/>
        <w:vertAlign w:val="baseline"/>
      </w:rPr>
    </w:lvl>
    <w:lvl w:ilvl="1">
      <w:numFmt w:val="bullet"/>
      <w:lvlText w:val="·"/>
      <w:lvlJc w:val="left"/>
      <w:pPr>
        <w:ind w:left="7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2">
      <w:numFmt w:val="bullet"/>
      <w:lvlText w:val="·"/>
      <w:lvlJc w:val="left"/>
      <w:pPr>
        <w:ind w:left="11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3">
      <w:numFmt w:val="bullet"/>
      <w:lvlText w:val="·"/>
      <w:lvlJc w:val="left"/>
      <w:pPr>
        <w:ind w:left="15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4">
      <w:numFmt w:val="bullet"/>
      <w:lvlText w:val="·"/>
      <w:lvlJc w:val="left"/>
      <w:pPr>
        <w:ind w:left="187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5">
      <w:numFmt w:val="bullet"/>
      <w:lvlText w:val="·"/>
      <w:lvlJc w:val="left"/>
      <w:pPr>
        <w:ind w:left="223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6">
      <w:numFmt w:val="bullet"/>
      <w:lvlText w:val="·"/>
      <w:lvlJc w:val="left"/>
      <w:pPr>
        <w:ind w:left="25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7">
      <w:numFmt w:val="bullet"/>
      <w:lvlText w:val="·"/>
      <w:lvlJc w:val="left"/>
      <w:pPr>
        <w:ind w:left="29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8">
      <w:numFmt w:val="bullet"/>
      <w:lvlText w:val="·"/>
      <w:lvlJc w:val="left"/>
      <w:pPr>
        <w:ind w:left="33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abstractNum>
  <w:abstractNum w:abstractNumId="6" w15:restartNumberingAfterBreak="0">
    <w:nsid w:val="2EE71548"/>
    <w:multiLevelType w:val="hybridMultilevel"/>
    <w:tmpl w:val="64F8D576"/>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26B97"/>
    <w:multiLevelType w:val="multilevel"/>
    <w:tmpl w:val="9DC2C57E"/>
    <w:lvl w:ilvl="0">
      <w:start w:val="1"/>
      <w:numFmt w:val="decimal"/>
      <w:lvlText w:val="%1."/>
      <w:lvlJc w:val="left"/>
      <w:pPr>
        <w:ind w:left="360" w:hanging="360"/>
      </w:pPr>
    </w:lvl>
    <w:lvl w:ilvl="1">
      <w:numFmt w:val="bullet"/>
      <w:lvlText w:val=""/>
      <w:lvlJc w:val="left"/>
      <w:pPr>
        <w:ind w:left="792" w:hanging="432"/>
      </w:pPr>
      <w:rPr>
        <w:rFonts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CF3437B"/>
    <w:multiLevelType w:val="hybridMultilevel"/>
    <w:tmpl w:val="436294E6"/>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C24EDA"/>
    <w:multiLevelType w:val="hybridMultilevel"/>
    <w:tmpl w:val="8C2E3736"/>
    <w:lvl w:ilvl="0" w:tplc="97DECECC">
      <w:start w:val="1"/>
      <w:numFmt w:val="bullet"/>
      <w:pStyle w:val="Heading2"/>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lvl w:ilvl="0">
        <w:start w:val="1"/>
        <w:numFmt w:val="decimal"/>
        <w:pStyle w:val="Heading1"/>
        <w:lvlText w:val="%1."/>
        <w:lvlJc w:val="left"/>
        <w:pPr>
          <w:ind w:left="720" w:hanging="360"/>
        </w:pPr>
        <w:rPr>
          <w:sz w:val="32"/>
          <w:szCs w:val="32"/>
        </w:rPr>
      </w:lvl>
    </w:lvlOverride>
  </w:num>
  <w:num w:numId="2">
    <w:abstractNumId w:val="5"/>
  </w:num>
  <w:num w:numId="3">
    <w:abstractNumId w:val="7"/>
  </w:num>
  <w:num w:numId="4">
    <w:abstractNumId w:val="0"/>
  </w:num>
  <w:num w:numId="5">
    <w:abstractNumId w:val="1"/>
  </w:num>
  <w:num w:numId="6">
    <w:abstractNumId w:val="3"/>
  </w:num>
  <w:num w:numId="7">
    <w:abstractNumId w:val="4"/>
  </w:num>
  <w:num w:numId="8">
    <w:abstractNumId w:val="8"/>
  </w:num>
  <w:num w:numId="9">
    <w:abstractNumId w:val="9"/>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2B"/>
    <w:rsid w:val="00067C26"/>
    <w:rsid w:val="00104B9A"/>
    <w:rsid w:val="002A03CD"/>
    <w:rsid w:val="002B01BC"/>
    <w:rsid w:val="002F1A33"/>
    <w:rsid w:val="003E35A0"/>
    <w:rsid w:val="00425143"/>
    <w:rsid w:val="00463593"/>
    <w:rsid w:val="0047002B"/>
    <w:rsid w:val="004E181D"/>
    <w:rsid w:val="0055107E"/>
    <w:rsid w:val="00591BDD"/>
    <w:rsid w:val="005976D7"/>
    <w:rsid w:val="005B36B5"/>
    <w:rsid w:val="006C7ECA"/>
    <w:rsid w:val="007219A4"/>
    <w:rsid w:val="00736CB0"/>
    <w:rsid w:val="00783A1E"/>
    <w:rsid w:val="007D0DB7"/>
    <w:rsid w:val="00872BA0"/>
    <w:rsid w:val="0088776D"/>
    <w:rsid w:val="009A30C3"/>
    <w:rsid w:val="009E799E"/>
    <w:rsid w:val="00A10DE8"/>
    <w:rsid w:val="00B27C11"/>
    <w:rsid w:val="00B95450"/>
    <w:rsid w:val="00C41D44"/>
    <w:rsid w:val="00C44E2F"/>
    <w:rsid w:val="00C47B72"/>
    <w:rsid w:val="00CC6851"/>
    <w:rsid w:val="00D177BC"/>
    <w:rsid w:val="00E05D7D"/>
    <w:rsid w:val="00E132C4"/>
    <w:rsid w:val="00ED2AF1"/>
    <w:rsid w:val="00F66DD8"/>
    <w:rsid w:val="00F94A64"/>
    <w:rsid w:val="00FA41F1"/>
    <w:rsid w:val="00FE5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B7D9"/>
  <w15:docId w15:val="{32425807-800F-48F7-8E31-3AF81DBF3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rPr>
  </w:style>
  <w:style w:type="paragraph" w:styleId="Heading1">
    <w:name w:val="heading 1"/>
    <w:basedOn w:val="Normal"/>
    <w:next w:val="Normal"/>
    <w:uiPriority w:val="9"/>
    <w:qFormat/>
    <w:pPr>
      <w:keepNext/>
      <w:numPr>
        <w:numId w:val="1"/>
      </w:numPr>
      <w:spacing w:before="240" w:after="60"/>
      <w:outlineLvl w:val="0"/>
    </w:pPr>
    <w:rPr>
      <w:rFonts w:cs="Arial"/>
      <w:b/>
      <w:bCs/>
      <w:kern w:val="3"/>
      <w:sz w:val="32"/>
      <w:szCs w:val="32"/>
    </w:rPr>
  </w:style>
  <w:style w:type="paragraph" w:styleId="Heading2">
    <w:name w:val="heading 2"/>
    <w:basedOn w:val="font-claude-response-body"/>
    <w:next w:val="Normal"/>
    <w:uiPriority w:val="9"/>
    <w:unhideWhenUsed/>
    <w:qFormat/>
    <w:rsid w:val="007D0DB7"/>
    <w:pPr>
      <w:numPr>
        <w:numId w:val="9"/>
      </w:numPr>
      <w:outlineLvl w:val="1"/>
    </w:pPr>
  </w:style>
  <w:style w:type="paragraph" w:styleId="Heading3">
    <w:name w:val="heading 3"/>
    <w:basedOn w:val="Normal"/>
    <w:next w:val="Normal"/>
    <w:uiPriority w:val="9"/>
    <w:unhideWhenUsed/>
    <w:qFormat/>
    <w:pPr>
      <w:keepNext/>
      <w:keepLines/>
      <w:spacing w:before="40"/>
      <w:outlineLvl w:val="2"/>
    </w:pPr>
    <w:rPr>
      <w:color w:val="000000"/>
      <w:sz w:val="22"/>
    </w:rPr>
  </w:style>
  <w:style w:type="paragraph" w:styleId="Heading4">
    <w:name w:val="heading 4"/>
    <w:basedOn w:val="Normal"/>
    <w:next w:val="Normal"/>
    <w:link w:val="Heading4Char"/>
    <w:uiPriority w:val="9"/>
    <w:unhideWhenUsed/>
    <w:qFormat/>
    <w:rsid w:val="007D0DB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pPr>
      <w:keepNext/>
      <w:spacing w:line="360" w:lineRule="auto"/>
      <w:jc w:val="center"/>
      <w:outlineLvl w:val="4"/>
    </w:pPr>
    <w:rPr>
      <w:rFonts w:ascii="Arial" w:hAnsi="Arial"/>
      <w:b/>
      <w:sz w:val="2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1"/>
      </w:numPr>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spacing w:line="360" w:lineRule="auto"/>
    </w:pPr>
    <w:rPr>
      <w:rFonts w:ascii="Arial" w:hAnsi="Arial"/>
      <w:sz w:val="28"/>
      <w:szCs w:val="20"/>
    </w:rPr>
  </w:style>
  <w:style w:type="paragraph" w:styleId="ListParagraph">
    <w:name w:val="List Paragraph"/>
    <w:basedOn w:val="Normal"/>
    <w:pPr>
      <w:ind w:left="720"/>
    </w:pPr>
  </w:style>
  <w:style w:type="paragraph" w:styleId="NoSpacing">
    <w:name w:val="No Spacing"/>
    <w:pPr>
      <w:suppressAutoHyphens/>
    </w:pPr>
    <w:rPr>
      <w:rFonts w:ascii="Calibri" w:eastAsia="MS Mincho" w:hAnsi="Calibri" w:cs="Arial"/>
      <w:sz w:val="22"/>
      <w:szCs w:val="22"/>
    </w:rPr>
  </w:style>
  <w:style w:type="paragraph" w:styleId="NormalWeb">
    <w:name w:val="Normal (Web)"/>
    <w:basedOn w:val="Normal"/>
    <w:pPr>
      <w:spacing w:before="100" w:after="100"/>
    </w:pPr>
  </w:style>
  <w:style w:type="character" w:styleId="Strong">
    <w:name w:val="Strong"/>
    <w:basedOn w:val="DefaultParagraphFont"/>
    <w:uiPriority w:val="22"/>
    <w:qFormat/>
    <w:rPr>
      <w:b/>
      <w:bCs/>
    </w:rPr>
  </w:style>
  <w:style w:type="paragraph" w:styleId="TOCHeading">
    <w:name w:val="TOC Heading"/>
    <w:basedOn w:val="Heading1"/>
    <w:next w:val="Normal"/>
    <w:uiPriority w:val="39"/>
    <w:qFormat/>
    <w:pPr>
      <w:keepLines/>
      <w:suppressAutoHyphens w:val="0"/>
      <w:spacing w:after="0" w:line="256" w:lineRule="auto"/>
      <w:textAlignment w:val="auto"/>
    </w:pPr>
    <w:rPr>
      <w:rFonts w:ascii="Calibri Light" w:hAnsi="Calibri Light" w:cs="Times New Roman"/>
      <w:b w:val="0"/>
      <w:bCs w:val="0"/>
      <w:color w:val="2F5496"/>
      <w:kern w:val="0"/>
    </w:rPr>
  </w:style>
  <w:style w:type="paragraph" w:styleId="TOC2">
    <w:name w:val="toc 2"/>
    <w:basedOn w:val="Normal"/>
    <w:next w:val="Normal"/>
    <w:autoRedefine/>
    <w:uiPriority w:val="39"/>
    <w:pPr>
      <w:spacing w:after="100"/>
      <w:ind w:left="240"/>
    </w:pPr>
  </w:style>
  <w:style w:type="paragraph" w:styleId="TOC1">
    <w:name w:val="toc 1"/>
    <w:basedOn w:val="Normal"/>
    <w:next w:val="Normal"/>
    <w:autoRedefine/>
    <w:uiPriority w:val="39"/>
    <w:pPr>
      <w:spacing w:after="100"/>
    </w:pPr>
  </w:style>
  <w:style w:type="character" w:styleId="Hyperlink">
    <w:name w:val="Hyperlink"/>
    <w:basedOn w:val="DefaultParagraphFont"/>
    <w:uiPriority w:val="99"/>
    <w:rPr>
      <w:color w:val="0563C1"/>
      <w:u w:val="single"/>
    </w:rPr>
  </w:style>
  <w:style w:type="character" w:customStyle="1" w:styleId="Heading3Char">
    <w:name w:val="Heading 3 Char"/>
    <w:basedOn w:val="DefaultParagraphFont"/>
    <w:rPr>
      <w:rFonts w:eastAsia="Times New Roman" w:cs="Times New Roman"/>
      <w:color w:val="000000"/>
      <w:sz w:val="22"/>
      <w:szCs w:val="24"/>
    </w:rPr>
  </w:style>
  <w:style w:type="paragraph" w:styleId="TOC3">
    <w:name w:val="toc 3"/>
    <w:basedOn w:val="Normal"/>
    <w:next w:val="Normal"/>
    <w:autoRedefine/>
    <w:pPr>
      <w:spacing w:after="100"/>
      <w:ind w:left="480"/>
    </w:pPr>
  </w:style>
  <w:style w:type="paragraph" w:customStyle="1" w:styleId="font-claude-response-body">
    <w:name w:val="font-claude-response-body"/>
    <w:basedOn w:val="Normal"/>
    <w:rsid w:val="00E132C4"/>
    <w:pPr>
      <w:suppressAutoHyphens w:val="0"/>
      <w:autoSpaceDN/>
      <w:spacing w:before="100" w:beforeAutospacing="1" w:after="100" w:afterAutospacing="1"/>
      <w:textAlignment w:val="auto"/>
    </w:pPr>
  </w:style>
  <w:style w:type="character" w:customStyle="1" w:styleId="BodyTextChar">
    <w:name w:val="Body Text Char"/>
    <w:basedOn w:val="DefaultParagraphFont"/>
    <w:link w:val="BodyText"/>
    <w:rsid w:val="00104B9A"/>
    <w:rPr>
      <w:rFonts w:ascii="Arial" w:hAnsi="Arial"/>
      <w:sz w:val="28"/>
    </w:rPr>
  </w:style>
  <w:style w:type="character" w:customStyle="1" w:styleId="Heading4Char">
    <w:name w:val="Heading 4 Char"/>
    <w:basedOn w:val="DefaultParagraphFont"/>
    <w:link w:val="Heading4"/>
    <w:uiPriority w:val="9"/>
    <w:rsid w:val="007D0DB7"/>
    <w:rPr>
      <w:rFonts w:asciiTheme="majorHAnsi" w:eastAsiaTheme="majorEastAsia" w:hAnsiTheme="majorHAnsi" w:cstheme="majorBidi"/>
      <w:i/>
      <w:iCs/>
      <w:color w:val="2F5496" w:themeColor="accent1" w:themeShade="BF"/>
      <w:sz w:val="24"/>
      <w:szCs w:val="24"/>
    </w:rPr>
  </w:style>
  <w:style w:type="numbering" w:customStyle="1" w:styleId="ImportedStyle2">
    <w:name w:val="Imported Style 2"/>
    <w:basedOn w:val="NoList"/>
    <w:pPr>
      <w:numPr>
        <w:numId w:val="2"/>
      </w:numPr>
    </w:pPr>
  </w:style>
  <w:style w:type="character" w:customStyle="1" w:styleId="HeaderChar">
    <w:name w:val="Header Char"/>
    <w:basedOn w:val="DefaultParagraphFont"/>
    <w:link w:val="Header"/>
    <w:uiPriority w:val="99"/>
    <w:rsid w:val="006C7EC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97339">
      <w:bodyDiv w:val="1"/>
      <w:marLeft w:val="0"/>
      <w:marRight w:val="0"/>
      <w:marTop w:val="0"/>
      <w:marBottom w:val="0"/>
      <w:divBdr>
        <w:top w:val="none" w:sz="0" w:space="0" w:color="auto"/>
        <w:left w:val="none" w:sz="0" w:space="0" w:color="auto"/>
        <w:bottom w:val="none" w:sz="0" w:space="0" w:color="auto"/>
        <w:right w:val="none" w:sz="0" w:space="0" w:color="auto"/>
      </w:divBdr>
    </w:div>
    <w:div w:id="131140037">
      <w:bodyDiv w:val="1"/>
      <w:marLeft w:val="0"/>
      <w:marRight w:val="0"/>
      <w:marTop w:val="0"/>
      <w:marBottom w:val="0"/>
      <w:divBdr>
        <w:top w:val="none" w:sz="0" w:space="0" w:color="auto"/>
        <w:left w:val="none" w:sz="0" w:space="0" w:color="auto"/>
        <w:bottom w:val="none" w:sz="0" w:space="0" w:color="auto"/>
        <w:right w:val="none" w:sz="0" w:space="0" w:color="auto"/>
      </w:divBdr>
      <w:divsChild>
        <w:div w:id="1337926168">
          <w:marLeft w:val="0"/>
          <w:marRight w:val="0"/>
          <w:marTop w:val="0"/>
          <w:marBottom w:val="0"/>
          <w:divBdr>
            <w:top w:val="single" w:sz="2" w:space="0" w:color="E2E1DA"/>
            <w:left w:val="single" w:sz="2" w:space="0" w:color="E2E1DA"/>
            <w:bottom w:val="single" w:sz="2" w:space="0" w:color="E2E1DA"/>
            <w:right w:val="single" w:sz="2" w:space="0" w:color="E2E1DA"/>
          </w:divBdr>
          <w:divsChild>
            <w:div w:id="982545091">
              <w:marLeft w:val="0"/>
              <w:marRight w:val="0"/>
              <w:marTop w:val="0"/>
              <w:marBottom w:val="0"/>
              <w:divBdr>
                <w:top w:val="single" w:sz="2" w:space="0" w:color="E2E1DA"/>
                <w:left w:val="single" w:sz="2" w:space="0" w:color="E2E1DA"/>
                <w:bottom w:val="single" w:sz="2" w:space="0" w:color="E2E1DA"/>
                <w:right w:val="single" w:sz="2" w:space="0" w:color="E2E1DA"/>
              </w:divBdr>
              <w:divsChild>
                <w:div w:id="947853212">
                  <w:marLeft w:val="0"/>
                  <w:marRight w:val="0"/>
                  <w:marTop w:val="0"/>
                  <w:marBottom w:val="0"/>
                  <w:divBdr>
                    <w:top w:val="single" w:sz="2" w:space="0" w:color="E2E1DA"/>
                    <w:left w:val="single" w:sz="2" w:space="0" w:color="E2E1DA"/>
                    <w:bottom w:val="single" w:sz="2" w:space="0" w:color="E2E1DA"/>
                    <w:right w:val="single" w:sz="2" w:space="0" w:color="E2E1DA"/>
                  </w:divBdr>
                  <w:divsChild>
                    <w:div w:id="625233557">
                      <w:marLeft w:val="0"/>
                      <w:marRight w:val="0"/>
                      <w:marTop w:val="0"/>
                      <w:marBottom w:val="0"/>
                      <w:divBdr>
                        <w:top w:val="single" w:sz="2" w:space="0" w:color="E2E1DA"/>
                        <w:left w:val="single" w:sz="2" w:space="0" w:color="E2E1DA"/>
                        <w:bottom w:val="single" w:sz="2" w:space="0" w:color="E2E1DA"/>
                        <w:right w:val="single" w:sz="2" w:space="0" w:color="E2E1DA"/>
                      </w:divBdr>
                      <w:divsChild>
                        <w:div w:id="1995140428">
                          <w:marLeft w:val="0"/>
                          <w:marRight w:val="0"/>
                          <w:marTop w:val="0"/>
                          <w:marBottom w:val="0"/>
                          <w:divBdr>
                            <w:top w:val="single" w:sz="2" w:space="0" w:color="E2E1DA"/>
                            <w:left w:val="single" w:sz="2" w:space="0" w:color="E2E1DA"/>
                            <w:bottom w:val="single" w:sz="2" w:space="0" w:color="E2E1DA"/>
                            <w:right w:val="single" w:sz="2" w:space="0" w:color="E2E1DA"/>
                          </w:divBdr>
                          <w:divsChild>
                            <w:div w:id="2017876401">
                              <w:marLeft w:val="0"/>
                              <w:marRight w:val="0"/>
                              <w:marTop w:val="0"/>
                              <w:marBottom w:val="0"/>
                              <w:divBdr>
                                <w:top w:val="single" w:sz="2" w:space="0" w:color="E2E1DA"/>
                                <w:left w:val="single" w:sz="2" w:space="0" w:color="E2E1DA"/>
                                <w:bottom w:val="single" w:sz="2" w:space="0" w:color="E2E1DA"/>
                                <w:right w:val="single" w:sz="2" w:space="0" w:color="E2E1DA"/>
                              </w:divBdr>
                              <w:divsChild>
                                <w:div w:id="4942328">
                                  <w:marLeft w:val="0"/>
                                  <w:marRight w:val="0"/>
                                  <w:marTop w:val="0"/>
                                  <w:marBottom w:val="0"/>
                                  <w:divBdr>
                                    <w:top w:val="single" w:sz="2" w:space="0" w:color="E2E1DA"/>
                                    <w:left w:val="single" w:sz="2" w:space="0" w:color="E2E1DA"/>
                                    <w:bottom w:val="single" w:sz="2" w:space="0" w:color="E2E1DA"/>
                                    <w:right w:val="single" w:sz="2" w:space="0" w:color="E2E1DA"/>
                                  </w:divBdr>
                                  <w:divsChild>
                                    <w:div w:id="817577568">
                                      <w:marLeft w:val="0"/>
                                      <w:marRight w:val="0"/>
                                      <w:marTop w:val="0"/>
                                      <w:marBottom w:val="0"/>
                                      <w:divBdr>
                                        <w:top w:val="single" w:sz="2" w:space="0" w:color="E2E1DA"/>
                                        <w:left w:val="single" w:sz="2" w:space="0" w:color="E2E1DA"/>
                                        <w:bottom w:val="single" w:sz="2" w:space="0" w:color="E2E1DA"/>
                                        <w:right w:val="single" w:sz="2" w:space="0" w:color="E2E1DA"/>
                                      </w:divBdr>
                                      <w:divsChild>
                                        <w:div w:id="799030818">
                                          <w:marLeft w:val="0"/>
                                          <w:marRight w:val="0"/>
                                          <w:marTop w:val="0"/>
                                          <w:marBottom w:val="0"/>
                                          <w:divBdr>
                                            <w:top w:val="single" w:sz="2" w:space="0" w:color="E2E1DA"/>
                                            <w:left w:val="single" w:sz="2" w:space="0" w:color="E2E1DA"/>
                                            <w:bottom w:val="single" w:sz="2" w:space="0" w:color="E2E1DA"/>
                                            <w:right w:val="single" w:sz="2" w:space="0" w:color="E2E1DA"/>
                                          </w:divBdr>
                                          <w:divsChild>
                                            <w:div w:id="1651667297">
                                              <w:marLeft w:val="0"/>
                                              <w:marRight w:val="0"/>
                                              <w:marTop w:val="0"/>
                                              <w:marBottom w:val="0"/>
                                              <w:divBdr>
                                                <w:top w:val="single" w:sz="2" w:space="0" w:color="E2E1DA"/>
                                                <w:left w:val="single" w:sz="2" w:space="0" w:color="E2E1DA"/>
                                                <w:bottom w:val="single" w:sz="2" w:space="0" w:color="E2E1DA"/>
                                                <w:right w:val="single" w:sz="2" w:space="0" w:color="E2E1DA"/>
                                              </w:divBdr>
                                              <w:divsChild>
                                                <w:div w:id="132672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 w:id="243925883">
      <w:bodyDiv w:val="1"/>
      <w:marLeft w:val="0"/>
      <w:marRight w:val="0"/>
      <w:marTop w:val="0"/>
      <w:marBottom w:val="0"/>
      <w:divBdr>
        <w:top w:val="none" w:sz="0" w:space="0" w:color="auto"/>
        <w:left w:val="none" w:sz="0" w:space="0" w:color="auto"/>
        <w:bottom w:val="none" w:sz="0" w:space="0" w:color="auto"/>
        <w:right w:val="none" w:sz="0" w:space="0" w:color="auto"/>
      </w:divBdr>
    </w:div>
    <w:div w:id="354111491">
      <w:bodyDiv w:val="1"/>
      <w:marLeft w:val="0"/>
      <w:marRight w:val="0"/>
      <w:marTop w:val="0"/>
      <w:marBottom w:val="0"/>
      <w:divBdr>
        <w:top w:val="none" w:sz="0" w:space="0" w:color="auto"/>
        <w:left w:val="none" w:sz="0" w:space="0" w:color="auto"/>
        <w:bottom w:val="none" w:sz="0" w:space="0" w:color="auto"/>
        <w:right w:val="none" w:sz="0" w:space="0" w:color="auto"/>
      </w:divBdr>
    </w:div>
    <w:div w:id="445320914">
      <w:bodyDiv w:val="1"/>
      <w:marLeft w:val="0"/>
      <w:marRight w:val="0"/>
      <w:marTop w:val="0"/>
      <w:marBottom w:val="0"/>
      <w:divBdr>
        <w:top w:val="none" w:sz="0" w:space="0" w:color="auto"/>
        <w:left w:val="none" w:sz="0" w:space="0" w:color="auto"/>
        <w:bottom w:val="none" w:sz="0" w:space="0" w:color="auto"/>
        <w:right w:val="none" w:sz="0" w:space="0" w:color="auto"/>
      </w:divBdr>
    </w:div>
    <w:div w:id="582764801">
      <w:bodyDiv w:val="1"/>
      <w:marLeft w:val="0"/>
      <w:marRight w:val="0"/>
      <w:marTop w:val="0"/>
      <w:marBottom w:val="0"/>
      <w:divBdr>
        <w:top w:val="none" w:sz="0" w:space="0" w:color="auto"/>
        <w:left w:val="none" w:sz="0" w:space="0" w:color="auto"/>
        <w:bottom w:val="none" w:sz="0" w:space="0" w:color="auto"/>
        <w:right w:val="none" w:sz="0" w:space="0" w:color="auto"/>
      </w:divBdr>
    </w:div>
    <w:div w:id="637802731">
      <w:bodyDiv w:val="1"/>
      <w:marLeft w:val="0"/>
      <w:marRight w:val="0"/>
      <w:marTop w:val="0"/>
      <w:marBottom w:val="0"/>
      <w:divBdr>
        <w:top w:val="none" w:sz="0" w:space="0" w:color="auto"/>
        <w:left w:val="none" w:sz="0" w:space="0" w:color="auto"/>
        <w:bottom w:val="none" w:sz="0" w:space="0" w:color="auto"/>
        <w:right w:val="none" w:sz="0" w:space="0" w:color="auto"/>
      </w:divBdr>
    </w:div>
    <w:div w:id="864368740">
      <w:bodyDiv w:val="1"/>
      <w:marLeft w:val="0"/>
      <w:marRight w:val="0"/>
      <w:marTop w:val="0"/>
      <w:marBottom w:val="0"/>
      <w:divBdr>
        <w:top w:val="none" w:sz="0" w:space="0" w:color="auto"/>
        <w:left w:val="none" w:sz="0" w:space="0" w:color="auto"/>
        <w:bottom w:val="none" w:sz="0" w:space="0" w:color="auto"/>
        <w:right w:val="none" w:sz="0" w:space="0" w:color="auto"/>
      </w:divBdr>
    </w:div>
    <w:div w:id="1619295401">
      <w:bodyDiv w:val="1"/>
      <w:marLeft w:val="0"/>
      <w:marRight w:val="0"/>
      <w:marTop w:val="0"/>
      <w:marBottom w:val="0"/>
      <w:divBdr>
        <w:top w:val="none" w:sz="0" w:space="0" w:color="auto"/>
        <w:left w:val="none" w:sz="0" w:space="0" w:color="auto"/>
        <w:bottom w:val="none" w:sz="0" w:space="0" w:color="auto"/>
        <w:right w:val="none" w:sz="0" w:space="0" w:color="auto"/>
      </w:divBdr>
    </w:div>
    <w:div w:id="1806241662">
      <w:bodyDiv w:val="1"/>
      <w:marLeft w:val="0"/>
      <w:marRight w:val="0"/>
      <w:marTop w:val="0"/>
      <w:marBottom w:val="0"/>
      <w:divBdr>
        <w:top w:val="none" w:sz="0" w:space="0" w:color="auto"/>
        <w:left w:val="none" w:sz="0" w:space="0" w:color="auto"/>
        <w:bottom w:val="none" w:sz="0" w:space="0" w:color="auto"/>
        <w:right w:val="none" w:sz="0" w:space="0" w:color="auto"/>
      </w:divBdr>
    </w:div>
    <w:div w:id="1881279597">
      <w:bodyDiv w:val="1"/>
      <w:marLeft w:val="0"/>
      <w:marRight w:val="0"/>
      <w:marTop w:val="0"/>
      <w:marBottom w:val="0"/>
      <w:divBdr>
        <w:top w:val="none" w:sz="0" w:space="0" w:color="auto"/>
        <w:left w:val="none" w:sz="0" w:space="0" w:color="auto"/>
        <w:bottom w:val="none" w:sz="0" w:space="0" w:color="auto"/>
        <w:right w:val="none" w:sz="0" w:space="0" w:color="auto"/>
      </w:divBdr>
      <w:divsChild>
        <w:div w:id="1590237869">
          <w:marLeft w:val="0"/>
          <w:marRight w:val="0"/>
          <w:marTop w:val="0"/>
          <w:marBottom w:val="0"/>
          <w:divBdr>
            <w:top w:val="single" w:sz="2" w:space="0" w:color="E2E1DA"/>
            <w:left w:val="single" w:sz="2" w:space="0" w:color="E2E1DA"/>
            <w:bottom w:val="single" w:sz="2" w:space="0" w:color="E2E1DA"/>
            <w:right w:val="single" w:sz="2" w:space="0" w:color="E2E1DA"/>
          </w:divBdr>
          <w:divsChild>
            <w:div w:id="1060327712">
              <w:marLeft w:val="0"/>
              <w:marRight w:val="0"/>
              <w:marTop w:val="0"/>
              <w:marBottom w:val="0"/>
              <w:divBdr>
                <w:top w:val="single" w:sz="2" w:space="0" w:color="E2E1DA"/>
                <w:left w:val="single" w:sz="2" w:space="0" w:color="E2E1DA"/>
                <w:bottom w:val="single" w:sz="2" w:space="0" w:color="E2E1DA"/>
                <w:right w:val="single" w:sz="2" w:space="0" w:color="E2E1DA"/>
              </w:divBdr>
              <w:divsChild>
                <w:div w:id="704402763">
                  <w:marLeft w:val="0"/>
                  <w:marRight w:val="0"/>
                  <w:marTop w:val="0"/>
                  <w:marBottom w:val="0"/>
                  <w:divBdr>
                    <w:top w:val="single" w:sz="2" w:space="0" w:color="E2E1DA"/>
                    <w:left w:val="single" w:sz="2" w:space="0" w:color="E2E1DA"/>
                    <w:bottom w:val="single" w:sz="2" w:space="0" w:color="E2E1DA"/>
                    <w:right w:val="single" w:sz="2" w:space="0" w:color="E2E1DA"/>
                  </w:divBdr>
                  <w:divsChild>
                    <w:div w:id="1079254336">
                      <w:marLeft w:val="0"/>
                      <w:marRight w:val="0"/>
                      <w:marTop w:val="0"/>
                      <w:marBottom w:val="0"/>
                      <w:divBdr>
                        <w:top w:val="single" w:sz="2" w:space="0" w:color="E2E1DA"/>
                        <w:left w:val="single" w:sz="2" w:space="0" w:color="E2E1DA"/>
                        <w:bottom w:val="single" w:sz="2" w:space="0" w:color="E2E1DA"/>
                        <w:right w:val="single" w:sz="2" w:space="0" w:color="E2E1DA"/>
                      </w:divBdr>
                      <w:divsChild>
                        <w:div w:id="572281580">
                          <w:marLeft w:val="0"/>
                          <w:marRight w:val="0"/>
                          <w:marTop w:val="0"/>
                          <w:marBottom w:val="0"/>
                          <w:divBdr>
                            <w:top w:val="single" w:sz="2" w:space="0" w:color="E2E1DA"/>
                            <w:left w:val="single" w:sz="2" w:space="0" w:color="E2E1DA"/>
                            <w:bottom w:val="single" w:sz="2" w:space="0" w:color="E2E1DA"/>
                            <w:right w:val="single" w:sz="2" w:space="0" w:color="E2E1DA"/>
                          </w:divBdr>
                          <w:divsChild>
                            <w:div w:id="1323897134">
                              <w:marLeft w:val="0"/>
                              <w:marRight w:val="0"/>
                              <w:marTop w:val="0"/>
                              <w:marBottom w:val="0"/>
                              <w:divBdr>
                                <w:top w:val="single" w:sz="2" w:space="0" w:color="E2E1DA"/>
                                <w:left w:val="single" w:sz="2" w:space="0" w:color="E2E1DA"/>
                                <w:bottom w:val="single" w:sz="2" w:space="0" w:color="E2E1DA"/>
                                <w:right w:val="single" w:sz="2" w:space="0" w:color="E2E1DA"/>
                              </w:divBdr>
                              <w:divsChild>
                                <w:div w:id="2007976927">
                                  <w:marLeft w:val="0"/>
                                  <w:marRight w:val="0"/>
                                  <w:marTop w:val="0"/>
                                  <w:marBottom w:val="0"/>
                                  <w:divBdr>
                                    <w:top w:val="single" w:sz="2" w:space="0" w:color="E2E1DA"/>
                                    <w:left w:val="single" w:sz="2" w:space="0" w:color="E2E1DA"/>
                                    <w:bottom w:val="single" w:sz="2" w:space="0" w:color="E2E1DA"/>
                                    <w:right w:val="single" w:sz="2" w:space="0" w:color="E2E1DA"/>
                                  </w:divBdr>
                                  <w:divsChild>
                                    <w:div w:id="1323856510">
                                      <w:marLeft w:val="0"/>
                                      <w:marRight w:val="0"/>
                                      <w:marTop w:val="0"/>
                                      <w:marBottom w:val="0"/>
                                      <w:divBdr>
                                        <w:top w:val="single" w:sz="2" w:space="0" w:color="E2E1DA"/>
                                        <w:left w:val="single" w:sz="2" w:space="0" w:color="E2E1DA"/>
                                        <w:bottom w:val="single" w:sz="2" w:space="0" w:color="E2E1DA"/>
                                        <w:right w:val="single" w:sz="2" w:space="0" w:color="E2E1DA"/>
                                      </w:divBdr>
                                      <w:divsChild>
                                        <w:div w:id="1299527462">
                                          <w:marLeft w:val="0"/>
                                          <w:marRight w:val="0"/>
                                          <w:marTop w:val="0"/>
                                          <w:marBottom w:val="0"/>
                                          <w:divBdr>
                                            <w:top w:val="single" w:sz="2" w:space="0" w:color="E2E1DA"/>
                                            <w:left w:val="single" w:sz="2" w:space="0" w:color="E2E1DA"/>
                                            <w:bottom w:val="single" w:sz="2" w:space="0" w:color="E2E1DA"/>
                                            <w:right w:val="single" w:sz="2" w:space="0" w:color="E2E1DA"/>
                                          </w:divBdr>
                                          <w:divsChild>
                                            <w:div w:id="1448355721">
                                              <w:marLeft w:val="0"/>
                                              <w:marRight w:val="0"/>
                                              <w:marTop w:val="0"/>
                                              <w:marBottom w:val="0"/>
                                              <w:divBdr>
                                                <w:top w:val="single" w:sz="2" w:space="0" w:color="E2E1DA"/>
                                                <w:left w:val="single" w:sz="2" w:space="0" w:color="E2E1DA"/>
                                                <w:bottom w:val="single" w:sz="2" w:space="0" w:color="E2E1DA"/>
                                                <w:right w:val="single" w:sz="2" w:space="0" w:color="E2E1DA"/>
                                              </w:divBdr>
                                              <w:divsChild>
                                                <w:div w:id="7155429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pc\Documents\Fyp%20f3\BSCS%20PRoject%20Proposal%20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EA86A-6873-4363-A93A-947D411C9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BSCS PRoject Proposal Template</Template>
  <TotalTime>0</TotalTime>
  <Pages>12</Pages>
  <Words>3506</Words>
  <Characters>19986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dc:creator>
  <cp:keywords/>
  <dc:description/>
  <cp:lastModifiedBy>L1F23BSCS0192</cp:lastModifiedBy>
  <cp:revision>2</cp:revision>
  <dcterms:created xsi:type="dcterms:W3CDTF">2026-05-04T09:32:00Z</dcterms:created>
  <dcterms:modified xsi:type="dcterms:W3CDTF">2026-05-04T09:32:00Z</dcterms:modified>
</cp:coreProperties>
</file>