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77777777" w:rsidR="0047002B" w:rsidRDefault="00B27C11">
      <w:pPr>
        <w:pStyle w:val="BodyText"/>
        <w:jc w:val="center"/>
        <w:rPr>
          <w:rFonts w:ascii="Times New Roman" w:hAnsi="Times New Roman"/>
          <w:b/>
        </w:rPr>
      </w:pPr>
      <w:bookmarkStart w:id="0" w:name="_Hlk228732082"/>
      <w:bookmarkEnd w:id="0"/>
      <w:r>
        <w:rPr>
          <w:rFonts w:ascii="Times New Roman" w:hAnsi="Times New Roman"/>
          <w:b/>
        </w:rPr>
        <w:t>BSCS/BSSE/BSDS/BSAI FINAL YEAR PROJECT PROPOSAL</w:t>
      </w:r>
    </w:p>
    <w:p w14:paraId="310AA8AD" w14:textId="77777777" w:rsidR="0047002B" w:rsidRDefault="00B27C11">
      <w:r>
        <w:rPr>
          <w:sz w:val="56"/>
        </w:rPr>
        <w:t xml:space="preserve">Privacy-Preserving Healthcare </w:t>
      </w:r>
      <w:proofErr w:type="spellStart"/>
      <w:r>
        <w:rPr>
          <w:sz w:val="56"/>
        </w:rPr>
        <w:t>GenAI</w:t>
      </w:r>
      <w:proofErr w:type="spellEnd"/>
    </w:p>
    <w:p w14:paraId="00F5B24B" w14:textId="77777777" w:rsidR="0047002B" w:rsidRDefault="0047002B"/>
    <w:p w14:paraId="6CC5989F" w14:textId="77777777" w:rsidR="0047002B" w:rsidRDefault="0047002B"/>
    <w:p w14:paraId="737D0080" w14:textId="13E634CE" w:rsidR="0047002B" w:rsidRDefault="00B27C11">
      <w:pPr>
        <w:jc w:val="center"/>
        <w:rPr>
          <w:i/>
          <w:iCs/>
          <w:sz w:val="28"/>
        </w:rPr>
      </w:pPr>
      <w:r>
        <w:rPr>
          <w:i/>
          <w:iCs/>
          <w:sz w:val="28"/>
        </w:rPr>
        <w:t xml:space="preserve">Term of Registration: </w:t>
      </w:r>
      <w:r w:rsidR="00067C26">
        <w:rPr>
          <w:i/>
          <w:iCs/>
          <w:sz w:val="28"/>
        </w:rPr>
        <w:t>Spring</w:t>
      </w:r>
      <w:r>
        <w:rPr>
          <w:i/>
          <w:iCs/>
          <w:sz w:val="28"/>
        </w:rPr>
        <w:t xml:space="preserve"> 202</w:t>
      </w:r>
      <w:r w:rsidR="00067C26">
        <w:rPr>
          <w:i/>
          <w:iCs/>
          <w:sz w:val="28"/>
        </w:rPr>
        <w:t>6</w:t>
      </w:r>
    </w:p>
    <w:p w14:paraId="1D8913BB" w14:textId="77777777" w:rsidR="0047002B" w:rsidRDefault="0047002B"/>
    <w:p w14:paraId="2EC6AFB2" w14:textId="77777777" w:rsidR="0047002B" w:rsidRDefault="0047002B"/>
    <w:p w14:paraId="174F1370" w14:textId="77777777" w:rsidR="0047002B" w:rsidRDefault="00B27C11">
      <w:pPr>
        <w:jc w:val="center"/>
      </w:pPr>
      <w:r>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Default="0047002B"/>
    <w:p w14:paraId="30BB4F04" w14:textId="77777777" w:rsidR="0047002B" w:rsidRDefault="0047002B"/>
    <w:p w14:paraId="1CD322B3" w14:textId="77777777" w:rsidR="0047002B" w:rsidRDefault="00B27C11">
      <w:pPr>
        <w:rPr>
          <w:b/>
          <w:sz w:val="28"/>
          <w:szCs w:val="28"/>
        </w:rPr>
      </w:pPr>
      <w:r>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6E320" w14:textId="77777777" w:rsidR="0047002B" w:rsidRDefault="00B27C11">
            <w:pPr>
              <w:pStyle w:val="Heading5"/>
              <w:spacing w:line="240" w:lineRule="auto"/>
              <w:ind w:left="-108" w:right="-108"/>
              <w:rPr>
                <w:rFonts w:ascii="Times New Roman" w:hAnsi="Times New Roman"/>
                <w:sz w:val="20"/>
              </w:rPr>
            </w:pPr>
            <w:r>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A42202" w14:textId="77777777" w:rsidR="0047002B" w:rsidRDefault="00B27C11">
            <w:pPr>
              <w:rPr>
                <w:b/>
                <w:sz w:val="20"/>
                <w:szCs w:val="20"/>
              </w:rPr>
            </w:pPr>
            <w:r>
              <w:rPr>
                <w:b/>
                <w:sz w:val="20"/>
                <w:szCs w:val="20"/>
              </w:rPr>
              <w:t xml:space="preserve">Registration# </w:t>
            </w:r>
          </w:p>
          <w:p w14:paraId="51B98968" w14:textId="77777777" w:rsidR="0047002B" w:rsidRDefault="00B27C11">
            <w:pPr>
              <w:ind w:right="-108"/>
            </w:pPr>
            <w:proofErr w:type="gramStart"/>
            <w:r>
              <w:rPr>
                <w:sz w:val="14"/>
                <w:szCs w:val="20"/>
              </w:rPr>
              <w:t>eg.</w:t>
            </w:r>
            <w:r>
              <w:rPr>
                <w:b/>
                <w:sz w:val="14"/>
                <w:szCs w:val="20"/>
              </w:rPr>
              <w:t>L</w:t>
            </w:r>
            <w:proofErr w:type="gramEnd"/>
            <w:r>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D93D16" w14:textId="77777777" w:rsidR="0047002B" w:rsidRDefault="00B27C11">
            <w:pPr>
              <w:rPr>
                <w:b/>
                <w:sz w:val="20"/>
                <w:szCs w:val="20"/>
              </w:rPr>
            </w:pPr>
            <w:r>
              <w:rPr>
                <w:b/>
                <w:sz w:val="20"/>
                <w:szCs w:val="20"/>
              </w:rPr>
              <w:t xml:space="preserve">Name in Full </w:t>
            </w:r>
          </w:p>
          <w:p w14:paraId="0A095AD3" w14:textId="77777777" w:rsidR="0047002B" w:rsidRDefault="00B27C11">
            <w:r>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EDFE5C" w14:textId="77777777" w:rsidR="0047002B" w:rsidRDefault="00B27C11">
            <w:pPr>
              <w:jc w:val="center"/>
              <w:rPr>
                <w:b/>
                <w:sz w:val="20"/>
                <w:szCs w:val="20"/>
              </w:rPr>
            </w:pPr>
            <w:r>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3E19D" w14:textId="77777777" w:rsidR="0047002B" w:rsidRDefault="00B27C11">
            <w:pPr>
              <w:ind w:left="-108" w:right="-108"/>
              <w:jc w:val="center"/>
              <w:rPr>
                <w:b/>
                <w:sz w:val="20"/>
                <w:szCs w:val="20"/>
              </w:rPr>
            </w:pPr>
            <w:r>
              <w:rPr>
                <w:b/>
                <w:sz w:val="20"/>
                <w:szCs w:val="20"/>
              </w:rPr>
              <w:t>CGPA</w:t>
            </w:r>
          </w:p>
        </w:tc>
      </w:tr>
      <w:tr w:rsidR="0047002B"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4BF8A1" w14:textId="77777777" w:rsidR="0047002B" w:rsidRDefault="00B27C11">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E2D3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9E3E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9335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1283D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2.34</w:t>
            </w:r>
          </w:p>
        </w:tc>
      </w:tr>
      <w:tr w:rsidR="0047002B"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CFECA" w14:textId="77777777" w:rsidR="0047002B" w:rsidRDefault="00B27C11">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7799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EA48"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 xml:space="preserve">Syed Shah </w:t>
            </w:r>
            <w:proofErr w:type="spellStart"/>
            <w:r>
              <w:rPr>
                <w:rFonts w:ascii="Times New Roman" w:hAnsi="Times New Roman"/>
                <w:sz w:val="20"/>
              </w:rPr>
              <w:t>Wali</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87DC2" w14:textId="4620C20E" w:rsidR="0047002B" w:rsidRDefault="00B27C11">
            <w:pPr>
              <w:pStyle w:val="Heading5"/>
              <w:spacing w:line="240" w:lineRule="auto"/>
              <w:jc w:val="left"/>
              <w:rPr>
                <w:rFonts w:ascii="Times New Roman" w:hAnsi="Times New Roman"/>
                <w:sz w:val="20"/>
              </w:rPr>
            </w:pPr>
            <w:r>
              <w:rPr>
                <w:rFonts w:ascii="Times New Roman" w:hAnsi="Times New Roman"/>
                <w:sz w:val="20"/>
              </w:rPr>
              <w:t>03</w:t>
            </w:r>
            <w:r w:rsidR="00425143">
              <w:rPr>
                <w:rFonts w:ascii="Times New Roman" w:hAnsi="Times New Roman"/>
                <w:sz w:val="20"/>
              </w:rPr>
              <w:t>34</w:t>
            </w:r>
            <w:r>
              <w:rPr>
                <w:rFonts w:ascii="Times New Roman" w:hAnsi="Times New Roman"/>
                <w:sz w:val="20"/>
              </w:rPr>
              <w:t>-4</w:t>
            </w:r>
            <w:r w:rsidR="00425143">
              <w:rPr>
                <w:rFonts w:ascii="Times New Roman" w:hAnsi="Times New Roman"/>
                <w:sz w:val="20"/>
              </w:rPr>
              <w:t>69012</w:t>
            </w:r>
            <w:r>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5EC3" w14:textId="71E1DE1C" w:rsidR="0047002B" w:rsidRDefault="00425143">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83</w:t>
            </w:r>
          </w:p>
        </w:tc>
      </w:tr>
      <w:tr w:rsidR="0047002B"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074B2" w14:textId="77777777" w:rsidR="0047002B" w:rsidRDefault="00B27C11">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39A7BC"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E48D53"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0E5B35" w14:textId="247AA78A" w:rsidR="0047002B" w:rsidRDefault="006C7ECA">
            <w:pPr>
              <w:pStyle w:val="Heading5"/>
              <w:spacing w:line="240" w:lineRule="auto"/>
              <w:jc w:val="left"/>
              <w:rPr>
                <w:rFonts w:ascii="Times New Roman" w:hAnsi="Times New Roman"/>
                <w:sz w:val="20"/>
              </w:rPr>
            </w:pPr>
            <w:r>
              <w:rPr>
                <w:rFonts w:ascii="Times New Roman" w:hAnsi="Times New Roman"/>
                <w:sz w:val="20"/>
              </w:rPr>
              <w:t>0324</w:t>
            </w:r>
            <w:r w:rsidR="00B27C11">
              <w:rPr>
                <w:rFonts w:ascii="Times New Roman" w:hAnsi="Times New Roman"/>
                <w:sz w:val="20"/>
              </w:rPr>
              <w:t>-43</w:t>
            </w:r>
            <w:r>
              <w:rPr>
                <w:rFonts w:ascii="Times New Roman" w:hAnsi="Times New Roman"/>
                <w:sz w:val="20"/>
              </w:rPr>
              <w:t>83826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CDC09F" w14:textId="3A886473"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41</w:t>
            </w:r>
          </w:p>
        </w:tc>
      </w:tr>
      <w:tr w:rsidR="0047002B"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E5730" w14:textId="77777777" w:rsidR="0047002B" w:rsidRDefault="00B27C11">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73B58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92915" w14:textId="77777777" w:rsidR="0047002B" w:rsidRDefault="00B27C11">
            <w:pPr>
              <w:pStyle w:val="Heading5"/>
              <w:spacing w:line="240" w:lineRule="auto"/>
              <w:jc w:val="left"/>
              <w:rPr>
                <w:rFonts w:ascii="Times New Roman" w:hAnsi="Times New Roman"/>
                <w:sz w:val="20"/>
              </w:rPr>
            </w:pPr>
            <w:proofErr w:type="spellStart"/>
            <w:r>
              <w:rPr>
                <w:rFonts w:ascii="Times New Roman" w:hAnsi="Times New Roman"/>
                <w:sz w:val="20"/>
              </w:rPr>
              <w:t>Wajeeh</w:t>
            </w:r>
            <w:proofErr w:type="spellEnd"/>
            <w:r>
              <w:rPr>
                <w:rFonts w:ascii="Times New Roman" w:hAnsi="Times New Roman"/>
                <w:sz w:val="20"/>
              </w:rPr>
              <w:t xml:space="preserve"> </w:t>
            </w:r>
            <w:proofErr w:type="spellStart"/>
            <w:r>
              <w:rPr>
                <w:rFonts w:ascii="Times New Roman" w:hAnsi="Times New Roman"/>
                <w:sz w:val="20"/>
              </w:rPr>
              <w:t>ur</w:t>
            </w:r>
            <w:proofErr w:type="spellEnd"/>
            <w:r>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9E752" w14:textId="50E308DA" w:rsidR="0047002B" w:rsidRDefault="006C7ECA">
            <w:pPr>
              <w:pStyle w:val="Heading5"/>
              <w:spacing w:line="240" w:lineRule="auto"/>
              <w:jc w:val="left"/>
              <w:rPr>
                <w:rFonts w:ascii="Times New Roman" w:hAnsi="Times New Roman"/>
                <w:sz w:val="20"/>
              </w:rPr>
            </w:pPr>
            <w:r>
              <w:rPr>
                <w:rFonts w:ascii="Times New Roman" w:hAnsi="Times New Roman"/>
                <w:sz w:val="20"/>
              </w:rPr>
              <w:t>0317</w:t>
            </w:r>
            <w:r w:rsidR="00B27C11">
              <w:rPr>
                <w:rFonts w:ascii="Times New Roman" w:hAnsi="Times New Roman"/>
                <w:sz w:val="20"/>
              </w:rPr>
              <w:t>-</w:t>
            </w:r>
            <w:r>
              <w:rPr>
                <w:rFonts w:ascii="Times New Roman" w:hAnsi="Times New Roman"/>
                <w:sz w:val="20"/>
              </w:rPr>
              <w:t>3320965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ABDC5A" w14:textId="2F322592"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25</w:t>
            </w:r>
          </w:p>
        </w:tc>
      </w:tr>
    </w:tbl>
    <w:p w14:paraId="3B4859A6" w14:textId="77777777" w:rsidR="0047002B" w:rsidRDefault="0047002B"/>
    <w:p w14:paraId="61A414B0" w14:textId="77777777" w:rsidR="0047002B" w:rsidRDefault="00B27C11">
      <w:pPr>
        <w:rPr>
          <w:b/>
          <w:bCs/>
          <w:sz w:val="28"/>
        </w:rPr>
      </w:pPr>
      <w:r>
        <w:rPr>
          <w:b/>
          <w:bCs/>
          <w:sz w:val="28"/>
        </w:rPr>
        <w:t>Project Type:</w:t>
      </w:r>
    </w:p>
    <w:p w14:paraId="6EBA868A" w14:textId="77777777" w:rsidR="0047002B" w:rsidRDefault="00B27C11">
      <w:pPr>
        <w:spacing w:line="360" w:lineRule="auto"/>
        <w:rPr>
          <w:b/>
          <w:sz w:val="18"/>
        </w:rPr>
      </w:pPr>
      <w:r>
        <w:rPr>
          <w:b/>
          <w:sz w:val="18"/>
        </w:rPr>
        <w:t>Software Development</w:t>
      </w:r>
      <w:r>
        <w:rPr>
          <w:b/>
          <w:sz w:val="18"/>
        </w:rPr>
        <w:tab/>
      </w:r>
      <w:r>
        <w:rPr>
          <w:b/>
          <w:sz w:val="18"/>
        </w:rPr>
        <w:tab/>
        <w:t>Artificial Intelligence (AI)</w:t>
      </w:r>
    </w:p>
    <w:p w14:paraId="04C85DD6" w14:textId="77777777" w:rsidR="0047002B" w:rsidRDefault="0047002B">
      <w:pPr>
        <w:spacing w:line="360" w:lineRule="auto"/>
        <w:rPr>
          <w:b/>
          <w:sz w:val="18"/>
        </w:rPr>
      </w:pPr>
    </w:p>
    <w:p w14:paraId="15C49E68" w14:textId="77777777" w:rsidR="0047002B" w:rsidRDefault="0047002B">
      <w:pPr>
        <w:spacing w:line="360" w:lineRule="auto"/>
        <w:rPr>
          <w:b/>
          <w:sz w:val="18"/>
        </w:rPr>
      </w:pPr>
    </w:p>
    <w:p w14:paraId="32FDB015" w14:textId="77777777" w:rsidR="0047002B" w:rsidRDefault="0047002B">
      <w:pPr>
        <w:spacing w:line="360" w:lineRule="auto"/>
        <w:rPr>
          <w:b/>
          <w:sz w:val="18"/>
        </w:rPr>
      </w:pPr>
    </w:p>
    <w:p w14:paraId="4958E73A" w14:textId="77777777" w:rsidR="0047002B" w:rsidRDefault="0047002B">
      <w:pPr>
        <w:spacing w:line="360" w:lineRule="auto"/>
        <w:rPr>
          <w:b/>
          <w:sz w:val="18"/>
        </w:rPr>
      </w:pPr>
    </w:p>
    <w:p w14:paraId="72AB6E7D" w14:textId="77777777" w:rsidR="0047002B" w:rsidRDefault="0047002B">
      <w:pPr>
        <w:spacing w:line="360" w:lineRule="auto"/>
        <w:rPr>
          <w:b/>
          <w:sz w:val="18"/>
        </w:rPr>
      </w:pPr>
    </w:p>
    <w:p w14:paraId="35BAAA1F" w14:textId="77777777" w:rsidR="0047002B"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Default="00B27C11">
            <w:pPr>
              <w:jc w:val="center"/>
            </w:pPr>
            <w:r>
              <w:rPr>
                <w:sz w:val="30"/>
                <w:szCs w:val="18"/>
              </w:rPr>
              <w:t>Facul</w:t>
            </w:r>
            <w:r>
              <w:rPr>
                <w:sz w:val="32"/>
                <w:szCs w:val="20"/>
              </w:rPr>
              <w:t>ty of Information Technology &amp; Computer Science</w:t>
            </w:r>
          </w:p>
        </w:tc>
      </w:tr>
    </w:tbl>
    <w:p w14:paraId="22737148" w14:textId="77777777" w:rsidR="0047002B" w:rsidRDefault="00B27C11">
      <w:pPr>
        <w:jc w:val="center"/>
        <w:rPr>
          <w:rFonts w:ascii="Old English Text MT" w:hAnsi="Old English Text MT"/>
          <w:sz w:val="50"/>
        </w:rPr>
        <w:sectPr w:rsidR="0047002B">
          <w:headerReference w:type="default" r:id="rId9"/>
          <w:footerReference w:type="default" r:id="rId10"/>
          <w:pgSz w:w="11909" w:h="16834"/>
          <w:pgMar w:top="1440" w:right="1440" w:bottom="1440" w:left="1440" w:header="1080" w:footer="533" w:gutter="0"/>
          <w:cols w:space="720"/>
        </w:sectPr>
      </w:pPr>
      <w:r>
        <w:rPr>
          <w:rFonts w:ascii="Old English Text MT" w:hAnsi="Old English Text MT"/>
          <w:sz w:val="50"/>
        </w:rPr>
        <w:t>University of Central Punjab</w:t>
      </w:r>
    </w:p>
    <w:p w14:paraId="41CDAA2D" w14:textId="77777777" w:rsidR="0047002B" w:rsidRDefault="00B27C11">
      <w:pPr>
        <w:pStyle w:val="BodyText"/>
        <w:rPr>
          <w:rFonts w:ascii="Times New Roman" w:hAnsi="Times New Roman"/>
          <w:b/>
          <w:sz w:val="24"/>
          <w:szCs w:val="24"/>
        </w:rPr>
      </w:pPr>
      <w:r>
        <w:rPr>
          <w:rFonts w:ascii="Times New Roman" w:hAnsi="Times New Roman"/>
          <w:b/>
          <w:sz w:val="24"/>
          <w:szCs w:val="24"/>
        </w:rPr>
        <w:lastRenderedPageBreak/>
        <w:t xml:space="preserve">Privacy-Preserving Healthcare </w:t>
      </w:r>
      <w:proofErr w:type="spellStart"/>
      <w:r>
        <w:rPr>
          <w:rFonts w:ascii="Times New Roman" w:hAnsi="Times New Roman"/>
          <w:b/>
          <w:sz w:val="24"/>
          <w:szCs w:val="24"/>
        </w:rPr>
        <w:t>GenAI</w:t>
      </w:r>
      <w:proofErr w:type="spellEnd"/>
    </w:p>
    <w:p w14:paraId="0A066415" w14:textId="04EFA9B7" w:rsidR="0047002B" w:rsidRDefault="00B50780">
      <w:pPr>
        <w:pStyle w:val="BodyText"/>
        <w:spacing w:line="240" w:lineRule="auto"/>
        <w:ind w:left="360"/>
        <w:jc w:val="both"/>
        <w:rPr>
          <w:rFonts w:ascii="Times New Roman" w:hAnsi="Times New Roman"/>
          <w:sz w:val="24"/>
          <w:szCs w:val="24"/>
        </w:rPr>
      </w:pPr>
      <w:r w:rsidRPr="00B50780">
        <w:rPr>
          <w:rFonts w:ascii="Times New Roman" w:hAnsi="Times New Roman"/>
          <w:sz w:val="24"/>
          <w:szCs w:val="24"/>
        </w:rPr>
        <w:t>Federated Learning for Secure Healthcare</w:t>
      </w:r>
    </w:p>
    <w:p w14:paraId="323A240A" w14:textId="77777777" w:rsidR="0047002B" w:rsidRDefault="0047002B">
      <w:pPr>
        <w:pStyle w:val="BodyText"/>
        <w:spacing w:line="240" w:lineRule="auto"/>
        <w:jc w:val="both"/>
        <w:rPr>
          <w:rFonts w:ascii="Times New Roman" w:hAnsi="Times New Roman"/>
          <w:sz w:val="24"/>
          <w:szCs w:val="24"/>
        </w:rPr>
      </w:pPr>
    </w:p>
    <w:p w14:paraId="7B856620" w14:textId="77777777" w:rsidR="0047002B" w:rsidRDefault="00B27C11">
      <w:pPr>
        <w:pStyle w:val="BodyText"/>
        <w:rPr>
          <w:rFonts w:ascii="Times New Roman" w:hAnsi="Times New Roman"/>
          <w:b/>
          <w:sz w:val="24"/>
          <w:szCs w:val="24"/>
        </w:rPr>
      </w:pPr>
      <w:r>
        <w:rPr>
          <w:rFonts w:ascii="Times New Roman" w:hAnsi="Times New Roman"/>
          <w:b/>
          <w:sz w:val="24"/>
          <w:szCs w:val="24"/>
        </w:rPr>
        <w:t>Project Advisor</w:t>
      </w:r>
    </w:p>
    <w:p w14:paraId="47ABD94D" w14:textId="61FAC3C6" w:rsidR="0047002B" w:rsidRDefault="00067C26">
      <w:pPr>
        <w:pStyle w:val="BodyText"/>
        <w:spacing w:line="240" w:lineRule="auto"/>
        <w:ind w:left="360"/>
        <w:jc w:val="both"/>
        <w:rPr>
          <w:rFonts w:ascii="Times New Roman" w:hAnsi="Times New Roman"/>
          <w:sz w:val="24"/>
          <w:szCs w:val="24"/>
        </w:rPr>
      </w:pPr>
      <w:r w:rsidRPr="00067C26">
        <w:rPr>
          <w:rFonts w:ascii="Times New Roman" w:hAnsi="Times New Roman"/>
          <w:sz w:val="24"/>
          <w:szCs w:val="24"/>
        </w:rPr>
        <w:t xml:space="preserve">Muhammad </w:t>
      </w:r>
      <w:proofErr w:type="spellStart"/>
      <w:r w:rsidRPr="00067C26">
        <w:rPr>
          <w:rFonts w:ascii="Times New Roman" w:hAnsi="Times New Roman"/>
          <w:sz w:val="24"/>
          <w:szCs w:val="24"/>
        </w:rPr>
        <w:t>Zulkifl</w:t>
      </w:r>
      <w:proofErr w:type="spellEnd"/>
      <w:r w:rsidRPr="00067C26">
        <w:rPr>
          <w:rFonts w:ascii="Times New Roman" w:hAnsi="Times New Roman"/>
          <w:sz w:val="24"/>
          <w:szCs w:val="24"/>
        </w:rPr>
        <w:t xml:space="preserve"> Hasan</w:t>
      </w:r>
    </w:p>
    <w:p w14:paraId="26BC4C98" w14:textId="77777777" w:rsidR="0047002B" w:rsidRDefault="00B27C11">
      <w:pPr>
        <w:spacing w:before="240" w:after="240"/>
        <w:rPr>
          <w:b/>
          <w:bCs/>
        </w:rPr>
      </w:pPr>
      <w:r>
        <w:rPr>
          <w:b/>
          <w:bCs/>
        </w:rPr>
        <w:t>Acceptance of Project Idea</w:t>
      </w:r>
    </w:p>
    <w:p w14:paraId="20D33318" w14:textId="762E5AA5" w:rsidR="0047002B" w:rsidRDefault="00B27C11">
      <w:pPr>
        <w:spacing w:after="240"/>
        <w:jc w:val="both"/>
        <w:rPr>
          <w:rFonts w:eastAsia="Trebuchet MS"/>
        </w:rPr>
      </w:pPr>
      <w:r>
        <w:rPr>
          <w:rFonts w:eastAsia="Trebuchet MS"/>
        </w:rPr>
        <w:t>Students will be required to defend their idea before the scrutiny committee (SC) which has the authority to accept or reject the project idea. The decision taken by the SC will be final and cannot be challenged.</w:t>
      </w:r>
      <w:r w:rsidR="00C975CB">
        <w:rPr>
          <w:rFonts w:eastAsia="Trebuchet MS"/>
        </w:rPr>
        <w:t xml:space="preserve"> </w:t>
      </w:r>
    </w:p>
    <w:p w14:paraId="615BEB52" w14:textId="77777777" w:rsidR="0047002B" w:rsidRDefault="00B27C11">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Default="00B27C11">
      <w:pPr>
        <w:spacing w:after="240"/>
        <w:jc w:val="both"/>
        <w:rPr>
          <w:rFonts w:eastAsia="Trebuchet MS"/>
          <w:b/>
        </w:rPr>
      </w:pPr>
      <w:r>
        <w:rPr>
          <w:rFonts w:eastAsia="Trebuchet MS"/>
          <w:b/>
        </w:rPr>
        <w:t>Supervisory Meetings</w:t>
      </w:r>
    </w:p>
    <w:p w14:paraId="52B879ED" w14:textId="77777777" w:rsidR="0047002B" w:rsidRDefault="00B27C11">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Default="00B27C11">
      <w:pPr>
        <w:pStyle w:val="BodyText"/>
        <w:rPr>
          <w:rFonts w:ascii="Times New Roman" w:hAnsi="Times New Roman"/>
          <w:b/>
          <w:sz w:val="24"/>
          <w:szCs w:val="24"/>
        </w:rPr>
      </w:pPr>
      <w:r>
        <w:rPr>
          <w:rFonts w:ascii="Times New Roman" w:hAnsi="Times New Roman"/>
          <w:b/>
          <w:sz w:val="24"/>
          <w:szCs w:val="24"/>
        </w:rPr>
        <w:t>Advisor’s Consent</w:t>
      </w:r>
    </w:p>
    <w:p w14:paraId="13D3BD56"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Default="0047002B">
      <w:pPr>
        <w:rPr>
          <w:b/>
          <w:bCs/>
        </w:rPr>
      </w:pPr>
    </w:p>
    <w:tbl>
      <w:tblPr>
        <w:tblW w:w="8508" w:type="dxa"/>
        <w:tblLayout w:type="fixed"/>
        <w:tblCellMar>
          <w:left w:w="10" w:type="dxa"/>
          <w:right w:w="10" w:type="dxa"/>
        </w:tblCellMar>
        <w:tblLook w:val="0000" w:firstRow="0" w:lastRow="0" w:firstColumn="0" w:lastColumn="0" w:noHBand="0" w:noVBand="0"/>
      </w:tblPr>
      <w:tblGrid>
        <w:gridCol w:w="5148"/>
        <w:gridCol w:w="3360"/>
      </w:tblGrid>
      <w:tr w:rsidR="0047002B" w14:paraId="62A2F58A" w14:textId="77777777">
        <w:trPr>
          <w:trHeight w:val="1503"/>
        </w:trPr>
        <w:tc>
          <w:tcPr>
            <w:tcW w:w="5148" w:type="dxa"/>
            <w:shd w:val="clear" w:color="auto" w:fill="auto"/>
            <w:tcMar>
              <w:top w:w="0" w:type="dxa"/>
              <w:left w:w="108" w:type="dxa"/>
              <w:bottom w:w="0" w:type="dxa"/>
              <w:right w:w="108" w:type="dxa"/>
            </w:tcMar>
          </w:tcPr>
          <w:p w14:paraId="2A76F9DD" w14:textId="77777777" w:rsidR="0047002B" w:rsidRDefault="00B27C11">
            <w:pPr>
              <w:rPr>
                <w:b/>
                <w:bCs/>
              </w:rPr>
            </w:pPr>
            <w:r>
              <w:rPr>
                <w:b/>
                <w:bCs/>
              </w:rPr>
              <w:t>Note:</w:t>
            </w:r>
          </w:p>
          <w:p w14:paraId="315C6FBF"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Default="0047002B">
            <w:pPr>
              <w:rPr>
                <w:b/>
                <w:bCs/>
              </w:rPr>
            </w:pPr>
          </w:p>
        </w:tc>
        <w:tc>
          <w:tcPr>
            <w:tcW w:w="3360" w:type="dxa"/>
            <w:shd w:val="clear" w:color="auto" w:fill="auto"/>
            <w:tcMar>
              <w:top w:w="0" w:type="dxa"/>
              <w:left w:w="108" w:type="dxa"/>
              <w:bottom w:w="0" w:type="dxa"/>
              <w:right w:w="108" w:type="dxa"/>
            </w:tcMar>
            <w:vAlign w:val="bottom"/>
          </w:tcPr>
          <w:p w14:paraId="7277552B" w14:textId="77777777" w:rsidR="0047002B" w:rsidRDefault="00B27C11" w:rsidP="007D0DB7">
            <w:pPr>
              <w:pStyle w:val="Heading2"/>
            </w:pPr>
            <w:bookmarkStart w:id="1" w:name="_Toc228669170"/>
            <w:bookmarkStart w:id="2" w:name="_Toc228733241"/>
            <w:bookmarkStart w:id="3" w:name="_Toc228733624"/>
            <w:r>
              <w:t>Signatures and Date</w:t>
            </w:r>
            <w:bookmarkEnd w:id="1"/>
            <w:bookmarkEnd w:id="2"/>
            <w:bookmarkEnd w:id="3"/>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0B5452" w14:textId="77777777" w:rsidR="0047002B" w:rsidRDefault="0047002B" w:rsidP="006C7ECA">
                  <w:pPr>
                    <w:pStyle w:val="Heading2"/>
                    <w:numPr>
                      <w:ilvl w:val="0"/>
                      <w:numId w:val="0"/>
                    </w:numPr>
                    <w:ind w:left="720"/>
                  </w:pPr>
                  <w:bookmarkStart w:id="4" w:name="_Toc228733242"/>
                  <w:bookmarkStart w:id="5" w:name="_Toc228733625"/>
                  <w:bookmarkEnd w:id="4"/>
                  <w:bookmarkEnd w:id="5"/>
                </w:p>
                <w:p w14:paraId="38AEB7D0" w14:textId="77777777" w:rsidR="0047002B" w:rsidRDefault="0047002B">
                  <w:pPr>
                    <w:jc w:val="right"/>
                  </w:pPr>
                </w:p>
              </w:tc>
            </w:tr>
          </w:tbl>
          <w:p w14:paraId="0A405FAC" w14:textId="77777777" w:rsidR="0047002B" w:rsidRDefault="00B27C11">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20B2A7D8" w14:textId="77777777" w:rsidR="0047002B" w:rsidRDefault="0047002B"/>
    <w:p w14:paraId="00DDD4DA" w14:textId="77777777" w:rsidR="0047002B" w:rsidRDefault="0047002B"/>
    <w:p w14:paraId="593B5854" w14:textId="77777777" w:rsidR="0047002B" w:rsidRDefault="00B27C11">
      <w:r>
        <w:t>Student 1:</w:t>
      </w:r>
      <w:r>
        <w:tab/>
      </w:r>
      <w:r>
        <w:tab/>
      </w:r>
      <w:r>
        <w:tab/>
        <w:t>Student 2:</w:t>
      </w:r>
      <w:r>
        <w:tab/>
      </w:r>
      <w:r>
        <w:tab/>
      </w:r>
      <w:r>
        <w:tab/>
        <w:t>Student 3:</w:t>
      </w:r>
    </w:p>
    <w:p w14:paraId="54B88401" w14:textId="77777777" w:rsidR="0047002B" w:rsidRDefault="00B27C11">
      <w:r>
        <w:t>Name:</w:t>
      </w:r>
      <w:r>
        <w:tab/>
        <w:t>Faisal Khalid</w:t>
      </w:r>
      <w:r>
        <w:tab/>
      </w:r>
      <w:r>
        <w:tab/>
        <w:t>Name:</w:t>
      </w:r>
      <w:r>
        <w:tab/>
        <w:t xml:space="preserve">Shah </w:t>
      </w:r>
      <w:proofErr w:type="spellStart"/>
      <w:r>
        <w:t>Wali</w:t>
      </w:r>
      <w:proofErr w:type="spellEnd"/>
      <w:r>
        <w:tab/>
      </w:r>
      <w:r>
        <w:tab/>
        <w:t xml:space="preserve">Name: </w:t>
      </w:r>
      <w:proofErr w:type="spellStart"/>
      <w:r>
        <w:t>Wajeeh</w:t>
      </w:r>
      <w:proofErr w:type="spellEnd"/>
      <w:r>
        <w:t xml:space="preserve"> </w:t>
      </w:r>
      <w:proofErr w:type="spellStart"/>
      <w:r>
        <w:t>ur</w:t>
      </w:r>
      <w:proofErr w:type="spellEnd"/>
      <w:r>
        <w:t xml:space="preserve"> Rehman</w:t>
      </w:r>
    </w:p>
    <w:p w14:paraId="45ACF879" w14:textId="77777777" w:rsidR="0047002B" w:rsidRDefault="00B27C11">
      <w:r>
        <w:t>Registration#</w:t>
      </w:r>
      <w:r>
        <w:tab/>
      </w:r>
      <w:r>
        <w:tab/>
      </w:r>
      <w:r>
        <w:tab/>
        <w:t xml:space="preserve">Registration# </w:t>
      </w:r>
      <w:r>
        <w:tab/>
      </w:r>
      <w:r>
        <w:tab/>
      </w:r>
      <w:r>
        <w:tab/>
        <w:t>Registration#</w:t>
      </w:r>
    </w:p>
    <w:p w14:paraId="17C51932" w14:textId="77777777" w:rsidR="0047002B" w:rsidRDefault="00B27C11">
      <w:r>
        <w:t>L1F23BSCS0192</w:t>
      </w:r>
      <w:r>
        <w:tab/>
      </w:r>
      <w:r>
        <w:tab/>
        <w:t>L1F23BSCS0199</w:t>
      </w:r>
      <w:r>
        <w:tab/>
      </w:r>
      <w:r>
        <w:tab/>
        <w:t>L1F23BSCS0669</w:t>
      </w:r>
    </w:p>
    <w:p w14:paraId="7F644177" w14:textId="77777777" w:rsidR="0047002B" w:rsidRDefault="00B27C11">
      <w:r>
        <w:t>__________________</w:t>
      </w:r>
      <w:r>
        <w:tab/>
        <w:t>__________________</w:t>
      </w:r>
      <w:r>
        <w:tab/>
        <w:t>__________________</w:t>
      </w:r>
    </w:p>
    <w:p w14:paraId="44307C2C" w14:textId="77777777" w:rsidR="0047002B" w:rsidRDefault="00B27C11">
      <w:bookmarkStart w:id="6" w:name="_Hlk228668154"/>
      <w:r>
        <w:t>Signature</w:t>
      </w:r>
      <w:bookmarkEnd w:id="6"/>
      <w:r>
        <w:tab/>
      </w:r>
      <w:r>
        <w:tab/>
      </w:r>
      <w:r>
        <w:tab/>
      </w:r>
      <w:proofErr w:type="spellStart"/>
      <w:r>
        <w:t>Signature</w:t>
      </w:r>
      <w:proofErr w:type="spellEnd"/>
      <w:r>
        <w:tab/>
      </w:r>
      <w:r>
        <w:tab/>
      </w:r>
      <w:r>
        <w:tab/>
      </w:r>
      <w:proofErr w:type="spellStart"/>
      <w:r>
        <w:t>Signature</w:t>
      </w:r>
      <w:proofErr w:type="spellEnd"/>
    </w:p>
    <w:p w14:paraId="13188D43" w14:textId="77777777" w:rsidR="0047002B" w:rsidRDefault="0047002B"/>
    <w:p w14:paraId="2FEFFEAF" w14:textId="77777777" w:rsidR="0047002B" w:rsidRDefault="00B27C11">
      <w:r>
        <w:t>Student 4:</w:t>
      </w:r>
    </w:p>
    <w:p w14:paraId="250A5405" w14:textId="77777777" w:rsidR="0047002B" w:rsidRDefault="00B27C11">
      <w:r>
        <w:t>Name: M. Hammad</w:t>
      </w:r>
    </w:p>
    <w:p w14:paraId="1846127E" w14:textId="77777777" w:rsidR="0047002B" w:rsidRDefault="00B27C11">
      <w:r>
        <w:t>Registration#</w:t>
      </w:r>
    </w:p>
    <w:p w14:paraId="53403AF9" w14:textId="77777777" w:rsidR="0047002B" w:rsidRDefault="00B27C11">
      <w:r>
        <w:t>L1F23BSCS0204</w:t>
      </w:r>
    </w:p>
    <w:p w14:paraId="62233C12" w14:textId="77777777" w:rsidR="0047002B" w:rsidRDefault="00B27C11">
      <w:r>
        <w:t>__________________</w:t>
      </w:r>
    </w:p>
    <w:p w14:paraId="7CC461AA" w14:textId="77777777" w:rsidR="0047002B" w:rsidRDefault="00B27C11">
      <w:r>
        <w:t>Signature</w:t>
      </w:r>
    </w:p>
    <w:p w14:paraId="14E3C2E0" w14:textId="77777777" w:rsidR="0047002B" w:rsidRDefault="0047002B">
      <w:pPr>
        <w:pageBreakBefore/>
        <w:suppressAutoHyphens w:val="0"/>
      </w:pPr>
    </w:p>
    <w:bookmarkStart w:id="7" w:name="_Toc228733243" w:displacedByCustomXml="next"/>
    <w:bookmarkStart w:id="8" w:name="_Toc228733626" w:displacedByCustomXml="next"/>
    <w:sdt>
      <w:sdtPr>
        <w:rPr>
          <w:rFonts w:ascii="Times New Roman" w:hAnsi="Times New Roman"/>
          <w:color w:val="auto"/>
          <w:sz w:val="24"/>
          <w:szCs w:val="24"/>
          <w:lang w:val="en-GB"/>
        </w:rPr>
        <w:id w:val="-837613597"/>
        <w:docPartObj>
          <w:docPartGallery w:val="Table of Contents"/>
          <w:docPartUnique/>
        </w:docPartObj>
      </w:sdtPr>
      <w:sdtEndPr>
        <w:rPr>
          <w:b/>
          <w:bCs/>
        </w:rPr>
      </w:sdtEndPr>
      <w:sdtContent>
        <w:p w14:paraId="00C15480" w14:textId="77777777" w:rsidR="00736CB0" w:rsidRDefault="007D0DB7" w:rsidP="003217C5">
          <w:pPr>
            <w:pStyle w:val="TOCHeading"/>
            <w:numPr>
              <w:ilvl w:val="0"/>
              <w:numId w:val="0"/>
            </w:numPr>
            <w:spacing w:before="0"/>
            <w:ind w:left="720"/>
            <w:rPr>
              <w:noProof/>
            </w:rPr>
          </w:pPr>
          <w:r w:rsidRPr="007D0DB7">
            <w:t>Table of Contents</w:t>
          </w:r>
          <w:bookmarkEnd w:id="8"/>
          <w:bookmarkEnd w:id="7"/>
          <w:r>
            <w:fldChar w:fldCharType="begin"/>
          </w:r>
          <w:r>
            <w:instrText xml:space="preserve"> TOC \o "1-3" \h \z \u </w:instrText>
          </w:r>
          <w:r>
            <w:fldChar w:fldCharType="separate"/>
          </w:r>
        </w:p>
        <w:p w14:paraId="19C41440" w14:textId="231ECFE5"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27" w:history="1">
            <w:r w:rsidR="00736CB0" w:rsidRPr="000113C6">
              <w:rPr>
                <w:rStyle w:val="Hyperlink"/>
                <w:noProof/>
              </w:rPr>
              <w:t>1.</w:t>
            </w:r>
            <w:r w:rsidR="00736CB0">
              <w:rPr>
                <w:rFonts w:asciiTheme="minorHAnsi" w:eastAsiaTheme="minorEastAsia" w:hAnsiTheme="minorHAnsi" w:cstheme="minorBidi"/>
                <w:noProof/>
                <w:sz w:val="22"/>
                <w:szCs w:val="22"/>
              </w:rPr>
              <w:tab/>
            </w:r>
            <w:r w:rsidR="00736CB0" w:rsidRPr="000113C6">
              <w:rPr>
                <w:rStyle w:val="Hyperlink"/>
                <w:noProof/>
              </w:rPr>
              <w:t>Abstract</w:t>
            </w:r>
            <w:r w:rsidR="00736CB0">
              <w:rPr>
                <w:noProof/>
                <w:webHidden/>
              </w:rPr>
              <w:tab/>
            </w:r>
            <w:r w:rsidR="00736CB0">
              <w:rPr>
                <w:noProof/>
                <w:webHidden/>
              </w:rPr>
              <w:fldChar w:fldCharType="begin"/>
            </w:r>
            <w:r w:rsidR="00736CB0">
              <w:rPr>
                <w:noProof/>
                <w:webHidden/>
              </w:rPr>
              <w:instrText xml:space="preserve"> PAGEREF _Toc228733627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1249ACDA" w14:textId="701A4694"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28" w:history="1">
            <w:r w:rsidR="00736CB0" w:rsidRPr="000113C6">
              <w:rPr>
                <w:rStyle w:val="Hyperlink"/>
                <w:noProof/>
              </w:rPr>
              <w:t>2.</w:t>
            </w:r>
            <w:r w:rsidR="00736CB0">
              <w:rPr>
                <w:rFonts w:asciiTheme="minorHAnsi" w:eastAsiaTheme="minorEastAsia" w:hAnsiTheme="minorHAnsi" w:cstheme="minorBidi"/>
                <w:noProof/>
                <w:sz w:val="22"/>
                <w:szCs w:val="22"/>
              </w:rPr>
              <w:tab/>
            </w:r>
            <w:r w:rsidR="00736CB0" w:rsidRPr="000113C6">
              <w:rPr>
                <w:rStyle w:val="Hyperlink"/>
                <w:noProof/>
              </w:rPr>
              <w:t>Introduction of the Project</w:t>
            </w:r>
            <w:r w:rsidR="00736CB0">
              <w:rPr>
                <w:noProof/>
                <w:webHidden/>
              </w:rPr>
              <w:tab/>
            </w:r>
            <w:r w:rsidR="00736CB0">
              <w:rPr>
                <w:noProof/>
                <w:webHidden/>
              </w:rPr>
              <w:fldChar w:fldCharType="begin"/>
            </w:r>
            <w:r w:rsidR="00736CB0">
              <w:rPr>
                <w:noProof/>
                <w:webHidden/>
              </w:rPr>
              <w:instrText xml:space="preserve"> PAGEREF _Toc228733628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2F78D341" w14:textId="3B127E8F"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29" w:history="1">
            <w:r w:rsidR="00736CB0" w:rsidRPr="000113C6">
              <w:rPr>
                <w:rStyle w:val="Hyperlink"/>
                <w:noProof/>
              </w:rPr>
              <w:t>3.</w:t>
            </w:r>
            <w:r w:rsidR="00736CB0">
              <w:rPr>
                <w:rFonts w:asciiTheme="minorHAnsi" w:eastAsiaTheme="minorEastAsia" w:hAnsiTheme="minorHAnsi" w:cstheme="minorBidi"/>
                <w:noProof/>
                <w:sz w:val="22"/>
                <w:szCs w:val="22"/>
              </w:rPr>
              <w:tab/>
            </w:r>
            <w:r w:rsidR="00736CB0" w:rsidRPr="000113C6">
              <w:rPr>
                <w:rStyle w:val="Hyperlink"/>
                <w:noProof/>
              </w:rPr>
              <w:t>Problem Statement &amp; Gap Analysis</w:t>
            </w:r>
            <w:r w:rsidR="00736CB0">
              <w:rPr>
                <w:noProof/>
                <w:webHidden/>
              </w:rPr>
              <w:tab/>
            </w:r>
            <w:r w:rsidR="00736CB0">
              <w:rPr>
                <w:noProof/>
                <w:webHidden/>
              </w:rPr>
              <w:fldChar w:fldCharType="begin"/>
            </w:r>
            <w:r w:rsidR="00736CB0">
              <w:rPr>
                <w:noProof/>
                <w:webHidden/>
              </w:rPr>
              <w:instrText xml:space="preserve"> PAGEREF _Toc228733629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494D36F6" w14:textId="21122587" w:rsid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30"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_Toc228733630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24246BF" w14:textId="4F8E0DA3"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31" w:history="1">
            <w:r w:rsidR="00736CB0" w:rsidRPr="000113C6">
              <w:rPr>
                <w:rStyle w:val="Hyperlink"/>
                <w:noProof/>
              </w:rPr>
              <w:t>4.</w:t>
            </w:r>
            <w:r w:rsidR="00736CB0">
              <w:rPr>
                <w:rFonts w:asciiTheme="minorHAnsi" w:eastAsiaTheme="minorEastAsia" w:hAnsiTheme="minorHAnsi" w:cstheme="minorBidi"/>
                <w:noProof/>
                <w:sz w:val="22"/>
                <w:szCs w:val="22"/>
              </w:rPr>
              <w:tab/>
            </w:r>
            <w:r w:rsidR="00736CB0" w:rsidRPr="000113C6">
              <w:rPr>
                <w:rStyle w:val="Hyperlink"/>
                <w:noProof/>
              </w:rPr>
              <w:t>Proposed Solution / Product Concept</w:t>
            </w:r>
            <w:r w:rsidR="00736CB0">
              <w:rPr>
                <w:noProof/>
                <w:webHidden/>
              </w:rPr>
              <w:tab/>
            </w:r>
            <w:r w:rsidR="00736CB0">
              <w:rPr>
                <w:noProof/>
                <w:webHidden/>
              </w:rPr>
              <w:fldChar w:fldCharType="begin"/>
            </w:r>
            <w:r w:rsidR="00736CB0">
              <w:rPr>
                <w:noProof/>
                <w:webHidden/>
              </w:rPr>
              <w:instrText xml:space="preserve"> PAGEREF _Toc228733631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3A0DCE3" w14:textId="17AE1051"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32" w:history="1">
            <w:r w:rsidR="00736CB0" w:rsidRPr="000113C6">
              <w:rPr>
                <w:rStyle w:val="Hyperlink"/>
                <w:noProof/>
              </w:rPr>
              <w:t>5.</w:t>
            </w:r>
            <w:r w:rsidR="00736CB0">
              <w:rPr>
                <w:rFonts w:asciiTheme="minorHAnsi" w:eastAsiaTheme="minorEastAsia" w:hAnsiTheme="minorHAnsi" w:cstheme="minorBidi"/>
                <w:noProof/>
                <w:sz w:val="22"/>
                <w:szCs w:val="22"/>
              </w:rPr>
              <w:tab/>
            </w:r>
            <w:r w:rsidR="00736CB0" w:rsidRPr="000113C6">
              <w:rPr>
                <w:rStyle w:val="Hyperlink"/>
                <w:noProof/>
              </w:rPr>
              <w:t>Objectives &amp; Target Market</w:t>
            </w:r>
            <w:r w:rsidR="00736CB0">
              <w:rPr>
                <w:noProof/>
                <w:webHidden/>
              </w:rPr>
              <w:tab/>
            </w:r>
            <w:r w:rsidR="00736CB0">
              <w:rPr>
                <w:noProof/>
                <w:webHidden/>
              </w:rPr>
              <w:fldChar w:fldCharType="begin"/>
            </w:r>
            <w:r w:rsidR="00736CB0">
              <w:rPr>
                <w:noProof/>
                <w:webHidden/>
              </w:rPr>
              <w:instrText xml:space="preserve"> PAGEREF _Toc228733632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3D46BF97" w14:textId="27D7E8FE" w:rsid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33"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Target market</w:t>
            </w:r>
            <w:r w:rsidR="00736CB0">
              <w:rPr>
                <w:noProof/>
                <w:webHidden/>
              </w:rPr>
              <w:tab/>
            </w:r>
            <w:r w:rsidR="00736CB0">
              <w:rPr>
                <w:noProof/>
                <w:webHidden/>
              </w:rPr>
              <w:fldChar w:fldCharType="begin"/>
            </w:r>
            <w:r w:rsidR="00736CB0">
              <w:rPr>
                <w:noProof/>
                <w:webHidden/>
              </w:rPr>
              <w:instrText xml:space="preserve"> PAGEREF _Toc228733633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12A1D3C1" w14:textId="0BB4AEB3"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35" w:history="1">
            <w:r w:rsidR="00736CB0" w:rsidRPr="000113C6">
              <w:rPr>
                <w:rStyle w:val="Hyperlink"/>
                <w:noProof/>
              </w:rPr>
              <w:t>6.</w:t>
            </w:r>
            <w:r w:rsidR="00736CB0">
              <w:rPr>
                <w:rFonts w:asciiTheme="minorHAnsi" w:eastAsiaTheme="minorEastAsia" w:hAnsiTheme="minorHAnsi" w:cstheme="minorBidi"/>
                <w:noProof/>
                <w:sz w:val="22"/>
                <w:szCs w:val="22"/>
              </w:rPr>
              <w:tab/>
            </w:r>
            <w:r w:rsidR="00736CB0" w:rsidRPr="000113C6">
              <w:rPr>
                <w:rStyle w:val="Hyperlink"/>
                <w:noProof/>
              </w:rPr>
              <w:t>Customer &amp; User Research</w:t>
            </w:r>
            <w:r w:rsidR="00736CB0">
              <w:rPr>
                <w:noProof/>
                <w:webHidden/>
              </w:rPr>
              <w:tab/>
            </w:r>
            <w:r w:rsidR="00736CB0">
              <w:rPr>
                <w:noProof/>
                <w:webHidden/>
              </w:rPr>
              <w:fldChar w:fldCharType="begin"/>
            </w:r>
            <w:r w:rsidR="00736CB0">
              <w:rPr>
                <w:noProof/>
                <w:webHidden/>
              </w:rPr>
              <w:instrText xml:space="preserve"> PAGEREF _Toc228733635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65455220" w14:textId="2D9EB024"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36" w:history="1">
            <w:r w:rsidR="00736CB0" w:rsidRPr="000113C6">
              <w:rPr>
                <w:rStyle w:val="Hyperlink"/>
                <w:noProof/>
              </w:rPr>
              <w:t>7.</w:t>
            </w:r>
            <w:r w:rsidR="00736CB0">
              <w:rPr>
                <w:rFonts w:asciiTheme="minorHAnsi" w:eastAsiaTheme="minorEastAsia" w:hAnsiTheme="minorHAnsi" w:cstheme="minorBidi"/>
                <w:noProof/>
                <w:sz w:val="22"/>
                <w:szCs w:val="22"/>
              </w:rPr>
              <w:tab/>
            </w:r>
            <w:r w:rsidR="00736CB0" w:rsidRPr="000113C6">
              <w:rPr>
                <w:rStyle w:val="Hyperlink"/>
                <w:noProof/>
              </w:rPr>
              <w:t>Tools and Technologies</w:t>
            </w:r>
            <w:r w:rsidR="00736CB0">
              <w:rPr>
                <w:noProof/>
                <w:webHidden/>
              </w:rPr>
              <w:tab/>
            </w:r>
            <w:r w:rsidR="00736CB0">
              <w:rPr>
                <w:noProof/>
                <w:webHidden/>
              </w:rPr>
              <w:fldChar w:fldCharType="begin"/>
            </w:r>
            <w:r w:rsidR="00736CB0">
              <w:rPr>
                <w:noProof/>
                <w:webHidden/>
              </w:rPr>
              <w:instrText xml:space="preserve"> PAGEREF _Toc228733636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2F6C8C9D" w14:textId="4C26F2F2"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3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 xml:space="preserve">Operator </w:t>
            </w:r>
            <w:r w:rsidR="003217C5">
              <w:rPr>
                <w:rStyle w:val="Hyperlink"/>
                <w:noProof/>
              </w:rPr>
              <w:t>&amp;</w:t>
            </w:r>
            <w:r w:rsidR="00736CB0" w:rsidRPr="00736CB0">
              <w:rPr>
                <w:rStyle w:val="Hyperlink"/>
                <w:noProof/>
              </w:rPr>
              <w:t xml:space="preserve"> FL Framework.</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25B2798" w14:textId="470F51D0"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3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3217C5" w:rsidRPr="003217C5">
              <w:rPr>
                <w:rFonts w:asciiTheme="minorHAnsi" w:eastAsiaTheme="minorEastAsia" w:hAnsiTheme="minorHAnsi" w:cstheme="minorBidi"/>
                <w:noProof/>
                <w:sz w:val="22"/>
                <w:szCs w:val="22"/>
              </w:rPr>
              <w:t>Orchestration</w:t>
            </w:r>
            <w:r w:rsidR="003217C5" w:rsidRPr="003217C5">
              <w:rPr>
                <w:rStyle w:val="Hyperlink"/>
                <w:rFonts w:asciiTheme="minorHAnsi" w:eastAsiaTheme="minorEastAsia" w:hAnsiTheme="minorHAnsi" w:cstheme="minorBidi"/>
                <w:noProof/>
                <w:color w:val="auto"/>
                <w:sz w:val="22"/>
                <w:szCs w:val="22"/>
                <w:u w:val="none"/>
              </w:rPr>
              <w:t xml:space="preserve"> </w:t>
            </w:r>
            <w:r w:rsidR="003217C5">
              <w:rPr>
                <w:rStyle w:val="Hyperlink"/>
                <w:rFonts w:asciiTheme="minorHAnsi" w:eastAsiaTheme="minorEastAsia" w:hAnsiTheme="minorHAnsi" w:cstheme="minorBidi"/>
                <w:noProof/>
                <w:color w:val="auto"/>
                <w:sz w:val="22"/>
                <w:szCs w:val="22"/>
                <w:u w:val="none"/>
              </w:rPr>
              <w:t xml:space="preserve"> and </w:t>
            </w:r>
            <w:r w:rsidR="00736CB0" w:rsidRPr="00736CB0">
              <w:rPr>
                <w:rStyle w:val="Hyperlink"/>
                <w:noProof/>
              </w:rPr>
              <w:t>Pipeline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2E0AD3C7" w14:textId="1ADAE2C6"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3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3217C5">
              <w:rPr>
                <w:rStyle w:val="Hyperlink"/>
                <w:noProof/>
              </w:rPr>
              <w:t>ML Flow</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06B3FF3" w14:textId="65BAF9A8"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0"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Observability Interface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_Toc228733640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5D813221" w14:textId="798BAD83"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1"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Infrastructure</w:t>
            </w:r>
            <w:r w:rsidR="003217C5">
              <w:rPr>
                <w:rStyle w:val="Hyperlink"/>
                <w:noProof/>
              </w:rPr>
              <w:t xml:space="preserve"> &amp; </w:t>
            </w:r>
            <w:r w:rsidR="003217C5" w:rsidRPr="003217C5">
              <w:rPr>
                <w:rStyle w:val="Hyperlink"/>
                <w:noProof/>
              </w:rPr>
              <w:t>Runtime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_Toc228733641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06D08B6" w14:textId="5E72B2DB"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Dataset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_Toc228733642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1F3F719" w14:textId="20CFC985"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Cloud</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_Toc228733643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75B50C5" w14:textId="20C0D59E"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Project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_Toc228733644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5369BD8" w14:textId="3BD827E0"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45" w:history="1">
            <w:r w:rsidR="00736CB0" w:rsidRPr="000113C6">
              <w:rPr>
                <w:rStyle w:val="Hyperlink"/>
                <w:noProof/>
              </w:rPr>
              <w:t>8.</w:t>
            </w:r>
            <w:r w:rsidR="00736CB0">
              <w:rPr>
                <w:rFonts w:asciiTheme="minorHAnsi" w:eastAsiaTheme="minorEastAsia" w:hAnsiTheme="minorHAnsi" w:cstheme="minorBidi"/>
                <w:noProof/>
                <w:sz w:val="22"/>
                <w:szCs w:val="22"/>
              </w:rPr>
              <w:tab/>
            </w:r>
            <w:r w:rsidR="00736CB0" w:rsidRPr="000113C6">
              <w:rPr>
                <w:rStyle w:val="Hyperlink"/>
                <w:noProof/>
              </w:rPr>
              <w:t>Expected Outcomes /KPI’s</w:t>
            </w:r>
            <w:r w:rsidR="00736CB0">
              <w:rPr>
                <w:noProof/>
                <w:webHidden/>
              </w:rPr>
              <w:tab/>
            </w:r>
            <w:r w:rsidR="00736CB0">
              <w:rPr>
                <w:noProof/>
                <w:webHidden/>
              </w:rPr>
              <w:fldChar w:fldCharType="begin"/>
            </w:r>
            <w:r w:rsidR="00736CB0">
              <w:rPr>
                <w:noProof/>
                <w:webHidden/>
              </w:rPr>
              <w:instrText xml:space="preserve"> PAGEREF _Toc228733645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1B054DC4" w14:textId="4C317776"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6"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Product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_Toc228733646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58516B2" w14:textId="06DFA109"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Customer</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DC470DF" w14:textId="6D76EFEF"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Learning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42AFC6C" w14:textId="0F3D17AD" w:rsid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4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Business</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02273CF" w14:textId="6E7E8B32" w:rsidR="00736CB0" w:rsidRDefault="003B2685" w:rsidP="003217C5">
          <w:pPr>
            <w:pStyle w:val="TOC1"/>
            <w:tabs>
              <w:tab w:val="left" w:pos="480"/>
              <w:tab w:val="right" w:leader="dot" w:pos="9019"/>
            </w:tabs>
            <w:rPr>
              <w:rFonts w:asciiTheme="minorHAnsi" w:eastAsiaTheme="minorEastAsia" w:hAnsiTheme="minorHAnsi" w:cstheme="minorBidi"/>
              <w:noProof/>
              <w:sz w:val="22"/>
              <w:szCs w:val="22"/>
            </w:rPr>
          </w:pPr>
          <w:hyperlink w:anchor="_Toc228733650" w:history="1">
            <w:r w:rsidR="00736CB0" w:rsidRPr="000113C6">
              <w:rPr>
                <w:rStyle w:val="Hyperlink"/>
                <w:noProof/>
              </w:rPr>
              <w:t>9.</w:t>
            </w:r>
            <w:r w:rsidR="00736CB0">
              <w:rPr>
                <w:rFonts w:asciiTheme="minorHAnsi" w:eastAsiaTheme="minorEastAsia" w:hAnsiTheme="minorHAnsi" w:cstheme="minorBidi"/>
                <w:noProof/>
                <w:sz w:val="22"/>
                <w:szCs w:val="22"/>
              </w:rPr>
              <w:tab/>
            </w:r>
            <w:r w:rsidR="00736CB0" w:rsidRPr="000113C6">
              <w:rPr>
                <w:rStyle w:val="Hyperlink"/>
                <w:noProof/>
              </w:rPr>
              <w:t>Completeness Criteria</w:t>
            </w:r>
            <w:r w:rsidR="00736CB0">
              <w:rPr>
                <w:noProof/>
                <w:webHidden/>
              </w:rPr>
              <w:tab/>
            </w:r>
            <w:r w:rsidR="00736CB0">
              <w:rPr>
                <w:noProof/>
                <w:webHidden/>
              </w:rPr>
              <w:fldChar w:fldCharType="begin"/>
            </w:r>
            <w:r w:rsidR="00736CB0">
              <w:rPr>
                <w:noProof/>
                <w:webHidden/>
              </w:rPr>
              <w:instrText xml:space="preserve"> PAGEREF _Toc228733650 \h </w:instrText>
            </w:r>
            <w:r w:rsidR="00736CB0">
              <w:rPr>
                <w:noProof/>
                <w:webHidden/>
              </w:rPr>
            </w:r>
            <w:r w:rsidR="00736CB0">
              <w:rPr>
                <w:noProof/>
                <w:webHidden/>
              </w:rPr>
              <w:fldChar w:fldCharType="separate"/>
            </w:r>
            <w:r w:rsidR="00736CB0">
              <w:rPr>
                <w:noProof/>
                <w:webHidden/>
              </w:rPr>
              <w:t>5</w:t>
            </w:r>
            <w:r w:rsidR="00736CB0">
              <w:rPr>
                <w:noProof/>
                <w:webHidden/>
              </w:rPr>
              <w:fldChar w:fldCharType="end"/>
            </w:r>
          </w:hyperlink>
        </w:p>
        <w:p w14:paraId="44C184FF" w14:textId="07AF00AB" w:rsidR="00736CB0" w:rsidRDefault="003B2685" w:rsidP="003217C5">
          <w:pPr>
            <w:pStyle w:val="TOC1"/>
            <w:tabs>
              <w:tab w:val="left" w:pos="660"/>
              <w:tab w:val="right" w:leader="dot" w:pos="9019"/>
            </w:tabs>
            <w:rPr>
              <w:rFonts w:asciiTheme="minorHAnsi" w:eastAsiaTheme="minorEastAsia" w:hAnsiTheme="minorHAnsi" w:cstheme="minorBidi"/>
              <w:noProof/>
              <w:sz w:val="22"/>
              <w:szCs w:val="22"/>
            </w:rPr>
          </w:pPr>
          <w:hyperlink w:anchor="_Toc228733651" w:history="1">
            <w:r w:rsidR="00736CB0" w:rsidRPr="000113C6">
              <w:rPr>
                <w:rStyle w:val="Hyperlink"/>
                <w:noProof/>
              </w:rPr>
              <w:t>10.</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_Toc228733651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4F17F857" w14:textId="66A6BB57"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5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Time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_Toc228733652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659EF154" w14:textId="256DF06B"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5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Technical skill development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_Toc228733653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1D9D078C" w14:textId="05ACFD5C" w:rsidR="00736CB0" w:rsidRPr="00736CB0" w:rsidRDefault="003B2685" w:rsidP="003217C5">
          <w:pPr>
            <w:pStyle w:val="TOC2"/>
            <w:tabs>
              <w:tab w:val="left" w:pos="660"/>
              <w:tab w:val="right" w:leader="dot" w:pos="9019"/>
            </w:tabs>
            <w:rPr>
              <w:rFonts w:asciiTheme="minorHAnsi" w:eastAsiaTheme="minorEastAsia" w:hAnsiTheme="minorHAnsi" w:cstheme="minorBidi"/>
              <w:noProof/>
              <w:sz w:val="22"/>
              <w:szCs w:val="22"/>
            </w:rPr>
          </w:pPr>
          <w:hyperlink w:anchor="_Toc22873365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Motivation and consistency</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_Toc228733654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2C374C25" w14:textId="5FB94B34" w:rsidR="00736CB0" w:rsidRDefault="003B2685" w:rsidP="003217C5">
          <w:pPr>
            <w:pStyle w:val="TOC1"/>
            <w:tabs>
              <w:tab w:val="left" w:pos="660"/>
              <w:tab w:val="right" w:leader="dot" w:pos="9019"/>
            </w:tabs>
            <w:rPr>
              <w:rFonts w:asciiTheme="minorHAnsi" w:eastAsiaTheme="minorEastAsia" w:hAnsiTheme="minorHAnsi" w:cstheme="minorBidi"/>
              <w:noProof/>
              <w:sz w:val="22"/>
              <w:szCs w:val="22"/>
            </w:rPr>
          </w:pPr>
          <w:hyperlink w:anchor="_Toc228733655" w:history="1">
            <w:r w:rsidR="00736CB0" w:rsidRPr="000113C6">
              <w:rPr>
                <w:rStyle w:val="Hyperlink"/>
                <w:noProof/>
              </w:rPr>
              <w:t>11.</w:t>
            </w:r>
            <w:r w:rsidR="00736CB0">
              <w:rPr>
                <w:rFonts w:asciiTheme="minorHAnsi" w:eastAsiaTheme="minorEastAsia" w:hAnsiTheme="minorHAnsi" w:cstheme="minorBidi"/>
                <w:noProof/>
                <w:sz w:val="22"/>
                <w:szCs w:val="22"/>
              </w:rPr>
              <w:tab/>
            </w:r>
            <w:r w:rsidR="00736CB0" w:rsidRPr="000113C6">
              <w:rPr>
                <w:rStyle w:val="Hyperlink"/>
                <w:noProof/>
              </w:rPr>
              <w:t>Project Success Criteria</w:t>
            </w:r>
            <w:r w:rsidR="00736CB0">
              <w:rPr>
                <w:noProof/>
                <w:webHidden/>
              </w:rPr>
              <w:tab/>
            </w:r>
            <w:r w:rsidR="00736CB0">
              <w:rPr>
                <w:noProof/>
                <w:webHidden/>
              </w:rPr>
              <w:fldChar w:fldCharType="begin"/>
            </w:r>
            <w:r w:rsidR="00736CB0">
              <w:rPr>
                <w:noProof/>
                <w:webHidden/>
              </w:rPr>
              <w:instrText xml:space="preserve"> PAGEREF _Toc228733655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070E974" w14:textId="6286F4BD" w:rsidR="00736CB0" w:rsidRDefault="003B2685" w:rsidP="003217C5">
          <w:pPr>
            <w:pStyle w:val="TOC1"/>
            <w:tabs>
              <w:tab w:val="left" w:pos="660"/>
              <w:tab w:val="right" w:leader="dot" w:pos="9019"/>
            </w:tabs>
            <w:rPr>
              <w:rFonts w:asciiTheme="minorHAnsi" w:eastAsiaTheme="minorEastAsia" w:hAnsiTheme="minorHAnsi" w:cstheme="minorBidi"/>
              <w:noProof/>
              <w:sz w:val="22"/>
              <w:szCs w:val="22"/>
            </w:rPr>
          </w:pPr>
          <w:hyperlink w:anchor="_Toc228733656" w:history="1">
            <w:r w:rsidR="00736CB0" w:rsidRPr="000113C6">
              <w:rPr>
                <w:rStyle w:val="Hyperlink"/>
                <w:noProof/>
              </w:rPr>
              <w:t>12.</w:t>
            </w:r>
            <w:r w:rsidR="00736CB0">
              <w:rPr>
                <w:rFonts w:asciiTheme="minorHAnsi" w:eastAsiaTheme="minorEastAsia" w:hAnsiTheme="minorHAnsi" w:cstheme="minorBidi"/>
                <w:noProof/>
                <w:sz w:val="22"/>
                <w:szCs w:val="22"/>
              </w:rPr>
              <w:tab/>
            </w:r>
            <w:r w:rsidR="00736CB0" w:rsidRPr="000113C6">
              <w:rPr>
                <w:rStyle w:val="Hyperlink"/>
                <w:noProof/>
              </w:rPr>
              <w:t>Related Work / Literature Survey / Literature Review</w:t>
            </w:r>
            <w:r w:rsidR="00736CB0">
              <w:rPr>
                <w:noProof/>
                <w:webHidden/>
              </w:rPr>
              <w:tab/>
            </w:r>
            <w:r w:rsidR="00736CB0">
              <w:rPr>
                <w:noProof/>
                <w:webHidden/>
              </w:rPr>
              <w:fldChar w:fldCharType="begin"/>
            </w:r>
            <w:r w:rsidR="00736CB0">
              <w:rPr>
                <w:noProof/>
                <w:webHidden/>
              </w:rPr>
              <w:instrText xml:space="preserve"> PAGEREF _Toc228733656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6B8E1F4" w14:textId="1D69E4C9" w:rsidR="00736CB0" w:rsidRDefault="003B2685" w:rsidP="003217C5">
          <w:pPr>
            <w:pStyle w:val="TOC1"/>
            <w:tabs>
              <w:tab w:val="left" w:pos="660"/>
              <w:tab w:val="right" w:leader="dot" w:pos="9019"/>
            </w:tabs>
            <w:rPr>
              <w:rFonts w:asciiTheme="minorHAnsi" w:eastAsiaTheme="minorEastAsia" w:hAnsiTheme="minorHAnsi" w:cstheme="minorBidi"/>
              <w:noProof/>
              <w:sz w:val="22"/>
              <w:szCs w:val="22"/>
            </w:rPr>
          </w:pPr>
          <w:hyperlink w:anchor="_Toc228733657" w:history="1">
            <w:r w:rsidR="00736CB0" w:rsidRPr="000113C6">
              <w:rPr>
                <w:rStyle w:val="Hyperlink"/>
                <w:noProof/>
              </w:rPr>
              <w:t>13.</w:t>
            </w:r>
            <w:r w:rsidR="00736CB0">
              <w:rPr>
                <w:rFonts w:asciiTheme="minorHAnsi" w:eastAsiaTheme="minorEastAsia" w:hAnsiTheme="minorHAnsi" w:cstheme="minorBidi"/>
                <w:noProof/>
                <w:sz w:val="22"/>
                <w:szCs w:val="22"/>
              </w:rPr>
              <w:tab/>
            </w:r>
            <w:r w:rsidR="00736CB0" w:rsidRPr="000113C6">
              <w:rPr>
                <w:rStyle w:val="Hyperlink"/>
                <w:noProof/>
              </w:rPr>
              <w:t>Project Plan / Project Schedule / Project Timetable / Project Calendar</w:t>
            </w:r>
            <w:r w:rsidR="00736CB0">
              <w:rPr>
                <w:noProof/>
                <w:webHidden/>
              </w:rPr>
              <w:tab/>
            </w:r>
            <w:r w:rsidR="00736CB0">
              <w:rPr>
                <w:noProof/>
                <w:webHidden/>
              </w:rPr>
              <w:fldChar w:fldCharType="begin"/>
            </w:r>
            <w:r w:rsidR="00736CB0">
              <w:rPr>
                <w:noProof/>
                <w:webHidden/>
              </w:rPr>
              <w:instrText xml:space="preserve"> PAGEREF _Toc228733657 \h </w:instrText>
            </w:r>
            <w:r w:rsidR="00736CB0">
              <w:rPr>
                <w:noProof/>
                <w:webHidden/>
              </w:rPr>
            </w:r>
            <w:r w:rsidR="00736CB0">
              <w:rPr>
                <w:noProof/>
                <w:webHidden/>
              </w:rPr>
              <w:fldChar w:fldCharType="separate"/>
            </w:r>
            <w:r w:rsidR="00736CB0">
              <w:rPr>
                <w:noProof/>
                <w:webHidden/>
              </w:rPr>
              <w:t>8</w:t>
            </w:r>
            <w:r w:rsidR="00736CB0">
              <w:rPr>
                <w:noProof/>
                <w:webHidden/>
              </w:rPr>
              <w:fldChar w:fldCharType="end"/>
            </w:r>
          </w:hyperlink>
        </w:p>
        <w:p w14:paraId="5DC12D2C" w14:textId="1959FE89" w:rsidR="00736CB0" w:rsidRDefault="003B2685" w:rsidP="003217C5">
          <w:pPr>
            <w:pStyle w:val="TOC1"/>
            <w:tabs>
              <w:tab w:val="left" w:pos="660"/>
              <w:tab w:val="right" w:leader="dot" w:pos="9019"/>
            </w:tabs>
            <w:rPr>
              <w:rFonts w:asciiTheme="minorHAnsi" w:eastAsiaTheme="minorEastAsia" w:hAnsiTheme="minorHAnsi" w:cstheme="minorBidi"/>
              <w:noProof/>
              <w:sz w:val="22"/>
              <w:szCs w:val="22"/>
            </w:rPr>
          </w:pPr>
          <w:hyperlink w:anchor="_Toc228733658" w:history="1">
            <w:r w:rsidR="00736CB0" w:rsidRPr="000113C6">
              <w:rPr>
                <w:rStyle w:val="Hyperlink"/>
                <w:noProof/>
              </w:rPr>
              <w:t>14.</w:t>
            </w:r>
            <w:r w:rsidR="00736CB0">
              <w:rPr>
                <w:rFonts w:asciiTheme="minorHAnsi" w:eastAsiaTheme="minorEastAsia" w:hAnsiTheme="minorHAnsi" w:cstheme="minorBidi"/>
                <w:noProof/>
                <w:sz w:val="22"/>
                <w:szCs w:val="22"/>
              </w:rPr>
              <w:tab/>
            </w:r>
            <w:r w:rsidR="00736CB0" w:rsidRPr="000113C6">
              <w:rPr>
                <w:rStyle w:val="Hyperlink"/>
                <w:noProof/>
              </w:rPr>
              <w:t>References/Bibliography</w:t>
            </w:r>
            <w:r w:rsidR="00736CB0">
              <w:rPr>
                <w:noProof/>
                <w:webHidden/>
              </w:rPr>
              <w:tab/>
            </w:r>
            <w:r w:rsidR="00736CB0">
              <w:rPr>
                <w:noProof/>
                <w:webHidden/>
              </w:rPr>
              <w:fldChar w:fldCharType="begin"/>
            </w:r>
            <w:r w:rsidR="00736CB0">
              <w:rPr>
                <w:noProof/>
                <w:webHidden/>
              </w:rPr>
              <w:instrText xml:space="preserve"> PAGEREF _Toc228733658 \h </w:instrText>
            </w:r>
            <w:r w:rsidR="00736CB0">
              <w:rPr>
                <w:noProof/>
                <w:webHidden/>
              </w:rPr>
            </w:r>
            <w:r w:rsidR="00736CB0">
              <w:rPr>
                <w:noProof/>
                <w:webHidden/>
              </w:rPr>
              <w:fldChar w:fldCharType="separate"/>
            </w:r>
            <w:r w:rsidR="00736CB0">
              <w:rPr>
                <w:noProof/>
                <w:webHidden/>
              </w:rPr>
              <w:t>9</w:t>
            </w:r>
            <w:r w:rsidR="00736CB0">
              <w:rPr>
                <w:noProof/>
                <w:webHidden/>
              </w:rPr>
              <w:fldChar w:fldCharType="end"/>
            </w:r>
          </w:hyperlink>
        </w:p>
        <w:p w14:paraId="7D43D217" w14:textId="588066A5" w:rsidR="0047002B" w:rsidRDefault="007D0DB7" w:rsidP="003217C5">
          <w:pPr>
            <w:sectPr w:rsidR="0047002B">
              <w:headerReference w:type="default" r:id="rId11"/>
              <w:footerReference w:type="default" r:id="rId12"/>
              <w:pgSz w:w="11909" w:h="16834"/>
              <w:pgMar w:top="1440" w:right="1440" w:bottom="1440" w:left="1440" w:header="1080" w:footer="533" w:gutter="0"/>
              <w:pgNumType w:fmt="lowerRoman" w:start="1"/>
              <w:cols w:space="720"/>
            </w:sectPr>
          </w:pPr>
          <w:r>
            <w:rPr>
              <w:b/>
              <w:bCs/>
              <w:lang w:val="en-GB"/>
            </w:rPr>
            <w:fldChar w:fldCharType="end"/>
          </w:r>
        </w:p>
      </w:sdtContent>
    </w:sdt>
    <w:p w14:paraId="2DDFBFDB" w14:textId="329F73C8" w:rsidR="0047002B" w:rsidRDefault="00B27C11">
      <w:pPr>
        <w:pStyle w:val="Heading1"/>
      </w:pPr>
      <w:bookmarkStart w:id="9" w:name="_Toc228669171"/>
      <w:bookmarkStart w:id="10" w:name="_Toc228733627"/>
      <w:r>
        <w:lastRenderedPageBreak/>
        <w:t>Abstract</w:t>
      </w:r>
      <w:bookmarkEnd w:id="9"/>
      <w:bookmarkEnd w:id="10"/>
    </w:p>
    <w:p w14:paraId="70EC944B" w14:textId="76C555CC" w:rsidR="0047002B" w:rsidRPr="00444954" w:rsidRDefault="00425143" w:rsidP="00444954">
      <w:pPr>
        <w:pStyle w:val="BodyText"/>
        <w:spacing w:line="240" w:lineRule="auto"/>
        <w:ind w:left="792"/>
        <w:jc w:val="both"/>
      </w:pPr>
      <w:r w:rsidRPr="00425143">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FL-KubeOps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w:t>
      </w:r>
      <w:r w:rsidR="00C975CB">
        <w:rPr>
          <w:rFonts w:ascii="Times New Roman" w:hAnsi="Times New Roman"/>
          <w:sz w:val="24"/>
          <w:szCs w:val="24"/>
        </w:rPr>
        <w:t xml:space="preserve"> </w:t>
      </w:r>
      <w:r w:rsidRPr="00425143">
        <w:rPr>
          <w:rFonts w:ascii="Times New Roman" w:hAnsi="Times New Roman"/>
          <w:sz w:val="24"/>
          <w:szCs w:val="24"/>
        </w:rPr>
        <w:t>to the central server, which aggregates them into a smarter global model. This paradigm, known as Federated Learning, is among the most active research frontiers in cybersecurity and privacy-preserving AI. FL-KubeOps goes beyond existing tools by wrapping the entire FL lifecycle inside a Kubernetes Operator (using the kopf framework) and a Kubeflow Pipeline DAG, making federated training a first-class, declarative Kubernetes workload. Individual client updates are protected by PySyft Secure Multiparty Computation (SMPC) so that even the aggregation server cannot reconstruct any individual's contribution. The system automatically detects and recovers from node failures within 60 seconds, tracks every training round in MLflow, and can be deployed on commodity hardware with a single YAML manifest. FL-KubeOps demonstrates that it is possible to build a highly intelligent AI system without ever touching or exposing a user's private data</w:t>
      </w:r>
      <w:r w:rsidR="00C975CB">
        <w:rPr>
          <w:rFonts w:ascii="Times New Roman" w:hAnsi="Times New Roman"/>
          <w:sz w:val="24"/>
          <w:szCs w:val="24"/>
        </w:rPr>
        <w:t xml:space="preserve"> </w:t>
      </w:r>
      <w:r w:rsidRPr="00425143">
        <w:rPr>
          <w:rFonts w:ascii="Times New Roman" w:hAnsi="Times New Roman"/>
          <w:sz w:val="24"/>
          <w:szCs w:val="24"/>
        </w:rPr>
        <w:t>making privacy-preserving machine learning accessible, reproducible, and enterprise-ready.</w:t>
      </w:r>
    </w:p>
    <w:p w14:paraId="3F01F636" w14:textId="22FF5315" w:rsidR="0047002B" w:rsidRPr="0055107E" w:rsidRDefault="00B27C11" w:rsidP="0055107E">
      <w:pPr>
        <w:pStyle w:val="Heading1"/>
        <w:rPr>
          <w:sz w:val="24"/>
          <w:szCs w:val="24"/>
        </w:rPr>
      </w:pPr>
      <w:bookmarkStart w:id="11" w:name="_Toc228669172"/>
      <w:bookmarkStart w:id="12" w:name="_Toc228733628"/>
      <w:r w:rsidRPr="0055107E">
        <w:t>Introduction of the Project</w:t>
      </w:r>
      <w:bookmarkEnd w:id="11"/>
      <w:bookmarkEnd w:id="12"/>
    </w:p>
    <w:p w14:paraId="2C6320AB" w14:textId="6B50AAB3" w:rsidR="0047002B" w:rsidRDefault="00425143" w:rsidP="00425143">
      <w:pPr>
        <w:pStyle w:val="BodyText"/>
        <w:spacing w:line="240" w:lineRule="auto"/>
        <w:ind w:left="792"/>
        <w:jc w:val="both"/>
      </w:pPr>
      <w:r w:rsidRPr="00425143">
        <w:rPr>
          <w:rFonts w:ascii="Times New Roman" w:hAnsi="Times New Roman"/>
          <w:sz w:val="24"/>
          <w:szCs w:val="24"/>
        </w:rPr>
        <w:t xml:space="preserve">In today's data-driven world, machine learning holds immense potential from predicting disease onset in healthcare to detecting anomalies in industrial IoT systems. </w:t>
      </w:r>
      <w:r w:rsidR="008C2DE2" w:rsidRPr="008C2DE2">
        <w:rPr>
          <w:rFonts w:ascii="Times New Roman" w:hAnsi="Times New Roman"/>
          <w:sz w:val="24"/>
          <w:szCs w:val="24"/>
        </w:rPr>
        <w:t xml:space="preserve">However, the prevailing paradigm is still seriously flawed: enterprises are expected to gather, transport, and centralize sensitive user data on a single server in order to train a model. Massive attack surfaces, privacy violations, and regulatory risk are all brought forth by this (GDPR, HIPAA, PDPA). Our project's basic idea is straightforward yet effective: we send the AI to the data rather than the other way around. A model can learn from data spread across thousands of devices using a technique known as Federated Learning, all without the data ever leaving the device it was generated on. Although the idea of Federated Learning has been around since Google's 2017 paper on mobile keyboard prediction, it is still challenging to implement useful production-grade FL systems. Current frameworks like </w:t>
      </w:r>
      <w:proofErr w:type="spellStart"/>
      <w:r w:rsidR="008C2DE2" w:rsidRPr="008C2DE2">
        <w:rPr>
          <w:rFonts w:ascii="Times New Roman" w:hAnsi="Times New Roman"/>
          <w:sz w:val="24"/>
          <w:szCs w:val="24"/>
        </w:rPr>
        <w:t>OpenFL</w:t>
      </w:r>
      <w:proofErr w:type="spellEnd"/>
      <w:r w:rsidR="008C2DE2" w:rsidRPr="008C2DE2">
        <w:rPr>
          <w:rFonts w:ascii="Times New Roman" w:hAnsi="Times New Roman"/>
          <w:sz w:val="24"/>
          <w:szCs w:val="24"/>
        </w:rPr>
        <w:t xml:space="preserve"> and Flower offer algorithm-level</w:t>
      </w:r>
    </w:p>
    <w:p w14:paraId="71E909B3" w14:textId="250D42BE" w:rsidR="0047002B" w:rsidRDefault="0047002B">
      <w:pPr>
        <w:pStyle w:val="BodyText"/>
        <w:jc w:val="both"/>
        <w:rPr>
          <w:rFonts w:ascii="Times New Roman" w:hAnsi="Times New Roman"/>
          <w:b/>
          <w:sz w:val="24"/>
          <w:szCs w:val="24"/>
        </w:rPr>
      </w:pPr>
    </w:p>
    <w:p w14:paraId="08C637A9" w14:textId="177DB462" w:rsidR="00425143" w:rsidRDefault="00425143">
      <w:pPr>
        <w:pStyle w:val="BodyText"/>
        <w:jc w:val="both"/>
        <w:rPr>
          <w:rFonts w:ascii="Times New Roman" w:hAnsi="Times New Roman"/>
          <w:b/>
          <w:sz w:val="24"/>
          <w:szCs w:val="24"/>
        </w:rPr>
      </w:pPr>
    </w:p>
    <w:p w14:paraId="4C7DC444" w14:textId="61F96F52" w:rsidR="003217C5" w:rsidRDefault="003217C5">
      <w:pPr>
        <w:pStyle w:val="BodyText"/>
        <w:jc w:val="both"/>
        <w:rPr>
          <w:rFonts w:ascii="Times New Roman" w:hAnsi="Times New Roman"/>
          <w:b/>
          <w:sz w:val="24"/>
          <w:szCs w:val="24"/>
        </w:rPr>
      </w:pPr>
    </w:p>
    <w:p w14:paraId="39308AA2" w14:textId="1417FAE3" w:rsidR="003217C5" w:rsidRDefault="003217C5">
      <w:pPr>
        <w:pStyle w:val="BodyText"/>
        <w:jc w:val="both"/>
        <w:rPr>
          <w:rFonts w:ascii="Times New Roman" w:hAnsi="Times New Roman"/>
          <w:b/>
          <w:sz w:val="24"/>
          <w:szCs w:val="24"/>
        </w:rPr>
      </w:pPr>
    </w:p>
    <w:p w14:paraId="77008EA8" w14:textId="77777777" w:rsidR="003217C5" w:rsidRDefault="003217C5">
      <w:pPr>
        <w:pStyle w:val="BodyText"/>
        <w:jc w:val="both"/>
        <w:rPr>
          <w:rFonts w:ascii="Times New Roman" w:hAnsi="Times New Roman"/>
          <w:b/>
          <w:sz w:val="24"/>
          <w:szCs w:val="24"/>
        </w:rPr>
      </w:pPr>
    </w:p>
    <w:p w14:paraId="1426001B" w14:textId="5EA8B6CE" w:rsidR="0047002B" w:rsidRDefault="00B27C11" w:rsidP="0055107E">
      <w:pPr>
        <w:pStyle w:val="Heading1"/>
      </w:pPr>
      <w:bookmarkStart w:id="13" w:name="_Toc228669173"/>
      <w:bookmarkStart w:id="14" w:name="_Toc228733629"/>
      <w:r>
        <w:lastRenderedPageBreak/>
        <w:t>Problem Statement &amp; Gap Analysis</w:t>
      </w:r>
      <w:bookmarkEnd w:id="13"/>
      <w:bookmarkEnd w:id="14"/>
    </w:p>
    <w:p w14:paraId="4396CF8F"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34365205"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Data that cannot move. Healthcare institutions generate the richest ML training data available</w:t>
      </w:r>
      <w:r w:rsidR="00C975CB">
        <w:rPr>
          <w:rFonts w:ascii="Times New Roman" w:hAnsi="Times New Roman"/>
          <w:sz w:val="24"/>
          <w:szCs w:val="24"/>
        </w:rPr>
        <w:t xml:space="preserve"> </w:t>
      </w:r>
      <w:r w:rsidRPr="007219A4">
        <w:rPr>
          <w:rFonts w:ascii="Times New Roman" w:hAnsi="Times New Roman"/>
          <w:sz w:val="24"/>
          <w:szCs w:val="24"/>
        </w:rPr>
        <w:t>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389B911F"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An algorithm without an operating system. Federated Learning resolves the data-sharing problem algorithmically</w:t>
      </w:r>
      <w:r w:rsidR="00C975CB">
        <w:rPr>
          <w:rFonts w:ascii="Times New Roman" w:hAnsi="Times New Roman"/>
          <w:sz w:val="24"/>
          <w:szCs w:val="24"/>
        </w:rPr>
        <w:t xml:space="preserve"> </w:t>
      </w:r>
      <w:r w:rsidRPr="007219A4">
        <w:rPr>
          <w:rFonts w:ascii="Times New Roman" w:hAnsi="Times New Roman"/>
          <w:sz w:val="24"/>
          <w:szCs w:val="24"/>
        </w:rPr>
        <w:t xml:space="preserve">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7219A4">
        <w:rPr>
          <w:rFonts w:ascii="Times New Roman" w:hAnsi="Times New Roman"/>
          <w:sz w:val="24"/>
          <w:szCs w:val="24"/>
        </w:rPr>
        <w:t>OpenFL</w:t>
      </w:r>
      <w:proofErr w:type="spellEnd"/>
      <w:r w:rsidRPr="007219A4">
        <w:rPr>
          <w:rFonts w:ascii="Times New Roman" w:hAnsi="Times New Roman"/>
          <w:sz w:val="24"/>
          <w:szCs w:val="24"/>
        </w:rPr>
        <w:t xml:space="preserve"> provide client-server communication but treat Kubernetes as a deployment environment rather than an orchestration primitive.</w:t>
      </w:r>
    </w:p>
    <w:p w14:paraId="700085FE" w14:textId="031902E6" w:rsid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w:t>
      </w:r>
      <w:r w:rsidR="00C975CB">
        <w:rPr>
          <w:rFonts w:ascii="Times New Roman" w:hAnsi="Times New Roman"/>
          <w:sz w:val="24"/>
          <w:szCs w:val="24"/>
        </w:rPr>
        <w:t xml:space="preserve"> </w:t>
      </w:r>
      <w:r w:rsidRPr="007219A4">
        <w:rPr>
          <w:rFonts w:ascii="Times New Roman" w:hAnsi="Times New Roman"/>
          <w:sz w:val="24"/>
          <w:szCs w:val="24"/>
        </w:rPr>
        <w:t>engineering overhead that hospital IT teams cannot sustain.</w:t>
      </w:r>
    </w:p>
    <w:p w14:paraId="4109A14C" w14:textId="4813C054" w:rsidR="007D0DB7" w:rsidRPr="007D0DB7" w:rsidRDefault="007D0DB7" w:rsidP="007D0DB7">
      <w:pPr>
        <w:pStyle w:val="Heading2"/>
        <w:spacing w:before="0" w:beforeAutospacing="0" w:after="0" w:afterAutospacing="0"/>
      </w:pPr>
      <w:bookmarkStart w:id="15" w:name="_Toc228733630"/>
      <w:r w:rsidRPr="007D0DB7">
        <w:t>Challenges:</w:t>
      </w:r>
      <w:bookmarkEnd w:id="15"/>
    </w:p>
    <w:p w14:paraId="1D0D296F" w14:textId="5B15685C"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These challenges led us to ask:</w:t>
      </w:r>
    </w:p>
    <w:p w14:paraId="1CFB4B10"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 xml:space="preserve">Can a Kubernetes operator be designed that understands the FL lifecycle natively, the way </w:t>
      </w:r>
      <w:proofErr w:type="spellStart"/>
      <w:r w:rsidRPr="007219A4">
        <w:rPr>
          <w:rFonts w:ascii="Times New Roman" w:hAnsi="Times New Roman"/>
          <w:sz w:val="24"/>
          <w:szCs w:val="24"/>
        </w:rPr>
        <w:t>TFJob</w:t>
      </w:r>
      <w:proofErr w:type="spellEnd"/>
      <w:r w:rsidRPr="007219A4">
        <w:rPr>
          <w:rFonts w:ascii="Times New Roman" w:hAnsi="Times New Roman"/>
          <w:sz w:val="24"/>
          <w:szCs w:val="24"/>
        </w:rPr>
        <w:t xml:space="preserve"> understands distributed TensorFlow?</w:t>
      </w:r>
    </w:p>
    <w:p w14:paraId="6F7B6014"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secure aggregation be embedded at the infrastructure layer rather than left to application code?</w:t>
      </w:r>
    </w:p>
    <w:p w14:paraId="42E2055F" w14:textId="043264A1" w:rsidR="00C41D4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the entire federated healthcare cluster be expressed as a single declarative resource?</w:t>
      </w:r>
    </w:p>
    <w:p w14:paraId="1C4B3621" w14:textId="10FC5EFF" w:rsidR="007219A4" w:rsidRPr="00C41D44" w:rsidRDefault="008C2DE2" w:rsidP="007219A4">
      <w:pPr>
        <w:pStyle w:val="BodyText"/>
        <w:spacing w:line="240" w:lineRule="auto"/>
        <w:rPr>
          <w:rFonts w:ascii="Times New Roman" w:hAnsi="Times New Roman"/>
          <w:bCs/>
          <w:sz w:val="24"/>
          <w:szCs w:val="24"/>
        </w:rPr>
      </w:pPr>
      <w:r>
        <w:rPr>
          <w:rFonts w:ascii="Times New Roman" w:hAnsi="Times New Roman"/>
          <w:sz w:val="24"/>
          <w:szCs w:val="24"/>
        </w:rPr>
        <w:t>This</w:t>
      </w:r>
      <w:r w:rsidR="007219A4">
        <w:rPr>
          <w:rFonts w:ascii="Times New Roman" w:hAnsi="Times New Roman"/>
          <w:sz w:val="24"/>
          <w:szCs w:val="24"/>
        </w:rPr>
        <w:t xml:space="preserve"> project is built to answer these questions.</w:t>
      </w:r>
    </w:p>
    <w:p w14:paraId="2A2EFE2F" w14:textId="3FC536CC" w:rsidR="0047002B" w:rsidRDefault="00B27C11" w:rsidP="0055107E">
      <w:pPr>
        <w:pStyle w:val="Heading1"/>
      </w:pPr>
      <w:bookmarkStart w:id="16" w:name="_Toc228669174"/>
      <w:bookmarkStart w:id="17" w:name="_Toc228733631"/>
      <w:r>
        <w:t>Proposed Solution / Product Concept</w:t>
      </w:r>
      <w:bookmarkEnd w:id="16"/>
      <w:bookmarkEnd w:id="17"/>
    </w:p>
    <w:p w14:paraId="659EDF69" w14:textId="78255722" w:rsidR="00C41D44" w:rsidRDefault="008C2DE2" w:rsidP="007219A4">
      <w:pPr>
        <w:pStyle w:val="BodyText"/>
        <w:numPr>
          <w:ilvl w:val="0"/>
          <w:numId w:val="8"/>
        </w:numPr>
        <w:spacing w:line="240" w:lineRule="auto"/>
        <w:jc w:val="both"/>
        <w:rPr>
          <w:rFonts w:ascii="Times New Roman" w:hAnsi="Times New Roman"/>
          <w:sz w:val="24"/>
          <w:szCs w:val="24"/>
        </w:rPr>
      </w:pPr>
      <w:r w:rsidRPr="008C2DE2">
        <w:rPr>
          <w:rFonts w:ascii="Times New Roman" w:hAnsi="Times New Roman"/>
          <w:sz w:val="24"/>
          <w:szCs w:val="24"/>
        </w:rPr>
        <w:t>FL-</w:t>
      </w:r>
      <w:proofErr w:type="spellStart"/>
      <w:r w:rsidRPr="008C2DE2">
        <w:rPr>
          <w:rFonts w:ascii="Times New Roman" w:hAnsi="Times New Roman"/>
          <w:sz w:val="24"/>
          <w:szCs w:val="24"/>
        </w:rPr>
        <w:t>KubeOps</w:t>
      </w:r>
      <w:proofErr w:type="spellEnd"/>
      <w:r w:rsidRPr="008C2DE2">
        <w:rPr>
          <w:rFonts w:ascii="Times New Roman" w:hAnsi="Times New Roman"/>
          <w:sz w:val="24"/>
          <w:szCs w:val="24"/>
        </w:rPr>
        <w:t xml:space="preserve"> is a Kubeflow-integrated </w:t>
      </w:r>
      <w:proofErr w:type="spellStart"/>
      <w:r w:rsidRPr="008C2DE2">
        <w:rPr>
          <w:rFonts w:ascii="Times New Roman" w:hAnsi="Times New Roman"/>
          <w:sz w:val="24"/>
          <w:szCs w:val="24"/>
        </w:rPr>
        <w:t>MLOps</w:t>
      </w:r>
      <w:proofErr w:type="spellEnd"/>
      <w:r w:rsidRPr="008C2DE2">
        <w:rPr>
          <w:rFonts w:ascii="Times New Roman" w:hAnsi="Times New Roman"/>
          <w:sz w:val="24"/>
          <w:szCs w:val="24"/>
        </w:rPr>
        <w:t xml:space="preserve"> pipeline and Kubernetes-native operator designed specifically for federated learning orchestration among dispersed healthcare nodes. An </w:t>
      </w:r>
      <w:proofErr w:type="spellStart"/>
      <w:r w:rsidRPr="008C2DE2">
        <w:rPr>
          <w:rFonts w:ascii="Times New Roman" w:hAnsi="Times New Roman"/>
          <w:sz w:val="24"/>
          <w:szCs w:val="24"/>
        </w:rPr>
        <w:t>FLCluster</w:t>
      </w:r>
      <w:proofErr w:type="spellEnd"/>
      <w:r w:rsidRPr="008C2DE2">
        <w:rPr>
          <w:rFonts w:ascii="Times New Roman" w:hAnsi="Times New Roman"/>
          <w:sz w:val="24"/>
          <w:szCs w:val="24"/>
        </w:rPr>
        <w:t xml:space="preserve"> custom resource, a single declarative manifest that specifies participating client nodes, aggregation approach, and model configuration, is defined by a hospital IT team. Without disclosing patient data outside of the facility of origin, the system propels itself to that condition and maintains it independently over the whole FL lifespan.</w:t>
      </w:r>
    </w:p>
    <w:p w14:paraId="0A02FE73" w14:textId="77777777" w:rsidR="00404EDE" w:rsidRDefault="00404EDE" w:rsidP="00404EDE">
      <w:pPr>
        <w:pStyle w:val="ListParagraph"/>
        <w:numPr>
          <w:ilvl w:val="0"/>
          <w:numId w:val="8"/>
        </w:numPr>
        <w:suppressAutoHyphens w:val="0"/>
        <w:autoSpaceDN/>
        <w:textAlignment w:val="auto"/>
      </w:pPr>
      <w:r w:rsidRPr="00404EDE">
        <w:t xml:space="preserve">Three integrated layers make up the architecture. Without the need for human interaction, the </w:t>
      </w:r>
      <w:proofErr w:type="spellStart"/>
      <w:r w:rsidRPr="00404EDE">
        <w:t>kopf</w:t>
      </w:r>
      <w:proofErr w:type="spellEnd"/>
      <w:r w:rsidRPr="00404EDE">
        <w:t>-based Kubernetes operator oversees FL client pods as native cluster resources, including round scheduling, health monitoring, failure recovery, and model synchronization.</w:t>
      </w:r>
    </w:p>
    <w:p w14:paraId="24EBA67F" w14:textId="36F9035E" w:rsidR="00404EDE" w:rsidRPr="00404EDE" w:rsidRDefault="00404EDE" w:rsidP="00404EDE">
      <w:pPr>
        <w:pStyle w:val="ListParagraph"/>
        <w:numPr>
          <w:ilvl w:val="0"/>
          <w:numId w:val="8"/>
        </w:numPr>
        <w:suppressAutoHyphens w:val="0"/>
        <w:autoSpaceDN/>
        <w:textAlignment w:val="auto"/>
      </w:pPr>
      <w:r w:rsidRPr="00404EDE">
        <w:t xml:space="preserve">Each training round is carried out as a reproducible DAG by the Kubeflow pipeline layer, which broadcasts the global model to simulated hospital nodes, gathers encrypted client updates, does aggregation, and versions the outcome in </w:t>
      </w:r>
      <w:proofErr w:type="spellStart"/>
      <w:r w:rsidRPr="00404EDE">
        <w:t>MLflow</w:t>
      </w:r>
      <w:proofErr w:type="spellEnd"/>
      <w:r w:rsidRPr="00404EDE">
        <w:t xml:space="preserve">. Even at the central server, the secure aggregation module, which is based on </w:t>
      </w:r>
      <w:proofErr w:type="spellStart"/>
      <w:r w:rsidRPr="00404EDE">
        <w:t>PySyft's</w:t>
      </w:r>
      <w:proofErr w:type="spellEnd"/>
      <w:r w:rsidRPr="00404EDE">
        <w:t xml:space="preserve"> SMPC primitives, guarantees that individual client gradients are mathematically irretrievable from the aggregated </w:t>
      </w:r>
      <w:proofErr w:type="spellStart"/>
      <w:proofErr w:type="gramStart"/>
      <w:r w:rsidRPr="00404EDE">
        <w:t>result.The</w:t>
      </w:r>
      <w:proofErr w:type="spellEnd"/>
      <w:proofErr w:type="gramEnd"/>
      <w:r w:rsidRPr="00404EDE">
        <w:t xml:space="preserve"> system does not rely on the cloud and operates on K3s on commodity hardware. In order to train a clinical outcome prediction </w:t>
      </w:r>
      <w:r w:rsidRPr="00404EDE">
        <w:lastRenderedPageBreak/>
        <w:t>model without centralizing, the benchmark dataset is a federated simulation of dispersed patient information over four hospital nodes.</w:t>
      </w:r>
    </w:p>
    <w:p w14:paraId="63572077" w14:textId="1F4B403A" w:rsidR="00444954" w:rsidRDefault="00444954" w:rsidP="007D0DB7">
      <w:pPr>
        <w:pStyle w:val="BodyText"/>
        <w:spacing w:line="240" w:lineRule="auto"/>
        <w:jc w:val="both"/>
        <w:rPr>
          <w:rFonts w:ascii="Times New Roman" w:hAnsi="Times New Roman"/>
          <w:noProof/>
          <w:sz w:val="24"/>
          <w:szCs w:val="24"/>
        </w:rPr>
      </w:pPr>
      <w:r w:rsidRPr="00444954">
        <w:rPr>
          <w:rFonts w:ascii="Times New Roman" w:hAnsi="Times New Roman"/>
          <w:noProof/>
          <w:sz w:val="24"/>
          <w:szCs w:val="24"/>
        </w:rPr>
        <w:t xml:space="preserve"> </w:t>
      </w:r>
    </w:p>
    <w:p w14:paraId="616FD213" w14:textId="0DB13BFD" w:rsidR="0047002B" w:rsidRPr="007D0DB7" w:rsidRDefault="00444954" w:rsidP="007D0DB7">
      <w:pPr>
        <w:pStyle w:val="BodyText"/>
        <w:spacing w:line="240" w:lineRule="auto"/>
        <w:jc w:val="both"/>
        <w:rPr>
          <w:rFonts w:ascii="Times New Roman" w:hAnsi="Times New Roman"/>
          <w:sz w:val="24"/>
          <w:szCs w:val="24"/>
        </w:rPr>
      </w:pPr>
      <w:r>
        <w:rPr>
          <w:rFonts w:ascii="Times New Roman" w:hAnsi="Times New Roman"/>
          <w:noProof/>
          <w:sz w:val="24"/>
          <w:szCs w:val="24"/>
        </w:rPr>
        <w:drawing>
          <wp:inline distT="0" distB="0" distL="0" distR="0" wp14:anchorId="05E6D974" wp14:editId="2A54AE58">
            <wp:extent cx="5732469" cy="2751151"/>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3" cstate="print">
                      <a:extLst>
                        <a:ext uri="{28A0092B-C50C-407E-A947-70E740481C1C}">
                          <a14:useLocalDpi xmlns:a14="http://schemas.microsoft.com/office/drawing/2010/main" val="0"/>
                        </a:ext>
                      </a:extLst>
                    </a:blip>
                    <a:srcRect t="8899" b="3117"/>
                    <a:stretch/>
                  </pic:blipFill>
                  <pic:spPr bwMode="auto">
                    <a:xfrm>
                      <a:off x="0" y="0"/>
                      <a:ext cx="5733415" cy="2751605"/>
                    </a:xfrm>
                    <a:prstGeom prst="rect">
                      <a:avLst/>
                    </a:prstGeom>
                    <a:ln>
                      <a:noFill/>
                    </a:ln>
                    <a:extLst>
                      <a:ext uri="{53640926-AAD7-44D8-BBD7-CCE9431645EC}">
                        <a14:shadowObscured xmlns:a14="http://schemas.microsoft.com/office/drawing/2010/main"/>
                      </a:ext>
                    </a:extLst>
                  </pic:spPr>
                </pic:pic>
              </a:graphicData>
            </a:graphic>
          </wp:inline>
        </w:drawing>
      </w:r>
    </w:p>
    <w:p w14:paraId="19DB0E0D" w14:textId="4FEC2414" w:rsidR="0047002B" w:rsidRDefault="00B27C11" w:rsidP="0055107E">
      <w:pPr>
        <w:pStyle w:val="Heading1"/>
      </w:pPr>
      <w:bookmarkStart w:id="18" w:name="_Toc228669175"/>
      <w:bookmarkStart w:id="19" w:name="_Toc228733632"/>
      <w:r>
        <w:t>Objectives &amp; Target Market</w:t>
      </w:r>
      <w:bookmarkEnd w:id="18"/>
      <w:bookmarkEnd w:id="19"/>
    </w:p>
    <w:p w14:paraId="28EA10F7" w14:textId="77777777" w:rsidR="00404EDE" w:rsidRPr="00404EDE" w:rsidRDefault="00404EDE" w:rsidP="00404EDE">
      <w:pPr>
        <w:suppressAutoHyphens w:val="0"/>
        <w:autoSpaceDN/>
        <w:textAlignment w:val="auto"/>
      </w:pPr>
      <w:bookmarkStart w:id="20" w:name="_Toc228669176"/>
      <w:r w:rsidRPr="00404EDE">
        <w:t>Five quantifiable results are produced by FL-</w:t>
      </w:r>
      <w:proofErr w:type="spellStart"/>
      <w:r w:rsidRPr="00404EDE">
        <w:t>KubeOps</w:t>
      </w:r>
      <w:proofErr w:type="spellEnd"/>
      <w:r w:rsidRPr="00404EDE">
        <w:t xml:space="preserve">: a bespoke </w:t>
      </w:r>
      <w:proofErr w:type="spellStart"/>
      <w:r w:rsidRPr="00404EDE">
        <w:t>FLCluster</w:t>
      </w:r>
      <w:proofErr w:type="spellEnd"/>
      <w:r w:rsidRPr="00404EDE">
        <w:t xml:space="preserve"> with a </w:t>
      </w:r>
      <w:proofErr w:type="spellStart"/>
      <w:r w:rsidRPr="00404EDE">
        <w:t>kopf</w:t>
      </w:r>
      <w:proofErr w:type="spellEnd"/>
      <w:r w:rsidRPr="00404EDE">
        <w:t xml:space="preserve">-based Kubernetes operator A reproducible </w:t>
      </w:r>
      <w:proofErr w:type="spellStart"/>
      <w:r w:rsidRPr="00404EDE">
        <w:t>Kube</w:t>
      </w:r>
      <w:proofErr w:type="spellEnd"/>
      <w:r w:rsidRPr="00404EDE">
        <w:t xml:space="preserve"> flow DAG pipeline with </w:t>
      </w:r>
      <w:proofErr w:type="spellStart"/>
      <w:r w:rsidRPr="00404EDE">
        <w:t>MLflow</w:t>
      </w:r>
      <w:proofErr w:type="spellEnd"/>
      <w:r w:rsidRPr="00404EDE">
        <w:t xml:space="preserve"> per-round model versioning; fully automated training rounds covering model broadcast, local training, SMPC aggregation, and round advancement across at least four simulated hospital nodes; cryptographically secure aggregation via </w:t>
      </w:r>
      <w:proofErr w:type="spellStart"/>
      <w:r w:rsidRPr="00404EDE">
        <w:t>PySyft</w:t>
      </w:r>
      <w:proofErr w:type="spellEnd"/>
      <w:r w:rsidRPr="00404EDE">
        <w:t xml:space="preserve"> guaranteeing individual updates are irretrievable even at the server; automatic mid-round failure recovery within 60 seconds; and declarative management of the federated training lifecycle.</w:t>
      </w:r>
    </w:p>
    <w:p w14:paraId="649AD31B" w14:textId="191A8196" w:rsidR="00E132C4" w:rsidRDefault="00E132C4" w:rsidP="00E132C4">
      <w:pPr>
        <w:pStyle w:val="font-claude-response-body"/>
        <w:spacing w:before="0" w:beforeAutospacing="0"/>
      </w:pPr>
      <w:r>
        <w:t xml:space="preserve"> The federated model must achieve at least 85% of centralized accuracy on a distributed patient records benchmark.</w:t>
      </w:r>
    </w:p>
    <w:p w14:paraId="162367DF" w14:textId="77777777" w:rsidR="007D0DB7" w:rsidRPr="007D0DB7" w:rsidRDefault="00E132C4" w:rsidP="007D0DB7">
      <w:pPr>
        <w:pStyle w:val="Heading2"/>
        <w:rPr>
          <w:rStyle w:val="Strong"/>
          <w:b w:val="0"/>
          <w:bCs w:val="0"/>
        </w:rPr>
      </w:pPr>
      <w:bookmarkStart w:id="21" w:name="_Toc228733633"/>
      <w:r w:rsidRPr="007D0DB7">
        <w:rPr>
          <w:rStyle w:val="Strong"/>
          <w:b w:val="0"/>
          <w:bCs w:val="0"/>
        </w:rPr>
        <w:t>Target market:</w:t>
      </w:r>
      <w:bookmarkEnd w:id="21"/>
    </w:p>
    <w:p w14:paraId="22A18E4C" w14:textId="7B477CAC" w:rsidR="00E132C4" w:rsidRDefault="00E132C4" w:rsidP="007D0DB7">
      <w:pPr>
        <w:pStyle w:val="Heading2"/>
        <w:numPr>
          <w:ilvl w:val="0"/>
          <w:numId w:val="0"/>
        </w:numPr>
        <w:spacing w:before="0" w:beforeAutospacing="0" w:after="0" w:afterAutospacing="0"/>
        <w:ind w:left="360"/>
      </w:pPr>
      <w:bookmarkStart w:id="22" w:name="_Toc228733634"/>
      <w:r>
        <w:t>Hospital IT departments, healthcare AI research teams, and clinical data engineers at institutions operating patient data across legally siloed facilities.</w:t>
      </w:r>
      <w:bookmarkEnd w:id="22"/>
    </w:p>
    <w:p w14:paraId="7A1DD84A" w14:textId="069D30A2" w:rsidR="0047002B" w:rsidRDefault="00B27C11" w:rsidP="0055107E">
      <w:pPr>
        <w:pStyle w:val="Heading1"/>
      </w:pPr>
      <w:bookmarkStart w:id="23" w:name="_Toc228733635"/>
      <w:r>
        <w:t>Customer &amp; User Research</w:t>
      </w:r>
      <w:bookmarkEnd w:id="20"/>
      <w:bookmarkEnd w:id="23"/>
    </w:p>
    <w:p w14:paraId="150A943B" w14:textId="2ED039EE" w:rsidR="0047002B" w:rsidRDefault="00E132C4">
      <w:pPr>
        <w:pStyle w:val="BodyText"/>
        <w:numPr>
          <w:ilvl w:val="1"/>
          <w:numId w:val="3"/>
        </w:numPr>
        <w:spacing w:line="240" w:lineRule="auto"/>
        <w:jc w:val="both"/>
      </w:pPr>
      <w:bookmarkStart w:id="24" w:name="_Toc228669178"/>
      <w:r w:rsidRPr="00E132C4">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E132C4">
        <w:rPr>
          <w:rFonts w:ascii="Times New Roman" w:hAnsi="Times New Roman"/>
          <w:color w:val="000000"/>
          <w:sz w:val="24"/>
          <w:szCs w:val="24"/>
        </w:rPr>
        <w:t>KubeOps</w:t>
      </w:r>
      <w:proofErr w:type="spellEnd"/>
      <w:r w:rsidRPr="00E132C4">
        <w:rPr>
          <w:rFonts w:ascii="Times New Roman" w:hAnsi="Times New Roman"/>
          <w:color w:val="000000"/>
          <w:sz w:val="24"/>
          <w:szCs w:val="24"/>
        </w:rPr>
        <w:t>.</w:t>
      </w:r>
      <w:r w:rsidR="004C3F65">
        <w:rPr>
          <w:rFonts w:ascii="Times New Roman" w:hAnsi="Times New Roman"/>
          <w:color w:val="000000"/>
          <w:sz w:val="24"/>
          <w:szCs w:val="24"/>
        </w:rPr>
        <w:t xml:space="preserve"> </w:t>
      </w:r>
      <w:r w:rsidR="00B27C11">
        <w:rPr>
          <w:rStyle w:val="Heading3Char"/>
          <w:rFonts w:ascii="Times New Roman" w:hAnsi="Times New Roman"/>
          <w:sz w:val="24"/>
        </w:rPr>
        <w:t>Industry Visit / Meeting with Target Customer</w:t>
      </w:r>
      <w:bookmarkEnd w:id="24"/>
      <w:r w:rsidR="00B27C11">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Pr>
          <w:rFonts w:ascii="Cambria" w:hAnsi="Cambria"/>
          <w:sz w:val="24"/>
          <w:szCs w:val="24"/>
        </w:rPr>
        <w:t>Mention User Research you have conducted including the findings of that research conducted with an organization or consumers.</w:t>
      </w:r>
    </w:p>
    <w:p w14:paraId="71724673" w14:textId="77777777" w:rsidR="00404EDE" w:rsidRPr="00404EDE" w:rsidRDefault="00E132C4" w:rsidP="00404EDE">
      <w:pPr>
        <w:pStyle w:val="BodyText"/>
        <w:numPr>
          <w:ilvl w:val="1"/>
          <w:numId w:val="3"/>
        </w:numPr>
        <w:spacing w:line="240" w:lineRule="auto"/>
        <w:jc w:val="both"/>
        <w:rPr>
          <w:rFonts w:ascii="Times New Roman" w:hAnsi="Times New Roman"/>
          <w:sz w:val="24"/>
          <w:szCs w:val="24"/>
        </w:rPr>
      </w:pPr>
      <w:r w:rsidRPr="00E132C4">
        <w:rPr>
          <w:rFonts w:ascii="Times New Roman" w:hAnsi="Times New Roman"/>
          <w:sz w:val="24"/>
          <w:szCs w:val="24"/>
        </w:rPr>
        <w:t xml:space="preserve">A structured interview was conducted with a senior ML engineer at </w:t>
      </w:r>
      <w:proofErr w:type="spellStart"/>
      <w:r w:rsidRPr="00E132C4">
        <w:rPr>
          <w:rFonts w:ascii="Times New Roman" w:hAnsi="Times New Roman"/>
          <w:sz w:val="24"/>
          <w:szCs w:val="24"/>
        </w:rPr>
        <w:t>Arbisoft</w:t>
      </w:r>
      <w:proofErr w:type="spellEnd"/>
      <w:r w:rsidRPr="00E132C4">
        <w:rPr>
          <w:rFonts w:ascii="Times New Roman" w:hAnsi="Times New Roman"/>
          <w:sz w:val="24"/>
          <w:szCs w:val="24"/>
        </w:rPr>
        <w:t>, Lahore</w:t>
      </w:r>
      <w:r w:rsidR="00C975CB">
        <w:rPr>
          <w:rFonts w:ascii="Times New Roman" w:hAnsi="Times New Roman"/>
          <w:sz w:val="24"/>
          <w:szCs w:val="24"/>
        </w:rPr>
        <w:t xml:space="preserve"> </w:t>
      </w:r>
      <w:r w:rsidRPr="00E132C4">
        <w:rPr>
          <w:rFonts w:ascii="Times New Roman" w:hAnsi="Times New Roman"/>
          <w:sz w:val="24"/>
          <w:szCs w:val="24"/>
        </w:rPr>
        <w:t xml:space="preserve">a software product company with active healthcare AI client engagements. </w:t>
      </w:r>
      <w:r w:rsidR="00404EDE" w:rsidRPr="00404EDE">
        <w:rPr>
          <w:rFonts w:ascii="Times New Roman" w:hAnsi="Times New Roman"/>
          <w:sz w:val="24"/>
          <w:szCs w:val="24"/>
        </w:rPr>
        <w:t xml:space="preserve">The discussion was centered around four questions: what operational barriers prevent FL </w:t>
      </w:r>
      <w:r w:rsidR="00404EDE" w:rsidRPr="00404EDE">
        <w:rPr>
          <w:rFonts w:ascii="Times New Roman" w:hAnsi="Times New Roman"/>
          <w:sz w:val="24"/>
          <w:szCs w:val="24"/>
        </w:rPr>
        <w:lastRenderedPageBreak/>
        <w:t xml:space="preserve">adoption in production; what monitoring and failure-recovery capabilities a deployment team would need; how model versioning is handled in distributed training scenarios; and how distributed ML deployments are currently managed across client boundaries. </w:t>
      </w:r>
    </w:p>
    <w:p w14:paraId="0E2E87D1" w14:textId="48059CA4" w:rsidR="00E132C4" w:rsidRPr="00E132C4" w:rsidRDefault="00404EDE" w:rsidP="00404EDE">
      <w:pPr>
        <w:pStyle w:val="BodyText"/>
        <w:numPr>
          <w:ilvl w:val="1"/>
          <w:numId w:val="3"/>
        </w:numPr>
        <w:spacing w:line="240" w:lineRule="auto"/>
        <w:jc w:val="both"/>
      </w:pPr>
      <w:r w:rsidRPr="00404EDE">
        <w:rPr>
          <w:rFonts w:ascii="Times New Roman" w:hAnsi="Times New Roman"/>
          <w:sz w:val="24"/>
          <w:szCs w:val="24"/>
        </w:rPr>
        <w:t>The results validated three recurring issues: the lack of a declarative deployment abstraction for FL, the lack of standard observability tools for federated round state, and the need for on-call engineering time for manual failure handling.</w:t>
      </w:r>
    </w:p>
    <w:p w14:paraId="51E56337" w14:textId="6604B0C6" w:rsidR="0047002B" w:rsidRDefault="00404EDE" w:rsidP="00E132C4">
      <w:pPr>
        <w:pStyle w:val="BodyText"/>
        <w:numPr>
          <w:ilvl w:val="1"/>
          <w:numId w:val="3"/>
        </w:numPr>
        <w:spacing w:line="240" w:lineRule="auto"/>
        <w:jc w:val="both"/>
      </w:pPr>
      <w:r w:rsidRPr="00404EDE">
        <w:rPr>
          <w:rFonts w:ascii="Times New Roman" w:hAnsi="Times New Roman"/>
          <w:sz w:val="24"/>
          <w:szCs w:val="24"/>
        </w:rPr>
        <w:t xml:space="preserve">These conclusions were supported by secondary research. Kubernetes appeared in 68% of LinkedIn job posts for </w:t>
      </w:r>
      <w:proofErr w:type="spellStart"/>
      <w:r w:rsidRPr="00404EDE">
        <w:rPr>
          <w:rFonts w:ascii="Times New Roman" w:hAnsi="Times New Roman"/>
          <w:sz w:val="24"/>
          <w:szCs w:val="24"/>
        </w:rPr>
        <w:t>MLOps</w:t>
      </w:r>
      <w:proofErr w:type="spellEnd"/>
      <w:r w:rsidRPr="00404EDE">
        <w:rPr>
          <w:rFonts w:ascii="Times New Roman" w:hAnsi="Times New Roman"/>
          <w:sz w:val="24"/>
          <w:szCs w:val="24"/>
        </w:rPr>
        <w:t xml:space="preserve"> and healthcare AI roles in Pakistan and the larger South Asian market, but federated or privacy-preserving ML appeared in less than 9%. This suggests a substantial talent and tooling mismatch. The infrastructure vacuum that FL-</w:t>
      </w:r>
      <w:proofErr w:type="spellStart"/>
      <w:r w:rsidRPr="00404EDE">
        <w:rPr>
          <w:rFonts w:ascii="Times New Roman" w:hAnsi="Times New Roman"/>
          <w:sz w:val="24"/>
          <w:szCs w:val="24"/>
        </w:rPr>
        <w:t>KubeOps</w:t>
      </w:r>
      <w:proofErr w:type="spellEnd"/>
      <w:r w:rsidRPr="00404EDE">
        <w:rPr>
          <w:rFonts w:ascii="Times New Roman" w:hAnsi="Times New Roman"/>
          <w:sz w:val="24"/>
          <w:szCs w:val="24"/>
        </w:rPr>
        <w:t xml:space="preserve"> fills is explicitly validated by an examination of open issues on the Flower and </w:t>
      </w:r>
      <w:proofErr w:type="spellStart"/>
      <w:r w:rsidRPr="00404EDE">
        <w:rPr>
          <w:rFonts w:ascii="Times New Roman" w:hAnsi="Times New Roman"/>
          <w:sz w:val="24"/>
          <w:szCs w:val="24"/>
        </w:rPr>
        <w:t>OpenFL</w:t>
      </w:r>
      <w:proofErr w:type="spellEnd"/>
      <w:r w:rsidRPr="00404EDE">
        <w:rPr>
          <w:rFonts w:ascii="Times New Roman" w:hAnsi="Times New Roman"/>
          <w:sz w:val="24"/>
          <w:szCs w:val="24"/>
        </w:rPr>
        <w:t xml:space="preserve"> GitHub repositories, which revealed recurring demands for Kubernetes operator integration in both projects.</w:t>
      </w:r>
      <w:r w:rsidR="00B27C11" w:rsidRPr="00E132C4">
        <w:rPr>
          <w:rStyle w:val="Strong"/>
          <w:rFonts w:ascii="Times New Roman" w:hAnsi="Times New Roman"/>
          <w:b w:val="0"/>
          <w:bCs w:val="0"/>
          <w:sz w:val="24"/>
          <w:szCs w:val="24"/>
        </w:rPr>
        <w:t xml:space="preserve"> </w:t>
      </w:r>
    </w:p>
    <w:p w14:paraId="681C0F44" w14:textId="209E3E33" w:rsidR="0047002B" w:rsidRDefault="0047002B">
      <w:pPr>
        <w:pStyle w:val="BodyText"/>
        <w:spacing w:line="240" w:lineRule="auto"/>
        <w:ind w:left="360"/>
        <w:jc w:val="both"/>
        <w:rPr>
          <w:rFonts w:ascii="Times New Roman" w:hAnsi="Times New Roman"/>
          <w:sz w:val="24"/>
          <w:szCs w:val="24"/>
        </w:rPr>
      </w:pPr>
    </w:p>
    <w:p w14:paraId="71C4E378" w14:textId="77777777" w:rsidR="007219A4" w:rsidRDefault="007219A4">
      <w:pPr>
        <w:pStyle w:val="BodyText"/>
        <w:spacing w:line="240" w:lineRule="auto"/>
        <w:ind w:left="360"/>
        <w:jc w:val="both"/>
        <w:rPr>
          <w:rFonts w:ascii="Times New Roman" w:hAnsi="Times New Roman"/>
          <w:sz w:val="24"/>
          <w:szCs w:val="24"/>
        </w:rPr>
      </w:pPr>
    </w:p>
    <w:p w14:paraId="17829F30" w14:textId="11C82DC3" w:rsidR="0047002B" w:rsidRDefault="00B27C11" w:rsidP="0055107E">
      <w:pPr>
        <w:pStyle w:val="Heading1"/>
      </w:pPr>
      <w:bookmarkStart w:id="25" w:name="_Toc228669179"/>
      <w:bookmarkStart w:id="26" w:name="_Toc228733636"/>
      <w:r>
        <w:t>Tools and Technologies</w:t>
      </w:r>
      <w:bookmarkEnd w:id="25"/>
      <w:bookmarkEnd w:id="26"/>
    </w:p>
    <w:p w14:paraId="4726FB3E" w14:textId="4BF96251" w:rsidR="00C44E2F" w:rsidRPr="00C44E2F" w:rsidRDefault="00404EDE" w:rsidP="007D0DB7">
      <w:pPr>
        <w:pStyle w:val="Heading2"/>
        <w:rPr>
          <w:rFonts w:ascii="Arial" w:hAnsi="Arial"/>
          <w:sz w:val="28"/>
          <w:szCs w:val="20"/>
        </w:rPr>
      </w:pPr>
      <w:r w:rsidRPr="00404EDE">
        <w:rPr>
          <w:b/>
          <w:bCs/>
        </w:rPr>
        <w:t xml:space="preserve">Operator &amp; FL Framework: </w:t>
      </w:r>
      <w:r w:rsidRPr="00404EDE">
        <w:t xml:space="preserve">Python, </w:t>
      </w:r>
      <w:proofErr w:type="spellStart"/>
      <w:r w:rsidRPr="00404EDE">
        <w:t>PySyft</w:t>
      </w:r>
      <w:proofErr w:type="spellEnd"/>
      <w:r w:rsidRPr="00404EDE">
        <w:t xml:space="preserve"> (Secure Multiparty Computation), and Kopf (Kubernetes Operator Pythonic Framework).</w:t>
      </w:r>
    </w:p>
    <w:p w14:paraId="266A9CD2" w14:textId="5FB9D32E" w:rsidR="00C44E2F" w:rsidRPr="00C44E2F" w:rsidRDefault="00404EDE" w:rsidP="007D0DB7">
      <w:pPr>
        <w:pStyle w:val="Heading2"/>
        <w:rPr>
          <w:rFonts w:ascii="Arial" w:hAnsi="Arial"/>
          <w:sz w:val="28"/>
          <w:szCs w:val="20"/>
        </w:rPr>
      </w:pPr>
      <w:r w:rsidRPr="00404EDE">
        <w:rPr>
          <w:b/>
          <w:bCs/>
        </w:rPr>
        <w:t xml:space="preserve">Orchestration and Pipeline: </w:t>
      </w:r>
      <w:proofErr w:type="spellStart"/>
      <w:r w:rsidRPr="00404EDE">
        <w:t>FastAPI</w:t>
      </w:r>
      <w:proofErr w:type="spellEnd"/>
      <w:r w:rsidRPr="00404EDE">
        <w:t xml:space="preserve"> (aggregate server), Kubeflow Pipelines SDK.</w:t>
      </w:r>
    </w:p>
    <w:p w14:paraId="0177F3B0" w14:textId="7943047D" w:rsidR="00C44E2F" w:rsidRPr="00C44E2F" w:rsidRDefault="00404EDE" w:rsidP="007D0DB7">
      <w:pPr>
        <w:pStyle w:val="Heading2"/>
        <w:rPr>
          <w:rFonts w:ascii="Arial" w:hAnsi="Arial"/>
          <w:sz w:val="28"/>
          <w:szCs w:val="20"/>
        </w:rPr>
      </w:pPr>
      <w:proofErr w:type="spellStart"/>
      <w:r w:rsidRPr="00404EDE">
        <w:rPr>
          <w:b/>
          <w:bCs/>
        </w:rPr>
        <w:t>MLflow</w:t>
      </w:r>
      <w:proofErr w:type="spellEnd"/>
      <w:r w:rsidRPr="00404EDE">
        <w:rPr>
          <w:b/>
          <w:bCs/>
        </w:rPr>
        <w:t xml:space="preserve"> (per-round model versioning and metrics) </w:t>
      </w:r>
      <w:r w:rsidRPr="00404EDE">
        <w:t>is used for experiment tracking.</w:t>
      </w:r>
    </w:p>
    <w:p w14:paraId="4EEBD687" w14:textId="77777777" w:rsidR="00C44E2F" w:rsidRPr="00C44E2F" w:rsidRDefault="00C44E2F" w:rsidP="007D0DB7">
      <w:pPr>
        <w:pStyle w:val="Heading2"/>
        <w:rPr>
          <w:rFonts w:ascii="Arial" w:hAnsi="Arial"/>
          <w:sz w:val="28"/>
          <w:szCs w:val="20"/>
        </w:rPr>
      </w:pPr>
      <w:bookmarkStart w:id="27" w:name="_Toc228733640"/>
      <w:r w:rsidRPr="007D0DB7">
        <w:rPr>
          <w:b/>
          <w:bCs/>
        </w:rPr>
        <w:t>Observability Interface</w:t>
      </w:r>
      <w:r w:rsidRPr="00C44E2F">
        <w:t xml:space="preserve">: Kubeflow Dashboard, </w:t>
      </w:r>
      <w:proofErr w:type="spellStart"/>
      <w:r w:rsidRPr="00C44E2F">
        <w:t>MLflow</w:t>
      </w:r>
      <w:proofErr w:type="spellEnd"/>
      <w:r w:rsidRPr="00C44E2F">
        <w:t xml:space="preserve"> UI.</w:t>
      </w:r>
      <w:bookmarkEnd w:id="27"/>
    </w:p>
    <w:p w14:paraId="375DBEEF" w14:textId="2F0B3D82" w:rsidR="00C44E2F" w:rsidRPr="00C44E2F" w:rsidRDefault="00404EDE" w:rsidP="007D0DB7">
      <w:pPr>
        <w:pStyle w:val="Heading2"/>
        <w:rPr>
          <w:rFonts w:ascii="Arial" w:hAnsi="Arial"/>
          <w:sz w:val="28"/>
          <w:szCs w:val="20"/>
        </w:rPr>
      </w:pPr>
      <w:r w:rsidRPr="00404EDE">
        <w:rPr>
          <w:b/>
          <w:bCs/>
        </w:rPr>
        <w:t>Infrastructure &amp; Runtime</w:t>
      </w:r>
      <w:r w:rsidRPr="00404EDE">
        <w:t>:</w:t>
      </w:r>
      <w:r w:rsidRPr="00404EDE">
        <w:rPr>
          <w:b/>
          <w:bCs/>
        </w:rPr>
        <w:t xml:space="preserve"> </w:t>
      </w:r>
      <w:r w:rsidRPr="00404EDE">
        <w:t>Docker, K3s (lightweight Kubernetes).</w:t>
      </w:r>
    </w:p>
    <w:p w14:paraId="5259B65B" w14:textId="4BF6D7AB" w:rsidR="00C44E2F" w:rsidRPr="00C44E2F" w:rsidRDefault="00C44E2F" w:rsidP="007D0DB7">
      <w:pPr>
        <w:pStyle w:val="Heading2"/>
        <w:rPr>
          <w:rFonts w:ascii="Arial" w:hAnsi="Arial"/>
          <w:sz w:val="28"/>
          <w:szCs w:val="20"/>
        </w:rPr>
      </w:pPr>
      <w:bookmarkStart w:id="28" w:name="_Toc228733642"/>
      <w:r w:rsidRPr="007D0DB7">
        <w:rPr>
          <w:b/>
          <w:bCs/>
        </w:rPr>
        <w:t>Dataset</w:t>
      </w:r>
      <w:r w:rsidRPr="00C44E2F">
        <w:t xml:space="preserve">: </w:t>
      </w:r>
      <w:bookmarkEnd w:id="28"/>
      <w:r w:rsidR="00404EDE" w:rsidRPr="00404EDE">
        <w:t>Federated patient records across dispersed hospital nodes were simulated</w:t>
      </w:r>
      <w:r w:rsidR="00404EDE">
        <w:t>.</w:t>
      </w:r>
    </w:p>
    <w:p w14:paraId="6BF3CE69" w14:textId="09D312E2" w:rsidR="00C44E2F" w:rsidRPr="00C44E2F" w:rsidRDefault="00C44E2F" w:rsidP="007D0DB7">
      <w:pPr>
        <w:pStyle w:val="Heading2"/>
        <w:rPr>
          <w:rFonts w:ascii="Arial" w:hAnsi="Arial"/>
          <w:sz w:val="28"/>
          <w:szCs w:val="20"/>
        </w:rPr>
      </w:pPr>
      <w:bookmarkStart w:id="29" w:name="_Toc228733643"/>
      <w:r w:rsidRPr="007D0DB7">
        <w:rPr>
          <w:b/>
          <w:bCs/>
        </w:rPr>
        <w:t>Cloud</w:t>
      </w:r>
      <w:r w:rsidRPr="00C44E2F">
        <w:t xml:space="preserve">: </w:t>
      </w:r>
      <w:bookmarkEnd w:id="29"/>
      <w:r w:rsidR="00404EDE" w:rsidRPr="00404EDE">
        <w:t>None; team hardware is used for a completely local deployment.</w:t>
      </w:r>
    </w:p>
    <w:p w14:paraId="10347B8E" w14:textId="15B4828E" w:rsidR="0047002B" w:rsidRDefault="00C44E2F" w:rsidP="007D0DB7">
      <w:pPr>
        <w:pStyle w:val="Heading2"/>
      </w:pPr>
      <w:bookmarkStart w:id="30" w:name="_Toc228733644"/>
      <w:r w:rsidRPr="007D0DB7">
        <w:rPr>
          <w:b/>
          <w:bCs/>
        </w:rPr>
        <w:t>Project Management</w:t>
      </w:r>
      <w:r w:rsidRPr="00C44E2F">
        <w:t xml:space="preserve">: </w:t>
      </w:r>
      <w:bookmarkEnd w:id="30"/>
      <w:r w:rsidR="00404EDE" w:rsidRPr="00404EDE">
        <w:t>GitHub Actions (CI/CD) and GitHub Projects (Kanban + milestones).</w:t>
      </w:r>
    </w:p>
    <w:p w14:paraId="4874AA10" w14:textId="77777777" w:rsidR="0047002B" w:rsidRDefault="0047002B">
      <w:pPr>
        <w:pStyle w:val="BodyText"/>
        <w:ind w:left="360"/>
        <w:jc w:val="both"/>
        <w:rPr>
          <w:rFonts w:ascii="Times New Roman" w:hAnsi="Times New Roman"/>
          <w:bCs/>
          <w:sz w:val="24"/>
          <w:szCs w:val="24"/>
        </w:rPr>
      </w:pPr>
    </w:p>
    <w:p w14:paraId="294EE40A" w14:textId="083FC415" w:rsidR="00104B9A" w:rsidRDefault="00B27C11" w:rsidP="0055107E">
      <w:pPr>
        <w:pStyle w:val="Heading1"/>
      </w:pPr>
      <w:bookmarkStart w:id="31" w:name="_Toc228669185"/>
      <w:bookmarkStart w:id="32" w:name="_Toc228733645"/>
      <w:r>
        <w:t>Expected Outcomes /KPI’s</w:t>
      </w:r>
      <w:bookmarkEnd w:id="31"/>
      <w:bookmarkEnd w:id="32"/>
    </w:p>
    <w:p w14:paraId="37C03195" w14:textId="6CF44EE4" w:rsidR="00FE5209" w:rsidRDefault="00FE5209" w:rsidP="007D0DB7">
      <w:pPr>
        <w:pStyle w:val="Heading2"/>
      </w:pPr>
      <w:bookmarkStart w:id="33" w:name="_Toc228733646"/>
      <w:r w:rsidRPr="007D0DB7">
        <w:rPr>
          <w:rStyle w:val="Strong"/>
        </w:rPr>
        <w:t>Product</w:t>
      </w:r>
      <w:r>
        <w:rPr>
          <w:rStyle w:val="Strong"/>
        </w:rPr>
        <w:t>:</w:t>
      </w:r>
      <w:r>
        <w:t xml:space="preserve"> </w:t>
      </w:r>
      <w:bookmarkEnd w:id="33"/>
      <w:r w:rsidR="00404EDE" w:rsidRPr="00404EDE">
        <w:t xml:space="preserve">An entire federated healthcare training pipeline may be started on any K3s cluster with just one </w:t>
      </w:r>
      <w:proofErr w:type="spellStart"/>
      <w:r w:rsidR="00404EDE" w:rsidRPr="00404EDE">
        <w:t>FLCluster</w:t>
      </w:r>
      <w:proofErr w:type="spellEnd"/>
      <w:r w:rsidR="00404EDE" w:rsidRPr="00404EDE">
        <w:t xml:space="preserve"> manifest, an open-source, deployable FL orchestration framework.</w:t>
      </w:r>
    </w:p>
    <w:p w14:paraId="03C27B36" w14:textId="77777777" w:rsidR="00404EDE" w:rsidRDefault="00FE5209" w:rsidP="00404EDE">
      <w:pPr>
        <w:pStyle w:val="Heading2"/>
      </w:pPr>
      <w:bookmarkStart w:id="34" w:name="_Toc228733647"/>
      <w:r w:rsidRPr="007D0DB7">
        <w:rPr>
          <w:b/>
          <w:bCs/>
        </w:rPr>
        <w:t>Customer</w:t>
      </w:r>
      <w:r>
        <w:rPr>
          <w:rStyle w:val="Strong"/>
        </w:rPr>
        <w:t>:</w:t>
      </w:r>
      <w:r>
        <w:t xml:space="preserve"> </w:t>
      </w:r>
      <w:bookmarkEnd w:id="34"/>
      <w:r w:rsidR="00404EDE">
        <w:t xml:space="preserve">Hospital IT teams can conduct privacy-compliant distributed model training without manual round management. KPIs include: 0% patient data leaving its origin node; sub-60-second failure recovery; and ≥85% federated vs. centralized model accuracy. </w:t>
      </w:r>
    </w:p>
    <w:p w14:paraId="7B81CA82" w14:textId="56FD7453" w:rsidR="00FE5209" w:rsidRDefault="00404EDE" w:rsidP="00404EDE">
      <w:pPr>
        <w:pStyle w:val="Heading2"/>
      </w:pPr>
      <w:r>
        <w:t xml:space="preserve">measured using an automated test suite and </w:t>
      </w:r>
      <w:proofErr w:type="spellStart"/>
      <w:r>
        <w:t>MLflow</w:t>
      </w:r>
      <w:proofErr w:type="spellEnd"/>
      <w:r>
        <w:t xml:space="preserve"> benchmark logs.</w:t>
      </w:r>
    </w:p>
    <w:p w14:paraId="71464356" w14:textId="2DE4D220" w:rsidR="00FE5209" w:rsidRDefault="00FE5209" w:rsidP="007D0DB7">
      <w:pPr>
        <w:pStyle w:val="Heading2"/>
      </w:pPr>
      <w:bookmarkStart w:id="35" w:name="_Toc228733648"/>
      <w:r w:rsidRPr="007D0DB7">
        <w:rPr>
          <w:b/>
          <w:bCs/>
        </w:rPr>
        <w:t>Learning</w:t>
      </w:r>
      <w:r>
        <w:rPr>
          <w:rStyle w:val="Strong"/>
        </w:rPr>
        <w:t>:</w:t>
      </w:r>
      <w:r>
        <w:t xml:space="preserve"> </w:t>
      </w:r>
      <w:bookmarkEnd w:id="35"/>
      <w:r w:rsidR="003217C5" w:rsidRPr="003217C5">
        <w:t xml:space="preserve">Production expertise in safe computation, federated systems engineering, </w:t>
      </w:r>
      <w:proofErr w:type="spellStart"/>
      <w:r w:rsidR="003217C5" w:rsidRPr="003217C5">
        <w:t>MLOps</w:t>
      </w:r>
      <w:proofErr w:type="spellEnd"/>
      <w:r w:rsidR="003217C5" w:rsidRPr="003217C5">
        <w:t xml:space="preserve"> pipeline design, and Kubernetes operator development.</w:t>
      </w:r>
    </w:p>
    <w:p w14:paraId="47AE7C1D" w14:textId="06724B73" w:rsidR="00FE5209" w:rsidRDefault="00FE5209" w:rsidP="007D0DB7">
      <w:pPr>
        <w:pStyle w:val="Heading2"/>
      </w:pPr>
      <w:bookmarkStart w:id="36" w:name="_Toc228733649"/>
      <w:r w:rsidRPr="007D0DB7">
        <w:rPr>
          <w:b/>
          <w:bCs/>
        </w:rPr>
        <w:t>Business</w:t>
      </w:r>
      <w:r>
        <w:rPr>
          <w:rStyle w:val="Strong"/>
        </w:rPr>
        <w:t>:</w:t>
      </w:r>
      <w:r>
        <w:t xml:space="preserve"> </w:t>
      </w:r>
      <w:bookmarkEnd w:id="36"/>
      <w:r w:rsidR="003217C5">
        <w:t>R</w:t>
      </w:r>
      <w:r w:rsidR="003217C5" w:rsidRPr="003217C5">
        <w:t>educes the time needed to install federated machine learning from weeks of manual scripting to just one declarative command.</w:t>
      </w:r>
    </w:p>
    <w:p w14:paraId="63FD27B8" w14:textId="2F9234AD" w:rsidR="0047002B" w:rsidRDefault="0047002B">
      <w:pPr>
        <w:pStyle w:val="BodyText"/>
        <w:ind w:left="360"/>
        <w:jc w:val="both"/>
        <w:rPr>
          <w:rFonts w:ascii="Times New Roman" w:hAnsi="Times New Roman"/>
          <w:b/>
          <w:sz w:val="24"/>
          <w:szCs w:val="24"/>
        </w:rPr>
      </w:pPr>
    </w:p>
    <w:p w14:paraId="5D09232B" w14:textId="77777777" w:rsidR="00FE5209" w:rsidRDefault="00FE5209" w:rsidP="003217C5">
      <w:pPr>
        <w:pStyle w:val="BodyText"/>
        <w:jc w:val="both"/>
        <w:rPr>
          <w:rFonts w:ascii="Times New Roman" w:hAnsi="Times New Roman"/>
          <w:b/>
          <w:sz w:val="24"/>
          <w:szCs w:val="24"/>
        </w:rPr>
      </w:pPr>
    </w:p>
    <w:p w14:paraId="01E9B0CA" w14:textId="51203708" w:rsidR="0047002B" w:rsidRPr="0055107E" w:rsidRDefault="00B27C11" w:rsidP="0055107E">
      <w:pPr>
        <w:pStyle w:val="Heading1"/>
      </w:pPr>
      <w:bookmarkStart w:id="37" w:name="_Toc228669190"/>
      <w:bookmarkStart w:id="38" w:name="_Toc228733650"/>
      <w:r w:rsidRPr="0055107E">
        <w:t>Completeness Criteria</w:t>
      </w:r>
      <w:bookmarkEnd w:id="37"/>
      <w:bookmarkEnd w:id="38"/>
    </w:p>
    <w:p w14:paraId="7D2FDAEB" w14:textId="3FE0A0D1" w:rsidR="0047002B" w:rsidRDefault="003217C5">
      <w:pPr>
        <w:pStyle w:val="BodyText"/>
        <w:numPr>
          <w:ilvl w:val="1"/>
          <w:numId w:val="3"/>
        </w:numPr>
        <w:spacing w:line="240" w:lineRule="auto"/>
        <w:jc w:val="both"/>
      </w:pPr>
      <w:r w:rsidRPr="003217C5">
        <w:rPr>
          <w:rFonts w:ascii="Times New Roman" w:hAnsi="Times New Roman"/>
          <w:sz w:val="24"/>
          <w:szCs w:val="24"/>
        </w:rPr>
        <w:t>When all four milestones</w:t>
      </w:r>
      <w:r>
        <w:rPr>
          <w:rFonts w:ascii="Times New Roman" w:hAnsi="Times New Roman"/>
          <w:sz w:val="24"/>
          <w:szCs w:val="24"/>
        </w:rPr>
        <w:t xml:space="preserve"> </w:t>
      </w:r>
      <w:r w:rsidRPr="003217C5">
        <w:rPr>
          <w:rFonts w:ascii="Times New Roman" w:hAnsi="Times New Roman"/>
          <w:sz w:val="24"/>
          <w:szCs w:val="24"/>
        </w:rPr>
        <w:t>CRD and operator scaffolding with cluster lifecycle management, automated FL pipeline with fan-out/aggregation loops, SMPC-secured aggregation with fault tolerance achieving 60-second recovery, and a validated deployment achieving ≥85% of centralized baseline accuracy on the healthcare benchmark</w:t>
      </w:r>
      <w:r>
        <w:rPr>
          <w:rFonts w:ascii="Times New Roman" w:hAnsi="Times New Roman"/>
          <w:sz w:val="24"/>
          <w:szCs w:val="24"/>
        </w:rPr>
        <w:t xml:space="preserve"> </w:t>
      </w:r>
      <w:r w:rsidRPr="003217C5">
        <w:rPr>
          <w:rFonts w:ascii="Times New Roman" w:hAnsi="Times New Roman"/>
          <w:sz w:val="24"/>
          <w:szCs w:val="24"/>
        </w:rPr>
        <w:t xml:space="preserve">are met, the project is considered </w:t>
      </w:r>
      <w:proofErr w:type="gramStart"/>
      <w:r w:rsidRPr="003217C5">
        <w:rPr>
          <w:rFonts w:ascii="Times New Roman" w:hAnsi="Times New Roman"/>
          <w:sz w:val="24"/>
          <w:szCs w:val="24"/>
        </w:rPr>
        <w:t>finished.</w:t>
      </w:r>
      <w:r w:rsidR="00B50780" w:rsidRPr="00B50780">
        <w:rPr>
          <w:rFonts w:ascii="Times New Roman" w:hAnsi="Times New Roman"/>
          <w:sz w:val="24"/>
          <w:szCs w:val="24"/>
        </w:rPr>
        <w:t>.</w:t>
      </w:r>
      <w:proofErr w:type="gramEnd"/>
      <w:r w:rsidR="00B50780" w:rsidRPr="00B50780">
        <w:rPr>
          <w:rFonts w:ascii="Times New Roman" w:hAnsi="Times New Roman"/>
          <w:sz w:val="24"/>
          <w:szCs w:val="24"/>
        </w:rPr>
        <w:t xml:space="preserve"> </w:t>
      </w:r>
      <w:r w:rsidR="00C975CB">
        <w:rPr>
          <w:rStyle w:val="Strong"/>
          <w:rFonts w:ascii="Times New Roman" w:hAnsi="Times New Roman"/>
          <w:b w:val="0"/>
          <w:bCs w:val="0"/>
          <w:sz w:val="24"/>
          <w:szCs w:val="24"/>
        </w:rPr>
        <w:t xml:space="preserve"> </w:t>
      </w:r>
    </w:p>
    <w:p w14:paraId="2FEE69A7"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646"/>
        <w:gridCol w:w="2767"/>
        <w:gridCol w:w="4554"/>
        <w:gridCol w:w="1393"/>
      </w:tblGrid>
      <w:tr w:rsidR="0047002B" w14:paraId="296F06A7" w14:textId="77777777">
        <w:trPr>
          <w:tblHeader/>
        </w:trPr>
        <w:tc>
          <w:tcPr>
            <w:tcW w:w="64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857F505" w14:textId="77777777" w:rsidR="0047002B" w:rsidRDefault="00B27C11">
            <w:pPr>
              <w:jc w:val="center"/>
            </w:pPr>
            <w:proofErr w:type="spellStart"/>
            <w:proofErr w:type="gramStart"/>
            <w:r>
              <w:rPr>
                <w:rFonts w:eastAsia="Arial"/>
                <w:b/>
                <w:bCs/>
                <w:color w:val="FFFFFF"/>
                <w:sz w:val="20"/>
                <w:szCs w:val="20"/>
              </w:rPr>
              <w:t>S.No</w:t>
            </w:r>
            <w:proofErr w:type="spellEnd"/>
            <w:proofErr w:type="gramEnd"/>
          </w:p>
        </w:tc>
        <w:tc>
          <w:tcPr>
            <w:tcW w:w="27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15FBA5A" w14:textId="77777777" w:rsidR="0047002B" w:rsidRDefault="00B27C11">
            <w:pPr>
              <w:jc w:val="center"/>
            </w:pPr>
            <w:r>
              <w:rPr>
                <w:rFonts w:eastAsia="Arial"/>
                <w:b/>
                <w:bCs/>
                <w:color w:val="FFFFFF"/>
                <w:sz w:val="20"/>
                <w:szCs w:val="20"/>
              </w:rPr>
              <w:t>Criteria</w:t>
            </w:r>
          </w:p>
        </w:tc>
        <w:tc>
          <w:tcPr>
            <w:tcW w:w="455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07CDA00" w14:textId="77777777" w:rsidR="0047002B" w:rsidRDefault="00B27C11">
            <w:pPr>
              <w:jc w:val="center"/>
            </w:pPr>
            <w:r>
              <w:rPr>
                <w:rFonts w:eastAsia="Arial"/>
                <w:b/>
                <w:bCs/>
                <w:color w:val="FFFFFF"/>
                <w:sz w:val="20"/>
                <w:szCs w:val="20"/>
              </w:rPr>
              <w:t>Measurable Outcome / Success Indicator</w:t>
            </w:r>
          </w:p>
        </w:tc>
        <w:tc>
          <w:tcPr>
            <w:tcW w:w="139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C3FA87" w14:textId="77777777" w:rsidR="0047002B" w:rsidRDefault="00B27C11">
            <w:pPr>
              <w:jc w:val="center"/>
            </w:pPr>
            <w:r>
              <w:rPr>
                <w:rFonts w:eastAsia="Arial"/>
                <w:b/>
                <w:bCs/>
                <w:color w:val="FFFFFF"/>
                <w:sz w:val="20"/>
                <w:szCs w:val="20"/>
              </w:rPr>
              <w:t>Weightage (%)</w:t>
            </w:r>
          </w:p>
        </w:tc>
      </w:tr>
      <w:tr w:rsidR="0047002B" w14:paraId="6A3153EE"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235F0704" w14:textId="77777777" w:rsidR="0047002B" w:rsidRDefault="00B27C11">
            <w:pPr>
              <w:jc w:val="center"/>
            </w:pPr>
            <w:r>
              <w:rPr>
                <w:rFonts w:eastAsia="Arial"/>
                <w:b/>
                <w:bCs/>
                <w:color w:val="000000"/>
                <w:sz w:val="20"/>
                <w:szCs w:val="20"/>
              </w:rPr>
              <w:t>1</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F9CEFD6" w14:textId="77777777" w:rsidR="0047002B" w:rsidRDefault="00B27C11">
            <w:r>
              <w:rPr>
                <w:rFonts w:eastAsia="Arial"/>
                <w:b/>
                <w:bCs/>
                <w:color w:val="000000"/>
                <w:sz w:val="19"/>
                <w:szCs w:val="19"/>
              </w:rPr>
              <w:t>Kubernetes Operator Implementation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2A98DE2" w14:textId="77777777" w:rsidR="0047002B" w:rsidRDefault="00B27C11">
            <w:proofErr w:type="spellStart"/>
            <w:r>
              <w:rPr>
                <w:rFonts w:eastAsia="Arial"/>
                <w:color w:val="000000"/>
                <w:sz w:val="18"/>
                <w:szCs w:val="18"/>
              </w:rPr>
              <w:t>kopf</w:t>
            </w:r>
            <w:proofErr w:type="spellEnd"/>
            <w:r>
              <w:rPr>
                <w:rFonts w:eastAsia="Arial"/>
                <w:color w:val="000000"/>
                <w:sz w:val="18"/>
                <w:szCs w:val="18"/>
              </w:rPr>
              <w:t xml:space="preserve">-based </w:t>
            </w:r>
            <w:proofErr w:type="spellStart"/>
            <w:r>
              <w:rPr>
                <w:rFonts w:eastAsia="Arial"/>
                <w:color w:val="000000"/>
                <w:sz w:val="18"/>
                <w:szCs w:val="18"/>
              </w:rPr>
              <w:t>FLCluster</w:t>
            </w:r>
            <w:proofErr w:type="spellEnd"/>
            <w:r>
              <w:rPr>
                <w:rFonts w:eastAsia="Arial"/>
                <w:color w:val="000000"/>
                <w:sz w:val="18"/>
                <w:szCs w:val="18"/>
              </w:rPr>
              <w:t xml:space="preserve"> CRD is created, updated, and deleted cleanly. Operator reconciliation loop runs without crashing on a live K3s cluster. </w:t>
            </w:r>
            <w:proofErr w:type="spellStart"/>
            <w:r>
              <w:rPr>
                <w:rFonts w:eastAsia="Arial"/>
                <w:color w:val="000000"/>
                <w:sz w:val="18"/>
                <w:szCs w:val="18"/>
              </w:rPr>
              <w:t>FLCluster</w:t>
            </w:r>
            <w:proofErr w:type="spellEnd"/>
            <w:r>
              <w:rPr>
                <w:rFonts w:eastAsia="Arial"/>
                <w:color w:val="000000"/>
                <w:sz w:val="18"/>
                <w:szCs w:val="18"/>
              </w:rPr>
              <w:t xml:space="preserve"> resource status reflects real-time round state.</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DB4BFDE" w14:textId="77777777" w:rsidR="0047002B" w:rsidRDefault="00B27C11">
            <w:pPr>
              <w:jc w:val="center"/>
            </w:pPr>
            <w:r>
              <w:rPr>
                <w:rFonts w:eastAsia="Arial"/>
                <w:b/>
                <w:bCs/>
                <w:color w:val="000000"/>
                <w:sz w:val="20"/>
                <w:szCs w:val="20"/>
              </w:rPr>
              <w:t>20%</w:t>
            </w:r>
          </w:p>
        </w:tc>
      </w:tr>
      <w:tr w:rsidR="0047002B" w14:paraId="571786D3"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6DB8B7" w14:textId="77777777" w:rsidR="0047002B" w:rsidRDefault="00B27C11">
            <w:pPr>
              <w:jc w:val="center"/>
            </w:pPr>
            <w:r>
              <w:rPr>
                <w:rFonts w:eastAsia="Arial"/>
                <w:b/>
                <w:bCs/>
                <w:color w:val="000000"/>
                <w:sz w:val="20"/>
                <w:szCs w:val="20"/>
              </w:rPr>
              <w:t>2</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54037E" w14:textId="77777777" w:rsidR="0047002B" w:rsidRDefault="00B27C11">
            <w:r>
              <w:rPr>
                <w:rFonts w:eastAsia="Arial"/>
                <w:b/>
                <w:bCs/>
                <w:color w:val="000000"/>
                <w:sz w:val="19"/>
                <w:szCs w:val="19"/>
              </w:rPr>
              <w:t>FL Training Round Execution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16EFC2" w14:textId="77777777" w:rsidR="0047002B" w:rsidRDefault="00B27C11">
            <w:r>
              <w:rPr>
                <w:rFonts w:eastAsia="Arial"/>
                <w:color w:val="000000"/>
                <w:sz w:val="18"/>
                <w:szCs w:val="18"/>
              </w:rPr>
              <w:t>A complete federated training round (model broadcast → local training → update collection → aggregation → round counter increment) executes end-to-end across a minimum of 4 client nodes without manual intervention.</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F8DBDD" w14:textId="77777777" w:rsidR="0047002B" w:rsidRDefault="00B27C11">
            <w:pPr>
              <w:jc w:val="center"/>
            </w:pPr>
            <w:r>
              <w:rPr>
                <w:rFonts w:eastAsia="Arial"/>
                <w:b/>
                <w:bCs/>
                <w:color w:val="000000"/>
                <w:sz w:val="20"/>
                <w:szCs w:val="20"/>
              </w:rPr>
              <w:t>20%</w:t>
            </w:r>
          </w:p>
        </w:tc>
      </w:tr>
      <w:tr w:rsidR="0047002B" w14:paraId="1B868202"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C9C28D1" w14:textId="77777777" w:rsidR="0047002B" w:rsidRDefault="00B27C11">
            <w:pPr>
              <w:jc w:val="center"/>
            </w:pPr>
            <w:r>
              <w:rPr>
                <w:rFonts w:eastAsia="Arial"/>
                <w:b/>
                <w:bCs/>
                <w:color w:val="000000"/>
                <w:sz w:val="20"/>
                <w:szCs w:val="20"/>
              </w:rPr>
              <w:t>3</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DD69D70" w14:textId="77777777" w:rsidR="0047002B" w:rsidRDefault="00B27C11">
            <w:r>
              <w:rPr>
                <w:rFonts w:eastAsia="Arial"/>
                <w:b/>
                <w:bCs/>
                <w:color w:val="000000"/>
                <w:sz w:val="19"/>
                <w:szCs w:val="19"/>
              </w:rPr>
              <w:t>Secure Aggregation (</w:t>
            </w:r>
            <w:proofErr w:type="spellStart"/>
            <w:r>
              <w:rPr>
                <w:rFonts w:eastAsia="Arial"/>
                <w:b/>
                <w:bCs/>
                <w:color w:val="000000"/>
                <w:sz w:val="19"/>
                <w:szCs w:val="19"/>
              </w:rPr>
              <w:t>PySyft</w:t>
            </w:r>
            <w:proofErr w:type="spellEnd"/>
            <w:r>
              <w:rPr>
                <w:rFonts w:eastAsia="Arial"/>
                <w:b/>
                <w:bCs/>
                <w:color w:val="000000"/>
                <w:sz w:val="19"/>
                <w:szCs w:val="19"/>
              </w:rPr>
              <w:t xml:space="preserve"> SMPC)</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D629E6A" w14:textId="77777777" w:rsidR="0047002B" w:rsidRDefault="00B27C11">
            <w:r>
              <w:rPr>
                <w:rFonts w:eastAsia="Arial"/>
                <w:color w:val="000000"/>
                <w:sz w:val="18"/>
                <w:szCs w:val="18"/>
              </w:rPr>
              <w:t>Individual client model updates are aggregated using Secure Multiparty Computation. No single client update is recoverable from the aggregated result. Verified by inspection of intermediate data at the aggregation server.</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B64225A" w14:textId="77777777" w:rsidR="0047002B" w:rsidRDefault="00B27C11">
            <w:pPr>
              <w:jc w:val="center"/>
            </w:pPr>
            <w:r>
              <w:rPr>
                <w:rFonts w:eastAsia="Arial"/>
                <w:b/>
                <w:bCs/>
                <w:color w:val="000000"/>
                <w:sz w:val="20"/>
                <w:szCs w:val="20"/>
              </w:rPr>
              <w:t>15%</w:t>
            </w:r>
          </w:p>
        </w:tc>
      </w:tr>
      <w:tr w:rsidR="0047002B" w14:paraId="68BFB2EF"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3639C1" w14:textId="77777777" w:rsidR="0047002B" w:rsidRDefault="00B27C11">
            <w:pPr>
              <w:jc w:val="center"/>
            </w:pPr>
            <w:r>
              <w:rPr>
                <w:rFonts w:eastAsia="Arial"/>
                <w:b/>
                <w:bCs/>
                <w:color w:val="000000"/>
                <w:sz w:val="20"/>
                <w:szCs w:val="20"/>
              </w:rPr>
              <w:t>4</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26F57" w14:textId="77777777" w:rsidR="0047002B" w:rsidRDefault="00B27C11">
            <w:r>
              <w:rPr>
                <w:rFonts w:eastAsia="Arial"/>
                <w:b/>
                <w:bCs/>
                <w:color w:val="000000"/>
                <w:sz w:val="19"/>
                <w:szCs w:val="19"/>
              </w:rPr>
              <w:t>Fault Tolerance &amp; Recovery</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86285D" w14:textId="77777777" w:rsidR="0047002B" w:rsidRDefault="00B27C11">
            <w:r>
              <w:rPr>
                <w:rFonts w:eastAsia="Arial"/>
                <w:color w:val="000000"/>
                <w:sz w:val="18"/>
                <w:szCs w:val="18"/>
              </w:rPr>
              <w:t>System detects a simulated client pod failure mid-round, reschedules or proceeds with remaining quorum, and completes the training round. Recovery time is logged and is within 60 seconds of failure onset.</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C71D66" w14:textId="77777777" w:rsidR="0047002B" w:rsidRDefault="00B27C11">
            <w:pPr>
              <w:jc w:val="center"/>
            </w:pPr>
            <w:r>
              <w:rPr>
                <w:rFonts w:eastAsia="Arial"/>
                <w:b/>
                <w:bCs/>
                <w:color w:val="000000"/>
                <w:sz w:val="20"/>
                <w:szCs w:val="20"/>
              </w:rPr>
              <w:t>15%</w:t>
            </w:r>
          </w:p>
        </w:tc>
      </w:tr>
      <w:tr w:rsidR="0047002B" w14:paraId="293CD537"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D4075B6" w14:textId="77777777" w:rsidR="0047002B" w:rsidRDefault="00B27C11">
            <w:pPr>
              <w:jc w:val="center"/>
            </w:pPr>
            <w:r>
              <w:rPr>
                <w:rFonts w:eastAsia="Arial"/>
                <w:b/>
                <w:bCs/>
                <w:color w:val="000000"/>
                <w:sz w:val="20"/>
                <w:szCs w:val="20"/>
              </w:rPr>
              <w:t>5</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CF07665" w14:textId="77777777" w:rsidR="0047002B" w:rsidRDefault="00B27C11">
            <w:r>
              <w:rPr>
                <w:rFonts w:eastAsia="Arial"/>
                <w:b/>
                <w:bCs/>
                <w:color w:val="000000"/>
                <w:sz w:val="19"/>
                <w:szCs w:val="19"/>
              </w:rPr>
              <w:t>Kubeflow Pipeline Integration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FFAF222" w14:textId="77777777" w:rsidR="0047002B" w:rsidRDefault="00B27C11">
            <w:r>
              <w:rPr>
                <w:rFonts w:eastAsia="Arial"/>
                <w:color w:val="000000"/>
                <w:sz w:val="18"/>
                <w:szCs w:val="18"/>
              </w:rPr>
              <w:t xml:space="preserve">FL training lifecycle is defined as a reproducible Kubeflow DAG pipeline. Pipeline executes minimum 10 rounds. All round results, metrics, and model versions appear in </w:t>
            </w:r>
            <w:proofErr w:type="spellStart"/>
            <w:r>
              <w:rPr>
                <w:rFonts w:eastAsia="Arial"/>
                <w:color w:val="000000"/>
                <w:sz w:val="18"/>
                <w:szCs w:val="18"/>
              </w:rPr>
              <w:t>MLflow</w:t>
            </w:r>
            <w:proofErr w:type="spellEnd"/>
            <w:r>
              <w:rPr>
                <w:rFonts w:eastAsia="Arial"/>
                <w:color w:val="000000"/>
                <w:sz w:val="18"/>
                <w:szCs w:val="18"/>
              </w:rPr>
              <w:t xml:space="preserve"> experiment tracking dashboard.</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927DC58" w14:textId="77777777" w:rsidR="0047002B" w:rsidRDefault="00B27C11">
            <w:pPr>
              <w:jc w:val="center"/>
            </w:pPr>
            <w:r>
              <w:rPr>
                <w:rFonts w:eastAsia="Arial"/>
                <w:b/>
                <w:bCs/>
                <w:color w:val="000000"/>
                <w:sz w:val="20"/>
                <w:szCs w:val="20"/>
              </w:rPr>
              <w:t>10%</w:t>
            </w:r>
          </w:p>
        </w:tc>
      </w:tr>
      <w:tr w:rsidR="0047002B" w14:paraId="6B3DD956"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CC7021" w14:textId="77777777" w:rsidR="0047002B" w:rsidRDefault="00B27C11">
            <w:pPr>
              <w:jc w:val="center"/>
            </w:pPr>
            <w:r>
              <w:rPr>
                <w:rFonts w:eastAsia="Arial"/>
                <w:b/>
                <w:bCs/>
                <w:color w:val="000000"/>
                <w:sz w:val="20"/>
                <w:szCs w:val="20"/>
              </w:rPr>
              <w:t>6</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F670F6" w14:textId="77777777" w:rsidR="0047002B" w:rsidRDefault="00B27C11">
            <w:r>
              <w:rPr>
                <w:rFonts w:eastAsia="Arial"/>
                <w:b/>
                <w:bCs/>
                <w:color w:val="000000"/>
                <w:sz w:val="19"/>
                <w:szCs w:val="19"/>
              </w:rPr>
              <w:t>Benchmarking &amp; KPI Verification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587870" w14:textId="733C6FE7" w:rsidR="0047002B" w:rsidRDefault="00B27C11">
            <w:r>
              <w:rPr>
                <w:rFonts w:eastAsia="Arial"/>
                <w:color w:val="000000"/>
                <w:sz w:val="18"/>
                <w:szCs w:val="18"/>
              </w:rPr>
              <w:t xml:space="preserve">Federated model achieves ≥85% of centralized model accuracy on </w:t>
            </w:r>
            <w:r w:rsidR="00591BDD" w:rsidRPr="00591BDD">
              <w:rPr>
                <w:rFonts w:eastAsia="Arial"/>
                <w:color w:val="000000"/>
                <w:sz w:val="18"/>
                <w:szCs w:val="18"/>
              </w:rPr>
              <w:t xml:space="preserve">distributed patient records </w:t>
            </w:r>
            <w:proofErr w:type="gramStart"/>
            <w:r w:rsidR="00591BDD" w:rsidRPr="00591BDD">
              <w:rPr>
                <w:rFonts w:eastAsia="Arial"/>
                <w:color w:val="000000"/>
                <w:sz w:val="18"/>
                <w:szCs w:val="18"/>
              </w:rPr>
              <w:t>benchmark.</w:t>
            </w:r>
            <w:r>
              <w:rPr>
                <w:rFonts w:eastAsia="Arial"/>
                <w:color w:val="000000"/>
                <w:sz w:val="18"/>
                <w:szCs w:val="18"/>
              </w:rPr>
              <w:t>.</w:t>
            </w:r>
            <w:proofErr w:type="gramEnd"/>
            <w:r>
              <w:rPr>
                <w:rFonts w:eastAsia="Arial"/>
                <w:color w:val="000000"/>
                <w:sz w:val="18"/>
                <w:szCs w:val="18"/>
              </w:rPr>
              <w:t xml:space="preserve"> Communication overhead per round is measured and documented. All 4 KPIs from Section 8 are met and independently verifiable.</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11502F" w14:textId="77777777" w:rsidR="0047002B" w:rsidRDefault="00B27C11">
            <w:pPr>
              <w:jc w:val="center"/>
            </w:pPr>
            <w:r>
              <w:rPr>
                <w:rFonts w:eastAsia="Arial"/>
                <w:b/>
                <w:bCs/>
                <w:color w:val="000000"/>
                <w:sz w:val="20"/>
                <w:szCs w:val="20"/>
              </w:rPr>
              <w:t>10%</w:t>
            </w:r>
          </w:p>
        </w:tc>
      </w:tr>
      <w:tr w:rsidR="0047002B" w14:paraId="7A37FC8B"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EC7B646" w14:textId="77777777" w:rsidR="0047002B" w:rsidRDefault="00B27C11">
            <w:pPr>
              <w:jc w:val="center"/>
            </w:pPr>
            <w:r>
              <w:rPr>
                <w:rFonts w:eastAsia="Arial"/>
                <w:b/>
                <w:bCs/>
                <w:color w:val="000000"/>
                <w:sz w:val="20"/>
                <w:szCs w:val="20"/>
              </w:rPr>
              <w:t>7</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EA862FD" w14:textId="77777777" w:rsidR="0047002B" w:rsidRDefault="00B27C11">
            <w:r>
              <w:rPr>
                <w:rFonts w:eastAsia="Arial"/>
                <w:b/>
                <w:bCs/>
                <w:color w:val="000000"/>
                <w:sz w:val="19"/>
                <w:szCs w:val="19"/>
              </w:rPr>
              <w:t>Deployment Guide &amp; Reproducibility</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6CEA494B" w14:textId="77777777" w:rsidR="0047002B" w:rsidRDefault="00B27C11">
            <w:r>
              <w:rPr>
                <w:rFonts w:eastAsia="Arial"/>
                <w:color w:val="000000"/>
                <w:sz w:val="18"/>
                <w:szCs w:val="18"/>
              </w:rPr>
              <w:t>A third party can deploy the complete FL-</w:t>
            </w:r>
            <w:proofErr w:type="spellStart"/>
            <w:r>
              <w:rPr>
                <w:rFonts w:eastAsia="Arial"/>
                <w:color w:val="000000"/>
                <w:sz w:val="18"/>
                <w:szCs w:val="18"/>
              </w:rPr>
              <w:t>KubeOps</w:t>
            </w:r>
            <w:proofErr w:type="spellEnd"/>
            <w:r>
              <w:rPr>
                <w:rFonts w:eastAsia="Arial"/>
                <w:color w:val="000000"/>
                <w:sz w:val="18"/>
                <w:szCs w:val="18"/>
              </w:rPr>
              <w:t xml:space="preserve"> system on any K3s cluster by following the published GitHub guide without team assistance. Deployment guide is tested by at least one team member not involved in writing it.</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730AA3BA" w14:textId="77777777" w:rsidR="0047002B" w:rsidRDefault="00B27C11">
            <w:pPr>
              <w:jc w:val="center"/>
            </w:pPr>
            <w:r>
              <w:rPr>
                <w:rFonts w:eastAsia="Arial"/>
                <w:b/>
                <w:bCs/>
                <w:color w:val="000000"/>
                <w:sz w:val="20"/>
                <w:szCs w:val="20"/>
              </w:rPr>
              <w:t>10%</w:t>
            </w:r>
          </w:p>
        </w:tc>
      </w:tr>
      <w:tr w:rsidR="0047002B" w14:paraId="02B420A2" w14:textId="77777777">
        <w:tc>
          <w:tcPr>
            <w:tcW w:w="646"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50E068F1" w14:textId="77777777" w:rsidR="0047002B" w:rsidRDefault="0047002B">
            <w:pPr>
              <w:jc w:val="center"/>
            </w:pPr>
          </w:p>
        </w:tc>
        <w:tc>
          <w:tcPr>
            <w:tcW w:w="2767"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4C26B68C" w14:textId="77777777" w:rsidR="0047002B" w:rsidRDefault="00B27C11">
            <w:pPr>
              <w:jc w:val="right"/>
            </w:pPr>
            <w:r>
              <w:rPr>
                <w:rFonts w:eastAsia="Arial"/>
                <w:b/>
                <w:bCs/>
                <w:color w:val="000000"/>
                <w:sz w:val="20"/>
                <w:szCs w:val="20"/>
              </w:rPr>
              <w:t>TOTAL</w:t>
            </w:r>
          </w:p>
        </w:tc>
        <w:tc>
          <w:tcPr>
            <w:tcW w:w="4554"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04360044" w14:textId="77777777" w:rsidR="0047002B" w:rsidRDefault="00B27C11">
            <w:r>
              <w:rPr>
                <w:rFonts w:eastAsia="Arial"/>
                <w:color w:val="000000"/>
                <w:sz w:val="18"/>
                <w:szCs w:val="18"/>
              </w:rPr>
              <w:t>All criteria independently verifiable by FYP evaluation committee</w:t>
            </w:r>
          </w:p>
        </w:tc>
        <w:tc>
          <w:tcPr>
            <w:tcW w:w="1393"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26B4D74B" w14:textId="77777777" w:rsidR="0047002B" w:rsidRDefault="00B27C11">
            <w:pPr>
              <w:jc w:val="center"/>
            </w:pPr>
            <w:r>
              <w:rPr>
                <w:rFonts w:eastAsia="Arial"/>
                <w:b/>
                <w:bCs/>
                <w:color w:val="000000"/>
                <w:sz w:val="20"/>
                <w:szCs w:val="20"/>
              </w:rPr>
              <w:t>100%</w:t>
            </w:r>
          </w:p>
        </w:tc>
      </w:tr>
    </w:tbl>
    <w:p w14:paraId="535485CC" w14:textId="77777777" w:rsidR="0047002B" w:rsidRDefault="0047002B">
      <w:pPr>
        <w:pStyle w:val="BodyText"/>
        <w:spacing w:line="240" w:lineRule="auto"/>
        <w:jc w:val="both"/>
      </w:pPr>
    </w:p>
    <w:p w14:paraId="6C9DBD9F" w14:textId="51FAF55C" w:rsidR="0047002B" w:rsidRDefault="0047002B">
      <w:pPr>
        <w:suppressAutoHyphens w:val="0"/>
      </w:pPr>
      <w:bookmarkStart w:id="39" w:name="_Toc228669191"/>
    </w:p>
    <w:p w14:paraId="23A3ACA8" w14:textId="59236187" w:rsidR="00D177BC" w:rsidRDefault="00D177BC">
      <w:pPr>
        <w:suppressAutoHyphens w:val="0"/>
      </w:pPr>
    </w:p>
    <w:p w14:paraId="3D61503C" w14:textId="594FDF9E" w:rsidR="00D177BC" w:rsidRDefault="00D177BC">
      <w:pPr>
        <w:suppressAutoHyphens w:val="0"/>
      </w:pPr>
    </w:p>
    <w:p w14:paraId="684297B9" w14:textId="5DC3808D" w:rsidR="00D177BC" w:rsidRDefault="00D177BC">
      <w:pPr>
        <w:suppressAutoHyphens w:val="0"/>
      </w:pPr>
    </w:p>
    <w:p w14:paraId="30279417" w14:textId="7968FB49" w:rsidR="00D177BC" w:rsidRDefault="00D177BC">
      <w:pPr>
        <w:suppressAutoHyphens w:val="0"/>
      </w:pPr>
    </w:p>
    <w:p w14:paraId="4B7D23EB" w14:textId="1E314A6E" w:rsidR="00D177BC" w:rsidRDefault="00D177BC">
      <w:pPr>
        <w:suppressAutoHyphens w:val="0"/>
      </w:pPr>
    </w:p>
    <w:p w14:paraId="64012D88" w14:textId="77777777" w:rsidR="00D177BC" w:rsidRDefault="00D177BC">
      <w:pPr>
        <w:suppressAutoHyphens w:val="0"/>
      </w:pPr>
    </w:p>
    <w:p w14:paraId="7A807DC9" w14:textId="43DAB0DC" w:rsidR="0047002B" w:rsidRPr="0055107E" w:rsidRDefault="00B27C11" w:rsidP="0055107E">
      <w:pPr>
        <w:pStyle w:val="Heading1"/>
      </w:pPr>
      <w:bookmarkStart w:id="40" w:name="_Toc228733651"/>
      <w:r w:rsidRPr="0055107E">
        <w:lastRenderedPageBreak/>
        <w:t>Challenges</w:t>
      </w:r>
      <w:bookmarkEnd w:id="39"/>
      <w:bookmarkEnd w:id="40"/>
    </w:p>
    <w:p w14:paraId="6629E96E" w14:textId="7153D918" w:rsidR="00D177BC" w:rsidRDefault="00D177BC" w:rsidP="007D0DB7">
      <w:pPr>
        <w:pStyle w:val="Heading2"/>
      </w:pPr>
      <w:bookmarkStart w:id="41" w:name="_Toc228733652"/>
      <w:r w:rsidRPr="007D0DB7">
        <w:rPr>
          <w:rFonts w:eastAsiaTheme="majorEastAsia"/>
          <w:b/>
          <w:bCs/>
        </w:rPr>
        <w:t>Time management</w:t>
      </w:r>
      <w:r>
        <w:rPr>
          <w:rStyle w:val="Strong"/>
        </w:rPr>
        <w:t>:</w:t>
      </w:r>
      <w:r>
        <w:t xml:space="preserve"> GitHub Projects board with fortnightly task assignments reviewed at bi-weekly advisor meetings enforces accountability. Phase deadlines are non-negotiable anchors.</w:t>
      </w:r>
      <w:bookmarkEnd w:id="41"/>
    </w:p>
    <w:p w14:paraId="49BC2597" w14:textId="154F3FF4" w:rsidR="00D177BC" w:rsidRDefault="00D177BC" w:rsidP="007D0DB7">
      <w:pPr>
        <w:pStyle w:val="Heading2"/>
      </w:pPr>
      <w:bookmarkStart w:id="42" w:name="_Toc228733653"/>
      <w:r w:rsidRPr="009A30C3">
        <w:rPr>
          <w:rFonts w:eastAsiaTheme="majorEastAsia"/>
          <w:b/>
          <w:bCs/>
        </w:rPr>
        <w:t>Technical skill development</w:t>
      </w:r>
      <w:r>
        <w:rPr>
          <w:rStyle w:val="Strong"/>
        </w:rPr>
        <w:t>:</w:t>
      </w:r>
      <w:r>
        <w:t xml:space="preserve"> Kubernetes operator patterns via </w:t>
      </w:r>
      <w:proofErr w:type="spellStart"/>
      <w:r>
        <w:t>kopf</w:t>
      </w:r>
      <w:proofErr w:type="spellEnd"/>
      <w:r>
        <w:t xml:space="preserve"> documentation and hands-on K3s labs in weeks 1–2; </w:t>
      </w:r>
      <w:proofErr w:type="spellStart"/>
      <w:r>
        <w:t>PySyft</w:t>
      </w:r>
      <w:proofErr w:type="spellEnd"/>
      <w:r>
        <w:t xml:space="preserve"> SMPC through </w:t>
      </w:r>
      <w:proofErr w:type="spellStart"/>
      <w:r>
        <w:t>OpenMined</w:t>
      </w:r>
      <w:proofErr w:type="spellEnd"/>
      <w:r>
        <w:t xml:space="preserve"> tutorials; Kubeflow Pipelines via official SDK examples. Each member owns one technical domain, reducing individual learning surface.</w:t>
      </w:r>
      <w:bookmarkEnd w:id="42"/>
    </w:p>
    <w:p w14:paraId="55AA00B4" w14:textId="6C990CC0" w:rsidR="0047002B" w:rsidRPr="00D177BC" w:rsidRDefault="00D177BC" w:rsidP="009A30C3">
      <w:pPr>
        <w:pStyle w:val="Heading2"/>
      </w:pPr>
      <w:bookmarkStart w:id="43" w:name="_Toc228733654"/>
      <w:r w:rsidRPr="009A30C3">
        <w:rPr>
          <w:rFonts w:eastAsiaTheme="majorEastAsia"/>
          <w:b/>
          <w:bCs/>
        </w:rPr>
        <w:t>Motivation and consistency</w:t>
      </w:r>
      <w:r>
        <w:rPr>
          <w:rStyle w:val="Strong"/>
        </w:rPr>
        <w:t>:</w:t>
      </w:r>
      <w:r>
        <w:t xml:space="preserve"> A Git Organization, serves as the team's concrete Timely collaboration. Progress is visible daily through GitHub commit activity no invisible work, no invisible drift.</w:t>
      </w:r>
      <w:bookmarkEnd w:id="43"/>
    </w:p>
    <w:p w14:paraId="75E9E895" w14:textId="0B47A947" w:rsidR="0047002B" w:rsidRPr="003E35A0" w:rsidRDefault="00B27C11" w:rsidP="003E35A0">
      <w:pPr>
        <w:pStyle w:val="Heading1"/>
      </w:pPr>
      <w:bookmarkStart w:id="44" w:name="_Toc228669192"/>
      <w:bookmarkStart w:id="45" w:name="_Toc228733655"/>
      <w:r w:rsidRPr="003E35A0">
        <w:t>Project Success Criteria</w:t>
      </w:r>
      <w:bookmarkEnd w:id="44"/>
      <w:bookmarkEnd w:id="45"/>
    </w:p>
    <w:p w14:paraId="5310567A" w14:textId="6778C808" w:rsidR="00CC6851" w:rsidRDefault="00CC6851" w:rsidP="00CC6851">
      <w:pPr>
        <w:pStyle w:val="BodyText"/>
        <w:numPr>
          <w:ilvl w:val="1"/>
          <w:numId w:val="4"/>
        </w:numPr>
        <w:spacing w:line="240" w:lineRule="auto"/>
        <w:jc w:val="both"/>
      </w:pPr>
      <w:r w:rsidRPr="00CC6851">
        <w:rPr>
          <w:rFonts w:ascii="Times New Roman" w:hAnsi="Times New Roman"/>
          <w:sz w:val="24"/>
          <w:szCs w:val="24"/>
        </w:rPr>
        <w:t>FL-</w:t>
      </w:r>
      <w:proofErr w:type="spellStart"/>
      <w:r w:rsidRPr="00CC6851">
        <w:rPr>
          <w:rFonts w:ascii="Times New Roman" w:hAnsi="Times New Roman"/>
          <w:sz w:val="24"/>
          <w:szCs w:val="24"/>
        </w:rPr>
        <w:t>KubeOps</w:t>
      </w:r>
      <w:proofErr w:type="spellEnd"/>
      <w:r w:rsidRPr="00CC6851">
        <w:rPr>
          <w:rFonts w:ascii="Times New Roman" w:hAnsi="Times New Roman"/>
          <w:sz w:val="24"/>
          <w:szCs w:val="24"/>
        </w:rPr>
        <w:t xml:space="preserve"> is an open-source infrastructure platform</w:t>
      </w:r>
      <w:r>
        <w:rPr>
          <w:rFonts w:ascii="Times New Roman" w:hAnsi="Times New Roman"/>
          <w:sz w:val="24"/>
          <w:szCs w:val="24"/>
        </w:rPr>
        <w:t xml:space="preserve"> </w:t>
      </w:r>
      <w:r w:rsidRPr="00CC6851">
        <w:rPr>
          <w:rFonts w:ascii="Times New Roman" w:hAnsi="Times New Roman"/>
          <w:sz w:val="24"/>
          <w:szCs w:val="24"/>
        </w:rPr>
        <w:t xml:space="preserve">specifically, a Kubernetes operator and Kubeflow-integrated </w:t>
      </w:r>
      <w:proofErr w:type="spellStart"/>
      <w:r w:rsidRPr="00CC6851">
        <w:rPr>
          <w:rFonts w:ascii="Times New Roman" w:hAnsi="Times New Roman"/>
          <w:sz w:val="24"/>
          <w:szCs w:val="24"/>
        </w:rPr>
        <w:t>MLOps</w:t>
      </w:r>
      <w:proofErr w:type="spellEnd"/>
      <w:r w:rsidRPr="00CC6851">
        <w:rPr>
          <w:rFonts w:ascii="Times New Roman" w:hAnsi="Times New Roman"/>
          <w:sz w:val="24"/>
          <w:szCs w:val="24"/>
        </w:rPr>
        <w:t xml:space="preserve"> pipeline for privacy-preserving federated learning across distributed healthcare nodes. The project is successful when a single </w:t>
      </w:r>
      <w:proofErr w:type="spellStart"/>
      <w:r w:rsidRPr="00CC6851">
        <w:rPr>
          <w:rFonts w:ascii="Times New Roman" w:hAnsi="Times New Roman"/>
          <w:sz w:val="24"/>
          <w:szCs w:val="24"/>
        </w:rPr>
        <w:t>kubectl</w:t>
      </w:r>
      <w:proofErr w:type="spellEnd"/>
      <w:r w:rsidRPr="00CC6851">
        <w:rPr>
          <w:rFonts w:ascii="Times New Roman" w:hAnsi="Times New Roman"/>
          <w:sz w:val="24"/>
          <w:szCs w:val="24"/>
        </w:rPr>
        <w:t xml:space="preserve"> apply of an </w:t>
      </w:r>
      <w:proofErr w:type="spellStart"/>
      <w:r w:rsidRPr="00CC6851">
        <w:rPr>
          <w:rFonts w:ascii="Times New Roman" w:hAnsi="Times New Roman"/>
          <w:sz w:val="24"/>
          <w:szCs w:val="24"/>
        </w:rPr>
        <w:t>FLCluster</w:t>
      </w:r>
      <w:proofErr w:type="spellEnd"/>
      <w:r w:rsidRPr="00CC6851">
        <w:rPr>
          <w:rFonts w:ascii="Times New Roman" w:hAnsi="Times New Roman"/>
          <w:sz w:val="24"/>
          <w:szCs w:val="24"/>
        </w:rPr>
        <w:t xml:space="preserve"> manifest deploys a complete, functioning FL cluster; ten training rounds complete to convergence with all metrics versioned in </w:t>
      </w:r>
      <w:proofErr w:type="spellStart"/>
      <w:r w:rsidRPr="00CC6851">
        <w:rPr>
          <w:rFonts w:ascii="Times New Roman" w:hAnsi="Times New Roman"/>
          <w:sz w:val="24"/>
          <w:szCs w:val="24"/>
        </w:rPr>
        <w:t>MLflow</w:t>
      </w:r>
      <w:proofErr w:type="spellEnd"/>
      <w:r w:rsidRPr="00CC6851">
        <w:rPr>
          <w:rFonts w:ascii="Times New Roman" w:hAnsi="Times New Roman"/>
          <w:sz w:val="24"/>
          <w:szCs w:val="24"/>
        </w:rPr>
        <w:t>; the operator recovers from a simulated node failure autonomously; and an independent evaluator reproduces the entire system from the public GitHub repository without team assistance.</w:t>
      </w:r>
      <w:bookmarkStart w:id="46" w:name="_Toc228669193"/>
    </w:p>
    <w:p w14:paraId="5A5D9D69" w14:textId="2DE3AEA8" w:rsidR="0047002B" w:rsidRDefault="00B27C11">
      <w:pPr>
        <w:pStyle w:val="Heading1"/>
      </w:pPr>
      <w:bookmarkStart w:id="47" w:name="_Toc228733656"/>
      <w:r>
        <w:t>Related Work / Literature Survey / Literature Review</w:t>
      </w:r>
      <w:bookmarkEnd w:id="46"/>
      <w:bookmarkEnd w:id="47"/>
    </w:p>
    <w:p w14:paraId="546CACEB" w14:textId="1F9ECDA0" w:rsidR="0047002B" w:rsidRPr="00CC6851" w:rsidRDefault="00CC6851">
      <w:pPr>
        <w:pStyle w:val="BodyText"/>
        <w:numPr>
          <w:ilvl w:val="1"/>
          <w:numId w:val="4"/>
        </w:numPr>
        <w:spacing w:line="240" w:lineRule="auto"/>
        <w:jc w:val="both"/>
      </w:pPr>
      <w:r w:rsidRPr="00CC6851">
        <w:rPr>
          <w:rFonts w:ascii="Times New Roman" w:hAnsi="Times New Roman"/>
          <w:sz w:val="24"/>
          <w:szCs w:val="24"/>
        </w:rPr>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2A432A20" w14:textId="6DB3CD89" w:rsidR="00CC6851" w:rsidRDefault="00CC6851" w:rsidP="00CC6851">
      <w:pPr>
        <w:pStyle w:val="BodyText"/>
        <w:spacing w:line="240" w:lineRule="auto"/>
        <w:jc w:val="both"/>
        <w:rPr>
          <w:rFonts w:ascii="Times New Roman" w:hAnsi="Times New Roman"/>
          <w:sz w:val="24"/>
          <w:szCs w:val="24"/>
        </w:rPr>
      </w:pPr>
    </w:p>
    <w:p w14:paraId="25E0FEA7" w14:textId="307399D4" w:rsidR="00CC6851" w:rsidRDefault="00CC6851" w:rsidP="00CC6851">
      <w:pPr>
        <w:pStyle w:val="BodyText"/>
        <w:spacing w:line="240" w:lineRule="auto"/>
        <w:jc w:val="both"/>
        <w:rPr>
          <w:rFonts w:ascii="Times New Roman" w:hAnsi="Times New Roman"/>
          <w:sz w:val="24"/>
          <w:szCs w:val="24"/>
        </w:rPr>
      </w:pPr>
    </w:p>
    <w:p w14:paraId="5DE12E02" w14:textId="22AEF452" w:rsidR="00CC6851" w:rsidRDefault="00CC6851" w:rsidP="00CC6851">
      <w:pPr>
        <w:pStyle w:val="BodyText"/>
        <w:spacing w:line="240" w:lineRule="auto"/>
        <w:jc w:val="both"/>
        <w:rPr>
          <w:rFonts w:ascii="Times New Roman" w:hAnsi="Times New Roman"/>
          <w:sz w:val="24"/>
          <w:szCs w:val="24"/>
        </w:rPr>
      </w:pPr>
    </w:p>
    <w:p w14:paraId="2CDFAF5A" w14:textId="1C56E710" w:rsidR="00CC6851" w:rsidRDefault="00CC6851" w:rsidP="00CC6851">
      <w:pPr>
        <w:pStyle w:val="BodyText"/>
        <w:spacing w:line="240" w:lineRule="auto"/>
        <w:jc w:val="both"/>
        <w:rPr>
          <w:rFonts w:ascii="Times New Roman" w:hAnsi="Times New Roman"/>
          <w:sz w:val="24"/>
          <w:szCs w:val="24"/>
        </w:rPr>
      </w:pPr>
    </w:p>
    <w:p w14:paraId="4CEB22B5" w14:textId="739F680C" w:rsidR="00CC6851" w:rsidRDefault="00CC6851" w:rsidP="00CC6851">
      <w:pPr>
        <w:pStyle w:val="BodyText"/>
        <w:spacing w:line="240" w:lineRule="auto"/>
        <w:jc w:val="both"/>
        <w:rPr>
          <w:rFonts w:ascii="Times New Roman" w:hAnsi="Times New Roman"/>
          <w:sz w:val="24"/>
          <w:szCs w:val="24"/>
        </w:rPr>
      </w:pPr>
    </w:p>
    <w:p w14:paraId="45677C96" w14:textId="2E235372" w:rsidR="00CC6851" w:rsidRDefault="00CC6851" w:rsidP="00CC6851">
      <w:pPr>
        <w:pStyle w:val="BodyText"/>
        <w:spacing w:line="240" w:lineRule="auto"/>
        <w:jc w:val="both"/>
        <w:rPr>
          <w:rFonts w:ascii="Times New Roman" w:hAnsi="Times New Roman"/>
          <w:sz w:val="24"/>
          <w:szCs w:val="24"/>
        </w:rPr>
      </w:pPr>
    </w:p>
    <w:p w14:paraId="1C4504CC" w14:textId="1ED5CB6C" w:rsidR="00CC6851" w:rsidRDefault="00CC6851" w:rsidP="00CC6851">
      <w:pPr>
        <w:pStyle w:val="BodyText"/>
        <w:spacing w:line="240" w:lineRule="auto"/>
        <w:jc w:val="both"/>
        <w:rPr>
          <w:rFonts w:ascii="Times New Roman" w:hAnsi="Times New Roman"/>
          <w:sz w:val="24"/>
          <w:szCs w:val="24"/>
        </w:rPr>
      </w:pPr>
    </w:p>
    <w:p w14:paraId="0AE9A263" w14:textId="400773A0" w:rsidR="00CC6851" w:rsidRDefault="00CC6851" w:rsidP="00CC6851">
      <w:pPr>
        <w:pStyle w:val="BodyText"/>
        <w:spacing w:line="240" w:lineRule="auto"/>
        <w:jc w:val="both"/>
        <w:rPr>
          <w:rFonts w:ascii="Times New Roman" w:hAnsi="Times New Roman"/>
          <w:sz w:val="24"/>
          <w:szCs w:val="24"/>
        </w:rPr>
      </w:pPr>
    </w:p>
    <w:p w14:paraId="78EB9BC9" w14:textId="01C465FC" w:rsidR="00CC6851" w:rsidRDefault="00CC6851" w:rsidP="00CC6851">
      <w:pPr>
        <w:pStyle w:val="BodyText"/>
        <w:spacing w:line="240" w:lineRule="auto"/>
        <w:jc w:val="both"/>
        <w:rPr>
          <w:rFonts w:ascii="Times New Roman" w:hAnsi="Times New Roman"/>
          <w:sz w:val="24"/>
          <w:szCs w:val="24"/>
        </w:rPr>
      </w:pPr>
    </w:p>
    <w:p w14:paraId="668920AD" w14:textId="35B78C87" w:rsidR="00CC6851" w:rsidRDefault="00CC6851" w:rsidP="00CC6851">
      <w:pPr>
        <w:pStyle w:val="BodyText"/>
        <w:spacing w:line="240" w:lineRule="auto"/>
        <w:jc w:val="both"/>
        <w:rPr>
          <w:rFonts w:ascii="Times New Roman" w:hAnsi="Times New Roman"/>
          <w:sz w:val="24"/>
          <w:szCs w:val="24"/>
        </w:rPr>
      </w:pPr>
    </w:p>
    <w:p w14:paraId="5D96F54D" w14:textId="034D7826" w:rsidR="00CC6851" w:rsidRDefault="00CC6851" w:rsidP="00CC6851">
      <w:pPr>
        <w:pStyle w:val="BodyText"/>
        <w:spacing w:line="240" w:lineRule="auto"/>
        <w:jc w:val="both"/>
        <w:rPr>
          <w:rFonts w:ascii="Times New Roman" w:hAnsi="Times New Roman"/>
          <w:sz w:val="24"/>
          <w:szCs w:val="24"/>
        </w:rPr>
      </w:pPr>
    </w:p>
    <w:p w14:paraId="4E06EFDE" w14:textId="7B2CFBFA" w:rsidR="00CC6851" w:rsidRDefault="00CC6851" w:rsidP="00CC6851">
      <w:pPr>
        <w:pStyle w:val="BodyText"/>
        <w:spacing w:line="240" w:lineRule="auto"/>
        <w:jc w:val="both"/>
        <w:rPr>
          <w:rFonts w:ascii="Times New Roman" w:hAnsi="Times New Roman"/>
          <w:sz w:val="24"/>
          <w:szCs w:val="24"/>
        </w:rPr>
      </w:pPr>
    </w:p>
    <w:p w14:paraId="07CB9EFC" w14:textId="2A2996E0" w:rsidR="00CC6851" w:rsidRDefault="00CC6851" w:rsidP="00CC6851">
      <w:pPr>
        <w:pStyle w:val="BodyText"/>
        <w:spacing w:line="240" w:lineRule="auto"/>
        <w:jc w:val="both"/>
      </w:pPr>
    </w:p>
    <w:p w14:paraId="188DD356" w14:textId="77777777" w:rsidR="003875BC" w:rsidRDefault="003875BC" w:rsidP="00CC6851">
      <w:pPr>
        <w:pStyle w:val="BodyText"/>
        <w:spacing w:line="240" w:lineRule="auto"/>
        <w:jc w:val="both"/>
      </w:pPr>
    </w:p>
    <w:p w14:paraId="6832A329"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2000"/>
        <w:gridCol w:w="1700"/>
        <w:gridCol w:w="1250"/>
        <w:gridCol w:w="1250"/>
        <w:gridCol w:w="1710"/>
        <w:gridCol w:w="1450"/>
      </w:tblGrid>
      <w:tr w:rsidR="0047002B" w14:paraId="36DEE5EA"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9AA5C65" w14:textId="77777777" w:rsidR="0047002B" w:rsidRDefault="00B27C11">
            <w:pPr>
              <w:jc w:val="center"/>
            </w:pPr>
            <w:r>
              <w:rPr>
                <w:rFonts w:eastAsia="Arial"/>
                <w:b/>
                <w:bCs/>
                <w:color w:val="FFFFFF"/>
                <w:sz w:val="19"/>
                <w:szCs w:val="19"/>
              </w:rPr>
              <w:lastRenderedPageBreak/>
              <w:t>Feature</w:t>
            </w:r>
          </w:p>
        </w:tc>
        <w:tc>
          <w:tcPr>
            <w:tcW w:w="1700" w:type="dxa"/>
            <w:tcBorders>
              <w:top w:val="single" w:sz="2" w:space="0" w:color="AAAAAA"/>
              <w:left w:val="single" w:sz="2" w:space="0" w:color="AAAAAA"/>
              <w:bottom w:val="single" w:sz="2" w:space="0" w:color="AAAAAA"/>
              <w:right w:val="single" w:sz="2" w:space="0" w:color="AAAAAA"/>
            </w:tcBorders>
            <w:shd w:val="clear" w:color="auto" w:fill="4472C4"/>
            <w:tcMar>
              <w:top w:w="80" w:type="dxa"/>
              <w:left w:w="120" w:type="dxa"/>
              <w:bottom w:w="80" w:type="dxa"/>
              <w:right w:w="120" w:type="dxa"/>
            </w:tcMar>
            <w:vAlign w:val="center"/>
          </w:tcPr>
          <w:p w14:paraId="17A77C3D" w14:textId="77777777" w:rsidR="0047002B" w:rsidRDefault="00B27C11">
            <w:pPr>
              <w:jc w:val="center"/>
            </w:pPr>
            <w:r>
              <w:rPr>
                <w:rFonts w:eastAsia="Arial"/>
                <w:b/>
                <w:bCs/>
                <w:color w:val="FFFFFF"/>
                <w:sz w:val="21"/>
                <w:szCs w:val="21"/>
              </w:rPr>
              <w:t>FL-</w:t>
            </w:r>
            <w:proofErr w:type="spellStart"/>
            <w:r>
              <w:rPr>
                <w:rFonts w:eastAsia="Arial"/>
                <w:b/>
                <w:bCs/>
                <w:color w:val="FFFFFF"/>
                <w:sz w:val="21"/>
                <w:szCs w:val="21"/>
              </w:rPr>
              <w:t>KubeOps</w:t>
            </w:r>
            <w:proofErr w:type="spellEnd"/>
            <w:r>
              <w:rPr>
                <w:rFonts w:eastAsia="Arial"/>
                <w:b/>
                <w:bCs/>
                <w:color w:val="FFFFFF"/>
                <w:sz w:val="21"/>
                <w:szCs w:val="21"/>
              </w:rPr>
              <w:t xml:space="preserve"> (This Project)</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F55F938" w14:textId="77777777" w:rsidR="0047002B" w:rsidRDefault="00B27C11">
            <w:pPr>
              <w:jc w:val="center"/>
            </w:pPr>
            <w:r>
              <w:rPr>
                <w:rFonts w:eastAsia="Arial"/>
                <w:b/>
                <w:bCs/>
                <w:color w:val="FFFFFF"/>
                <w:sz w:val="19"/>
                <w:szCs w:val="19"/>
              </w:rPr>
              <w:t>Flower (</w:t>
            </w:r>
            <w:proofErr w:type="spellStart"/>
            <w:r>
              <w:rPr>
                <w:rFonts w:eastAsia="Arial"/>
                <w:b/>
                <w:bCs/>
                <w:color w:val="FFFFFF"/>
                <w:sz w:val="19"/>
                <w:szCs w:val="19"/>
              </w:rPr>
              <w:t>Beutel</w:t>
            </w:r>
            <w:proofErr w:type="spellEnd"/>
            <w:r>
              <w:rPr>
                <w:rFonts w:eastAsia="Arial"/>
                <w:b/>
                <w:bCs/>
                <w:color w:val="FFFFFF"/>
                <w:sz w:val="19"/>
                <w:szCs w:val="19"/>
              </w:rPr>
              <w:t xml:space="preserve"> et al., 2020)</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4690A3" w14:textId="77777777" w:rsidR="0047002B" w:rsidRDefault="00B27C11">
            <w:pPr>
              <w:jc w:val="center"/>
            </w:pPr>
            <w:proofErr w:type="spellStart"/>
            <w:r>
              <w:rPr>
                <w:rFonts w:eastAsia="Arial"/>
                <w:b/>
                <w:bCs/>
                <w:color w:val="FFFFFF"/>
                <w:sz w:val="19"/>
                <w:szCs w:val="19"/>
              </w:rPr>
              <w:t>OpenFL</w:t>
            </w:r>
            <w:proofErr w:type="spellEnd"/>
            <w:r>
              <w:rPr>
                <w:rFonts w:eastAsia="Arial"/>
                <w:b/>
                <w:bCs/>
                <w:color w:val="FFFFFF"/>
                <w:sz w:val="19"/>
                <w:szCs w:val="19"/>
              </w:rPr>
              <w:t xml:space="preserve"> (Intel, 2021)</w:t>
            </w:r>
          </w:p>
        </w:tc>
        <w:tc>
          <w:tcPr>
            <w:tcW w:w="171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E27BF5D" w14:textId="77777777" w:rsidR="0047002B" w:rsidRDefault="00B27C11">
            <w:pPr>
              <w:jc w:val="center"/>
            </w:pPr>
            <w:r>
              <w:rPr>
                <w:rFonts w:eastAsia="Arial"/>
                <w:b/>
                <w:bCs/>
                <w:color w:val="FFFFFF"/>
                <w:sz w:val="19"/>
                <w:szCs w:val="19"/>
              </w:rPr>
              <w:t>Kubeflow (Vanilla / Stock)</w:t>
            </w:r>
          </w:p>
        </w:tc>
        <w:tc>
          <w:tcPr>
            <w:tcW w:w="14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5E54042" w14:textId="77777777" w:rsidR="0047002B" w:rsidRDefault="00B27C11">
            <w:pPr>
              <w:jc w:val="center"/>
            </w:pPr>
            <w:r>
              <w:rPr>
                <w:rFonts w:eastAsia="Arial"/>
                <w:b/>
                <w:bCs/>
                <w:color w:val="FFFFFF"/>
                <w:sz w:val="19"/>
                <w:szCs w:val="19"/>
              </w:rPr>
              <w:t>Manual FL Deployment</w:t>
            </w:r>
          </w:p>
        </w:tc>
      </w:tr>
      <w:tr w:rsidR="0047002B" w14:paraId="06F87C6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2715DB" w14:textId="77777777" w:rsidR="0047002B" w:rsidRDefault="00B27C11">
            <w:r>
              <w:rPr>
                <w:rFonts w:eastAsia="Arial"/>
                <w:b/>
                <w:bCs/>
                <w:color w:val="000000"/>
                <w:sz w:val="18"/>
                <w:szCs w:val="18"/>
              </w:rPr>
              <w:t>Kubernetes-Native Operator (CRD)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67E2FDA" w14:textId="4E953B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proofErr w:type="spellStart"/>
            <w:r>
              <w:rPr>
                <w:rFonts w:eastAsia="Arial"/>
                <w:b/>
                <w:bCs/>
                <w:color w:val="1A5276"/>
                <w:sz w:val="17"/>
                <w:szCs w:val="17"/>
              </w:rPr>
              <w:t>FLCluster</w:t>
            </w:r>
            <w:proofErr w:type="spellEnd"/>
            <w:r>
              <w:rPr>
                <w:rFonts w:eastAsia="Arial"/>
                <w:b/>
                <w:bCs/>
                <w:color w:val="1A5276"/>
                <w:sz w:val="17"/>
                <w:szCs w:val="17"/>
              </w:rPr>
              <w:t xml:space="preserve"> CRD managed by </w:t>
            </w:r>
            <w:proofErr w:type="spellStart"/>
            <w:r>
              <w:rPr>
                <w:rFonts w:eastAsia="Arial"/>
                <w:b/>
                <w:bCs/>
                <w:color w:val="1A5276"/>
                <w:sz w:val="17"/>
                <w:szCs w:val="17"/>
              </w:rPr>
              <w:t>kopf</w:t>
            </w:r>
            <w:proofErr w:type="spellEnd"/>
            <w:r>
              <w:rPr>
                <w:rFonts w:eastAsia="Arial"/>
                <w:b/>
                <w:bCs/>
                <w:color w:val="1A5276"/>
                <w:sz w:val="17"/>
                <w:szCs w:val="17"/>
              </w:rPr>
              <w:t xml:space="preserve"> controller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01FE8801" w14:textId="6ADD6832"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runs on K8s but not as an operator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CB43E9F" w14:textId="705B474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CRD abstraction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9D30C57" w14:textId="0622C037" w:rsidR="0047002B" w:rsidRDefault="00B27C11">
            <w:r>
              <w:rPr>
                <w:rFonts w:eastAsia="Arial"/>
                <w:color w:val="7F6000"/>
                <w:sz w:val="17"/>
                <w:szCs w:val="17"/>
              </w:rPr>
              <w:t>~ Partial</w:t>
            </w:r>
            <w:r w:rsidR="00C975CB">
              <w:rPr>
                <w:rFonts w:eastAsia="Arial"/>
                <w:color w:val="7F6000"/>
                <w:sz w:val="17"/>
                <w:szCs w:val="17"/>
              </w:rPr>
              <w:t xml:space="preserve"> </w:t>
            </w:r>
            <w:proofErr w:type="spellStart"/>
            <w:r>
              <w:rPr>
                <w:rFonts w:eastAsia="Arial"/>
                <w:color w:val="7F6000"/>
                <w:sz w:val="17"/>
                <w:szCs w:val="17"/>
              </w:rPr>
              <w:t>TFJob</w:t>
            </w:r>
            <w:proofErr w:type="spellEnd"/>
            <w:r>
              <w:rPr>
                <w:rFonts w:eastAsia="Arial"/>
                <w:color w:val="7F6000"/>
                <w:sz w:val="17"/>
                <w:szCs w:val="17"/>
              </w:rPr>
              <w:t>/</w:t>
            </w:r>
            <w:proofErr w:type="spellStart"/>
            <w:r>
              <w:rPr>
                <w:rFonts w:eastAsia="Arial"/>
                <w:color w:val="7F6000"/>
                <w:sz w:val="17"/>
                <w:szCs w:val="17"/>
              </w:rPr>
              <w:t>PyTorchJob</w:t>
            </w:r>
            <w:proofErr w:type="spellEnd"/>
            <w:r>
              <w:rPr>
                <w:rFonts w:eastAsia="Arial"/>
                <w:color w:val="7F6000"/>
                <w:sz w:val="17"/>
                <w:szCs w:val="17"/>
              </w:rPr>
              <w:t xml:space="preserve"> only; no FL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08D4763" w14:textId="48C78D4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manual pod management required</w:t>
            </w:r>
          </w:p>
        </w:tc>
      </w:tr>
      <w:tr w:rsidR="0047002B" w14:paraId="2ACD51E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C85FCC" w14:textId="77777777" w:rsidR="0047002B" w:rsidRDefault="00B27C11">
            <w:r>
              <w:rPr>
                <w:rFonts w:eastAsia="Arial"/>
                <w:b/>
                <w:bCs/>
                <w:color w:val="000000"/>
                <w:sz w:val="18"/>
                <w:szCs w:val="18"/>
              </w:rPr>
              <w:t>FL Round Orchestration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730FBE51" w14:textId="4AEB832E"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automated fan-out, quorum wait, aggregation, advance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E0525E2" w14:textId="4F791004"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built-in strategy engine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68B1DB3" w14:textId="23917570"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plan-based workflow</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1FF4AA0" w14:textId="75DA4B79"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9DE937F" w14:textId="37F09926"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fully manual per round</w:t>
            </w:r>
          </w:p>
        </w:tc>
      </w:tr>
      <w:tr w:rsidR="0047002B" w14:paraId="3B7821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1CB981C" w14:textId="77777777" w:rsidR="0047002B" w:rsidRDefault="00B27C11">
            <w:r>
              <w:rPr>
                <w:rFonts w:eastAsia="Arial"/>
                <w:b/>
                <w:bCs/>
                <w:color w:val="000000"/>
                <w:sz w:val="18"/>
                <w:szCs w:val="18"/>
              </w:rPr>
              <w:t>Secure Aggregation (SMPC)</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A971C74" w14:textId="617BB87D"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xml:space="preserve"> SMPC; server cannot recover individual updates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22B3D0C" w14:textId="502D1076" w:rsidR="0047002B" w:rsidRDefault="00B27C11">
            <w:r>
              <w:rPr>
                <w:rFonts w:eastAsia="Arial"/>
                <w:color w:val="7F6000"/>
                <w:sz w:val="17"/>
                <w:szCs w:val="17"/>
              </w:rPr>
              <w:t>~ Partial</w:t>
            </w:r>
            <w:r w:rsidR="00C975CB">
              <w:rPr>
                <w:rFonts w:eastAsia="Arial"/>
                <w:color w:val="7F6000"/>
                <w:sz w:val="17"/>
                <w:szCs w:val="17"/>
              </w:rPr>
              <w:t xml:space="preserve"> </w:t>
            </w:r>
            <w:proofErr w:type="spellStart"/>
            <w:r>
              <w:rPr>
                <w:rFonts w:eastAsia="Arial"/>
                <w:color w:val="7F6000"/>
                <w:sz w:val="17"/>
                <w:szCs w:val="17"/>
              </w:rPr>
              <w:t>SecAgg</w:t>
            </w:r>
            <w:proofErr w:type="spellEnd"/>
            <w:r>
              <w:rPr>
                <w:rFonts w:eastAsia="Arial"/>
                <w:color w:val="7F6000"/>
                <w:sz w:val="17"/>
                <w:szCs w:val="17"/>
              </w:rPr>
              <w:t xml:space="preserve"> available in experimental branch</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FD1C3F6" w14:textId="286CA93A"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TLS + SMPC support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577C98" w14:textId="2D39417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FL privacy primitives</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053D751" w14:textId="753B243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depends entirely on implementer</w:t>
            </w:r>
          </w:p>
        </w:tc>
      </w:tr>
      <w:tr w:rsidR="0047002B" w14:paraId="7FA035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A0AADC" w14:textId="77777777" w:rsidR="0047002B" w:rsidRDefault="00B27C11">
            <w:r>
              <w:rPr>
                <w:rFonts w:eastAsia="Arial"/>
                <w:b/>
                <w:bCs/>
                <w:color w:val="000000"/>
                <w:sz w:val="18"/>
                <w:szCs w:val="18"/>
              </w:rPr>
              <w:t>Automatic Failure Recovery</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0C77125" w14:textId="2A36647F"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operator detects pod failure, reschedules within 60s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E4C6D43" w14:textId="15547BE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client dropout is caller's responsibility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25086E7F" w14:textId="11C76A6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limited retry logic</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F83B8BB" w14:textId="6E8597E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standard K8s pod restart only</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B52B96D" w14:textId="4BFD50F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recovery mechanism</w:t>
            </w:r>
          </w:p>
        </w:tc>
      </w:tr>
      <w:tr w:rsidR="0047002B" w14:paraId="16576A6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03B1EEE" w14:textId="77777777" w:rsidR="0047002B" w:rsidRDefault="00B27C11">
            <w:proofErr w:type="spellStart"/>
            <w:r>
              <w:rPr>
                <w:rFonts w:eastAsia="Arial"/>
                <w:b/>
                <w:bCs/>
                <w:color w:val="000000"/>
                <w:sz w:val="18"/>
                <w:szCs w:val="18"/>
              </w:rPr>
              <w:t>MLflow</w:t>
            </w:r>
            <w:proofErr w:type="spellEnd"/>
            <w:r>
              <w:rPr>
                <w:rFonts w:eastAsia="Arial"/>
                <w:b/>
                <w:bCs/>
                <w:color w:val="000000"/>
                <w:sz w:val="18"/>
                <w:szCs w:val="18"/>
              </w:rPr>
              <w:t xml:space="preserve"> Experiment Tracking</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71E6701" w14:textId="54C2083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w:t>
            </w:r>
            <w:proofErr w:type="gramStart"/>
            <w:r>
              <w:rPr>
                <w:rFonts w:eastAsia="Arial"/>
                <w:b/>
                <w:bCs/>
                <w:color w:val="1A5276"/>
                <w:sz w:val="17"/>
                <w:szCs w:val="17"/>
              </w:rPr>
              <w:t>Yes</w:t>
            </w:r>
            <w:proofErr w:type="gramEnd"/>
            <w:r w:rsidR="00C975CB">
              <w:rPr>
                <w:rFonts w:eastAsia="Arial"/>
                <w:b/>
                <w:bCs/>
                <w:color w:val="1A5276"/>
                <w:sz w:val="17"/>
                <w:szCs w:val="17"/>
              </w:rPr>
              <w:t xml:space="preserve"> </w:t>
            </w:r>
            <w:r>
              <w:rPr>
                <w:rFonts w:eastAsia="Arial"/>
                <w:b/>
                <w:bCs/>
                <w:color w:val="1A5276"/>
                <w:sz w:val="17"/>
                <w:szCs w:val="17"/>
              </w:rPr>
              <w:t xml:space="preserve">every round versioned; metrics in </w:t>
            </w:r>
            <w:proofErr w:type="spellStart"/>
            <w:r>
              <w:rPr>
                <w:rFonts w:eastAsia="Arial"/>
                <w:b/>
                <w:bCs/>
                <w:color w:val="1A5276"/>
                <w:sz w:val="17"/>
                <w:szCs w:val="17"/>
              </w:rPr>
              <w:t>MLflow</w:t>
            </w:r>
            <w:proofErr w:type="spellEnd"/>
            <w:r>
              <w:rPr>
                <w:rFonts w:eastAsia="Arial"/>
                <w:b/>
                <w:bCs/>
                <w:color w:val="1A5276"/>
                <w:sz w:val="17"/>
                <w:szCs w:val="17"/>
              </w:rPr>
              <w:t xml:space="preserve"> dashboard</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4626356" w14:textId="68F0041E"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built-in experiment tracking</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89A924" w14:textId="17DBD59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w:t>
            </w:r>
            <w:proofErr w:type="spellStart"/>
            <w:r>
              <w:rPr>
                <w:rFonts w:eastAsia="Arial"/>
                <w:color w:val="C00000"/>
                <w:sz w:val="17"/>
                <w:szCs w:val="17"/>
              </w:rPr>
              <w:t>MLflow</w:t>
            </w:r>
            <w:proofErr w:type="spellEnd"/>
            <w:r>
              <w:rPr>
                <w:rFonts w:eastAsia="Arial"/>
                <w:color w:val="C00000"/>
                <w:sz w:val="17"/>
                <w:szCs w:val="17"/>
              </w:rPr>
              <w:t xml:space="preserve"> integration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52AAE2E" w14:textId="39EBE41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 xml:space="preserve">native </w:t>
            </w:r>
            <w:proofErr w:type="spellStart"/>
            <w:r>
              <w:rPr>
                <w:rFonts w:eastAsia="Arial"/>
                <w:color w:val="1E5631"/>
                <w:sz w:val="17"/>
                <w:szCs w:val="17"/>
              </w:rPr>
              <w:t>MLflow</w:t>
            </w:r>
            <w:proofErr w:type="spellEnd"/>
            <w:r>
              <w:rPr>
                <w:rFonts w:eastAsia="Arial"/>
                <w:color w:val="1E5631"/>
                <w:sz w:val="17"/>
                <w:szCs w:val="17"/>
              </w:rPr>
              <w:t xml:space="preserve"> + KFP integration</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1690E5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1440336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99F2F8" w14:textId="77777777" w:rsidR="0047002B" w:rsidRDefault="00B27C11">
            <w:r>
              <w:rPr>
                <w:rFonts w:eastAsia="Arial"/>
                <w:b/>
                <w:bCs/>
                <w:color w:val="000000"/>
                <w:sz w:val="18"/>
                <w:szCs w:val="18"/>
              </w:rPr>
              <w:t>Declarative Configuration (YAML/CRD)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70AF01B" w14:textId="46E3FD36"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 xml:space="preserve">single </w:t>
            </w:r>
            <w:proofErr w:type="spellStart"/>
            <w:r>
              <w:rPr>
                <w:rFonts w:eastAsia="Arial"/>
                <w:b/>
                <w:bCs/>
                <w:color w:val="1A5276"/>
                <w:sz w:val="17"/>
                <w:szCs w:val="17"/>
              </w:rPr>
              <w:t>FLCluster</w:t>
            </w:r>
            <w:proofErr w:type="spellEnd"/>
            <w:r>
              <w:rPr>
                <w:rFonts w:eastAsia="Arial"/>
                <w:b/>
                <w:bCs/>
                <w:color w:val="1A5276"/>
                <w:sz w:val="17"/>
                <w:szCs w:val="17"/>
              </w:rPr>
              <w:t xml:space="preserve"> manifest deploys full FL cluster</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59AA17BF" w14:textId="4CA65C8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Python API only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D5DCF5A" w14:textId="03A6D06D"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JSON plan files</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2E8AF26" w14:textId="76C0BEF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pipeline YAML definitions</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3941D98" w14:textId="62EDEFD9"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imperative scripts only</w:t>
            </w:r>
          </w:p>
        </w:tc>
      </w:tr>
      <w:tr w:rsidR="0047002B" w14:paraId="72975FC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E01A2F4" w14:textId="77777777" w:rsidR="0047002B" w:rsidRDefault="00B27C11">
            <w:r>
              <w:rPr>
                <w:rFonts w:eastAsia="Arial"/>
                <w:b/>
                <w:bCs/>
                <w:color w:val="000000"/>
                <w:sz w:val="18"/>
                <w:szCs w:val="18"/>
              </w:rPr>
              <w:t>Edge / Local Hardware Support</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FD559FD" w14:textId="5F96F11C"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runs on K3s on commodity laptops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6E9EF63" w14:textId="46682363"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w:t>
            </w:r>
            <w:proofErr w:type="gramStart"/>
            <w:r>
              <w:rPr>
                <w:rFonts w:eastAsia="Arial"/>
                <w:color w:val="1E5631"/>
                <w:sz w:val="17"/>
                <w:szCs w:val="17"/>
              </w:rPr>
              <w:t>Yes</w:t>
            </w:r>
            <w:proofErr w:type="gramEnd"/>
            <w:r w:rsidR="00C975CB">
              <w:rPr>
                <w:rFonts w:eastAsia="Arial"/>
                <w:color w:val="1E5631"/>
                <w:sz w:val="17"/>
                <w:szCs w:val="17"/>
              </w:rPr>
              <w:t xml:space="preserve"> </w:t>
            </w:r>
            <w:r>
              <w:rPr>
                <w:rFonts w:eastAsia="Arial"/>
                <w:color w:val="1E5631"/>
                <w:sz w:val="17"/>
                <w:szCs w:val="17"/>
              </w:rPr>
              <w:t>any Python environment</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79196CF" w14:textId="5921C3BC"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enterprise-focused; cloud preferred</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75367FA" w14:textId="79A9079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requires full K8s; resource heavy</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5C8C76D" w14:textId="4D6B634B"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hardware agnostic</w:t>
            </w:r>
          </w:p>
        </w:tc>
      </w:tr>
      <w:tr w:rsidR="0047002B" w14:paraId="446C3FA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419A67" w14:textId="77777777" w:rsidR="0047002B" w:rsidRDefault="00B27C11">
            <w:r>
              <w:rPr>
                <w:rFonts w:eastAsia="Arial"/>
                <w:b/>
                <w:bCs/>
                <w:color w:val="000000"/>
                <w:sz w:val="18"/>
                <w:szCs w:val="18"/>
              </w:rPr>
              <w:t>Kubeflow Pipeline Integration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3CD1DE2" w14:textId="76BBBB7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FL round DAG in Kubeflow Pipelines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F00575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B23A88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206247B" w14:textId="711047F2"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native</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0B254C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237D8F8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D3855A" w14:textId="77777777" w:rsidR="0047002B" w:rsidRDefault="00B27C11">
            <w:r>
              <w:rPr>
                <w:rFonts w:eastAsia="Arial"/>
                <w:b/>
                <w:bCs/>
                <w:color w:val="000000"/>
                <w:sz w:val="18"/>
                <w:szCs w:val="18"/>
              </w:rPr>
              <w:t>Python-Native Implementation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8AF7555" w14:textId="7B1B439C"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100% Python stack</w:t>
            </w:r>
            <w:r w:rsidR="00C975CB">
              <w:rPr>
                <w:rFonts w:eastAsia="Arial"/>
                <w:b/>
                <w:bCs/>
                <w:color w:val="1A5276"/>
                <w:sz w:val="17"/>
                <w:szCs w:val="17"/>
              </w:rPr>
              <w:t xml:space="preserve"> </w:t>
            </w:r>
            <w:proofErr w:type="spellStart"/>
            <w:r>
              <w:rPr>
                <w:rFonts w:eastAsia="Arial"/>
                <w:b/>
                <w:bCs/>
                <w:color w:val="1A5276"/>
                <w:sz w:val="17"/>
                <w:szCs w:val="17"/>
              </w:rPr>
              <w:t>kopf</w:t>
            </w:r>
            <w:proofErr w:type="spellEnd"/>
            <w:r>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KFP SDK</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E351B17" w14:textId="21DD510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Python</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65D19B2" w14:textId="1696C52C"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Python client; some Go infrastructure</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CAFA16D" w14:textId="55CF4422"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Python SDK; Go core</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8D08B51" w14:textId="3B7E1716"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typically Python</w:t>
            </w:r>
          </w:p>
        </w:tc>
      </w:tr>
      <w:tr w:rsidR="0047002B" w14:paraId="5D50F43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7CD24" w14:textId="77777777" w:rsidR="0047002B" w:rsidRDefault="00B27C11">
            <w:r>
              <w:rPr>
                <w:rFonts w:eastAsia="Arial"/>
                <w:b/>
                <w:bCs/>
                <w:color w:val="000000"/>
                <w:sz w:val="18"/>
                <w:szCs w:val="18"/>
              </w:rPr>
              <w:t>Open Source &amp; Reproducible</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785A02B" w14:textId="4997B32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MIT license; full GitHub reproducibility guide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C5E4D09" w14:textId="1ED674F6"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BE540C" w14:textId="6EDB4565"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AB1AEA" w14:textId="07123B03"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7345294" w14:textId="6C721611"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typically internal scripts</w:t>
            </w:r>
          </w:p>
        </w:tc>
      </w:tr>
      <w:tr w:rsidR="0047002B" w14:paraId="090A469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5B5FD3C" w14:textId="77777777" w:rsidR="0047002B" w:rsidRDefault="00B27C11">
            <w:r>
              <w:rPr>
                <w:rFonts w:eastAsia="Arial"/>
                <w:b/>
                <w:bCs/>
                <w:color w:val="000000"/>
                <w:sz w:val="18"/>
                <w:szCs w:val="18"/>
              </w:rPr>
              <w:t>Designed for FL as a First-Class Workload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1C0A810" w14:textId="065AD402"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core design principle; FL = native K8s resource</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6FC294E" w14:textId="16513D2B"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FL-first algorithm design; infra is secondary</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2C977B7" w14:textId="4A9CEF0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enterprise FL-first; K8s is deployment environment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6029447" w14:textId="46ED3D1C"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general ML platform; FL is an afterthought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7BFF37BD" w14:textId="543FEF9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design principle; ad-hoc</w:t>
            </w:r>
          </w:p>
        </w:tc>
      </w:tr>
    </w:tbl>
    <w:p w14:paraId="6A4315A6" w14:textId="299ED216" w:rsidR="0047002B" w:rsidRDefault="0047002B">
      <w:pPr>
        <w:pStyle w:val="BodyText"/>
        <w:spacing w:line="240" w:lineRule="auto"/>
        <w:jc w:val="both"/>
      </w:pPr>
    </w:p>
    <w:p w14:paraId="4CEE53BC" w14:textId="0319BAD6" w:rsidR="00CC6851" w:rsidRDefault="00CC6851">
      <w:pPr>
        <w:pStyle w:val="BodyText"/>
        <w:spacing w:line="240" w:lineRule="auto"/>
        <w:jc w:val="both"/>
      </w:pPr>
    </w:p>
    <w:p w14:paraId="0D216250" w14:textId="77777777" w:rsidR="003875BC" w:rsidRDefault="003875BC">
      <w:pPr>
        <w:pStyle w:val="BodyText"/>
        <w:spacing w:line="240" w:lineRule="auto"/>
        <w:jc w:val="both"/>
      </w:pPr>
    </w:p>
    <w:p w14:paraId="2AA278BE" w14:textId="77777777" w:rsidR="0047002B" w:rsidRDefault="00B27C11">
      <w:pPr>
        <w:pStyle w:val="Heading1"/>
      </w:pPr>
      <w:bookmarkStart w:id="48" w:name="_Toc228669194"/>
      <w:bookmarkStart w:id="49" w:name="_Toc228733657"/>
      <w:r>
        <w:lastRenderedPageBreak/>
        <w:t>Project Plan / Project Schedule / Project Timetable / Project Calendar</w:t>
      </w:r>
      <w:bookmarkEnd w:id="48"/>
      <w:bookmarkEnd w:id="49"/>
    </w:p>
    <w:p w14:paraId="35FED908" w14:textId="5F3A4F80" w:rsidR="0047002B" w:rsidRDefault="00B50780">
      <w:pPr>
        <w:pStyle w:val="BodyText"/>
        <w:numPr>
          <w:ilvl w:val="1"/>
          <w:numId w:val="4"/>
        </w:numPr>
        <w:spacing w:line="240" w:lineRule="auto"/>
        <w:jc w:val="both"/>
      </w:pPr>
      <w:r w:rsidRPr="00B50780">
        <w:rPr>
          <w:rFonts w:ascii="Times New Roman" w:hAnsi="Times New Roman"/>
          <w:sz w:val="24"/>
          <w:szCs w:val="24"/>
        </w:rPr>
        <w:t xml:space="preserve">The project spans 16 weeks divided into four two-to-four-week milestone sprints, detailed in the attached WBS and Gantt chart. Each weekly subtask is </w:t>
      </w:r>
      <w:proofErr w:type="spellStart"/>
      <w:r w:rsidRPr="00B50780">
        <w:rPr>
          <w:rFonts w:ascii="Times New Roman" w:hAnsi="Times New Roman"/>
          <w:sz w:val="24"/>
          <w:szCs w:val="24"/>
        </w:rPr>
        <w:t>resourcemapped</w:t>
      </w:r>
      <w:proofErr w:type="spellEnd"/>
      <w:r>
        <w:rPr>
          <w:rFonts w:ascii="Times New Roman" w:hAnsi="Times New Roman"/>
          <w:sz w:val="24"/>
          <w:szCs w:val="24"/>
        </w:rPr>
        <w:t xml:space="preserve"> </w:t>
      </w:r>
      <w:r w:rsidRPr="00B50780">
        <w:rPr>
          <w:rFonts w:ascii="Times New Roman" w:hAnsi="Times New Roman"/>
          <w:sz w:val="24"/>
          <w:szCs w:val="24"/>
        </w:rPr>
        <w:t>operator development on the primary laptop cluster, FL client simulation across team nodes, and pipeline testing in the shared K3s environment.</w:t>
      </w:r>
      <w:r w:rsidR="00B27C11">
        <w:t xml:space="preserve"> </w:t>
      </w:r>
    </w:p>
    <w:p w14:paraId="0CD8D0BD" w14:textId="76057A39" w:rsidR="0047002B" w:rsidRDefault="004C3F65">
      <w:pPr>
        <w:suppressAutoHyphens w:val="0"/>
      </w:pPr>
      <w:r>
        <w:rPr>
          <w:rStyle w:val="Strong"/>
          <w:b w:val="0"/>
          <w:bCs w:val="0"/>
          <w:noProof/>
        </w:rPr>
        <w:drawing>
          <wp:anchor distT="0" distB="0" distL="114300" distR="114300" simplePos="0" relativeHeight="251658240" behindDoc="0" locked="0" layoutInCell="1" allowOverlap="1" wp14:anchorId="4AC2DF74" wp14:editId="4B2EC169">
            <wp:simplePos x="0" y="0"/>
            <wp:positionH relativeFrom="margin">
              <wp:align>right</wp:align>
            </wp:positionH>
            <wp:positionV relativeFrom="paragraph">
              <wp:posOffset>112879</wp:posOffset>
            </wp:positionV>
            <wp:extent cx="5733416" cy="4140832"/>
            <wp:effectExtent l="0" t="0" r="635"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6" cy="4140832"/>
                    </a:xfrm>
                    <a:prstGeom prst="rect">
                      <a:avLst/>
                    </a:prstGeom>
                    <a:noFill/>
                    <a:ln>
                      <a:noFill/>
                      <a:prstDash/>
                    </a:ln>
                  </pic:spPr>
                </pic:pic>
              </a:graphicData>
            </a:graphic>
          </wp:anchor>
        </w:drawing>
      </w:r>
      <w:r w:rsidR="00CC6851">
        <w:rPr>
          <w:b/>
          <w:bCs/>
          <w:noProof/>
          <w:color w:val="1F3864"/>
          <w:sz w:val="19"/>
          <w:szCs w:val="19"/>
        </w:rPr>
        <w:drawing>
          <wp:anchor distT="0" distB="0" distL="114300" distR="114300" simplePos="0" relativeHeight="251659264" behindDoc="0" locked="0" layoutInCell="1" allowOverlap="1" wp14:anchorId="62FEA717" wp14:editId="1F3A4DEA">
            <wp:simplePos x="0" y="0"/>
            <wp:positionH relativeFrom="margin">
              <wp:align>center</wp:align>
            </wp:positionH>
            <wp:positionV relativeFrom="paragraph">
              <wp:posOffset>4301909</wp:posOffset>
            </wp:positionV>
            <wp:extent cx="5733416" cy="3495220"/>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rcRect t="11646"/>
                    <a:stretch>
                      <a:fillRect/>
                    </a:stretch>
                  </pic:blipFill>
                  <pic:spPr>
                    <a:xfrm>
                      <a:off x="0" y="0"/>
                      <a:ext cx="5733416" cy="3495220"/>
                    </a:xfrm>
                    <a:prstGeom prst="rect">
                      <a:avLst/>
                    </a:prstGeom>
                    <a:noFill/>
                    <a:ln>
                      <a:noFill/>
                      <a:prstDash/>
                    </a:ln>
                  </pic:spPr>
                </pic:pic>
              </a:graphicData>
            </a:graphic>
          </wp:anchor>
        </w:drawing>
      </w:r>
    </w:p>
    <w:p w14:paraId="74CCAB6A" w14:textId="03354C83" w:rsidR="0047002B" w:rsidRDefault="0047002B">
      <w:pPr>
        <w:pageBreakBefore/>
        <w:suppressAutoHyphens w:val="0"/>
      </w:pPr>
    </w:p>
    <w:p w14:paraId="6AD8E9A8" w14:textId="77777777" w:rsidR="0047002B" w:rsidRDefault="00B27C11">
      <w:pPr>
        <w:pStyle w:val="Heading1"/>
      </w:pPr>
      <w:bookmarkStart w:id="50" w:name="_Toc228669195"/>
      <w:bookmarkStart w:id="51" w:name="_Toc228733658"/>
      <w:r>
        <w:t>References/Bibliography</w:t>
      </w:r>
      <w:bookmarkEnd w:id="50"/>
      <w:bookmarkEnd w:id="51"/>
      <w:r>
        <w:t xml:space="preserve"> </w:t>
      </w:r>
    </w:p>
    <w:p w14:paraId="1B3E163C" w14:textId="3A56A69E" w:rsidR="00463593" w:rsidRPr="00463593" w:rsidRDefault="00463593" w:rsidP="00463593">
      <w:pPr>
        <w:pStyle w:val="font-claude-response-body"/>
      </w:pPr>
      <w:r w:rsidRPr="00463593">
        <w:t xml:space="preserve">[1] H. B. McMahan, E. Moore, D. Ramage, S. Hampson, and B. A. y </w:t>
      </w:r>
      <w:proofErr w:type="spellStart"/>
      <w:r w:rsidRPr="00463593">
        <w:t>Arcas</w:t>
      </w:r>
      <w:proofErr w:type="spellEnd"/>
      <w:r w:rsidRPr="00463593">
        <w:t xml:space="preserve">, "Communication-efficient learning of deep networks from decentralized data," in </w:t>
      </w:r>
      <w:r w:rsidRPr="00463593">
        <w:rPr>
          <w:i/>
          <w:iCs/>
        </w:rPr>
        <w:t xml:space="preserve">Proc. 20th Int. Conf. </w:t>
      </w:r>
      <w:proofErr w:type="spellStart"/>
      <w:r w:rsidRPr="00463593">
        <w:rPr>
          <w:i/>
          <w:iCs/>
        </w:rPr>
        <w:t>Artif</w:t>
      </w:r>
      <w:proofErr w:type="spellEnd"/>
      <w:r w:rsidRPr="00463593">
        <w:rPr>
          <w:i/>
          <w:iCs/>
        </w:rPr>
        <w:t xml:space="preserve">. </w:t>
      </w:r>
      <w:proofErr w:type="spellStart"/>
      <w:r w:rsidRPr="00463593">
        <w:rPr>
          <w:i/>
          <w:iCs/>
        </w:rPr>
        <w:t>Intell</w:t>
      </w:r>
      <w:proofErr w:type="spellEnd"/>
      <w:r w:rsidRPr="00463593">
        <w:rPr>
          <w:i/>
          <w:iCs/>
        </w:rPr>
        <w:t>. Statist. (AISTATS)</w:t>
      </w:r>
      <w:r w:rsidRPr="00463593">
        <w:t>, Fort Lauderdale, FL, 2017, pp. 1273–1282.</w:t>
      </w:r>
    </w:p>
    <w:p w14:paraId="37E7BD49" w14:textId="77777777" w:rsidR="00463593" w:rsidRPr="00463593" w:rsidRDefault="00463593" w:rsidP="00463593">
      <w:pPr>
        <w:suppressAutoHyphens w:val="0"/>
        <w:autoSpaceDN/>
        <w:spacing w:before="100" w:beforeAutospacing="1" w:after="100" w:afterAutospacing="1"/>
        <w:textAlignment w:val="auto"/>
      </w:pPr>
      <w:r w:rsidRPr="00463593">
        <w:t xml:space="preserve">[2] T. Li, A. K. </w:t>
      </w:r>
      <w:proofErr w:type="spellStart"/>
      <w:r w:rsidRPr="00463593">
        <w:t>Diao</w:t>
      </w:r>
      <w:proofErr w:type="spellEnd"/>
      <w:r w:rsidRPr="00463593">
        <w:t xml:space="preserve">, V. Smith, Y. </w:t>
      </w:r>
      <w:proofErr w:type="spellStart"/>
      <w:r w:rsidRPr="00463593">
        <w:t>Papailiopoulos</w:t>
      </w:r>
      <w:proofErr w:type="spellEnd"/>
      <w:r w:rsidRPr="00463593">
        <w:t xml:space="preserve">, and V. </w:t>
      </w:r>
      <w:proofErr w:type="spellStart"/>
      <w:r w:rsidRPr="00463593">
        <w:t>Smola</w:t>
      </w:r>
      <w:proofErr w:type="spellEnd"/>
      <w:r w:rsidRPr="00463593">
        <w:t xml:space="preserve">, "Federated learning: Challenges, methods, and future directions," </w:t>
      </w:r>
      <w:r w:rsidRPr="00463593">
        <w:rPr>
          <w:i/>
          <w:iCs/>
        </w:rPr>
        <w:t>IEEE Signal Process. Mag.</w:t>
      </w:r>
      <w:r w:rsidRPr="00463593">
        <w:t>, vol. 37, no. 3, pp. 50–60, May 2020.</w:t>
      </w:r>
    </w:p>
    <w:p w14:paraId="505569EB" w14:textId="77777777" w:rsidR="00463593" w:rsidRPr="00463593" w:rsidRDefault="00463593" w:rsidP="00463593">
      <w:pPr>
        <w:suppressAutoHyphens w:val="0"/>
        <w:autoSpaceDN/>
        <w:spacing w:before="100" w:beforeAutospacing="1" w:after="100" w:afterAutospacing="1"/>
        <w:textAlignment w:val="auto"/>
      </w:pPr>
      <w:r w:rsidRPr="00463593">
        <w:t xml:space="preserve">[3] K. </w:t>
      </w:r>
      <w:proofErr w:type="spellStart"/>
      <w:r w:rsidRPr="00463593">
        <w:t>Bonawitz</w:t>
      </w:r>
      <w:proofErr w:type="spellEnd"/>
      <w:r w:rsidRPr="00463593">
        <w:t xml:space="preserve"> et al., "Practical secure aggregation for privacy-preserving machine learning," in </w:t>
      </w:r>
      <w:r w:rsidRPr="00463593">
        <w:rPr>
          <w:i/>
          <w:iCs/>
        </w:rPr>
        <w:t xml:space="preserve">Proc. ACM SIGSAC Conf. </w:t>
      </w:r>
      <w:proofErr w:type="spellStart"/>
      <w:r w:rsidRPr="00463593">
        <w:rPr>
          <w:i/>
          <w:iCs/>
        </w:rPr>
        <w:t>Comput</w:t>
      </w:r>
      <w:proofErr w:type="spellEnd"/>
      <w:r w:rsidRPr="00463593">
        <w:rPr>
          <w:i/>
          <w:iCs/>
        </w:rPr>
        <w:t xml:space="preserve">. </w:t>
      </w:r>
      <w:proofErr w:type="spellStart"/>
      <w:r w:rsidRPr="00463593">
        <w:rPr>
          <w:i/>
          <w:iCs/>
        </w:rPr>
        <w:t>Commun</w:t>
      </w:r>
      <w:proofErr w:type="spellEnd"/>
      <w:r w:rsidRPr="00463593">
        <w:rPr>
          <w:i/>
          <w:iCs/>
        </w:rPr>
        <w:t>. Security (CCS)</w:t>
      </w:r>
      <w:r w:rsidRPr="00463593">
        <w:t>, Dallas, TX, 2017, pp. 1175–1191.</w:t>
      </w:r>
    </w:p>
    <w:p w14:paraId="77CD3263" w14:textId="77777777" w:rsidR="00463593" w:rsidRPr="00463593" w:rsidRDefault="00463593" w:rsidP="00463593">
      <w:pPr>
        <w:suppressAutoHyphens w:val="0"/>
        <w:autoSpaceDN/>
        <w:spacing w:before="100" w:beforeAutospacing="1" w:after="100" w:afterAutospacing="1"/>
        <w:textAlignment w:val="auto"/>
      </w:pPr>
      <w:r w:rsidRPr="00463593">
        <w:t xml:space="preserve">[4] T. </w:t>
      </w:r>
      <w:proofErr w:type="spellStart"/>
      <w:r w:rsidRPr="00463593">
        <w:t>Ryffel</w:t>
      </w:r>
      <w:proofErr w:type="spellEnd"/>
      <w:r w:rsidRPr="00463593">
        <w:t xml:space="preserve">, A. Trask, M. Dahl, B. Wagner, J. Mancuso, D. </w:t>
      </w:r>
      <w:proofErr w:type="spellStart"/>
      <w:r w:rsidRPr="00463593">
        <w:t>Rueckert</w:t>
      </w:r>
      <w:proofErr w:type="spellEnd"/>
      <w:r w:rsidRPr="00463593">
        <w:t xml:space="preserve">, and J. </w:t>
      </w:r>
      <w:proofErr w:type="spellStart"/>
      <w:r w:rsidRPr="00463593">
        <w:t>Passerat-Palmbach</w:t>
      </w:r>
      <w:proofErr w:type="spellEnd"/>
      <w:r w:rsidRPr="00463593">
        <w:t xml:space="preserve">, "A generic framework for privacy preserving deep learning," </w:t>
      </w:r>
      <w:proofErr w:type="spellStart"/>
      <w:r w:rsidRPr="00463593">
        <w:rPr>
          <w:i/>
          <w:iCs/>
        </w:rPr>
        <w:t>arXiv</w:t>
      </w:r>
      <w:proofErr w:type="spellEnd"/>
      <w:r w:rsidRPr="00463593">
        <w:rPr>
          <w:i/>
          <w:iCs/>
        </w:rPr>
        <w:t xml:space="preserve"> preprint arXiv:1811.04017</w:t>
      </w:r>
      <w:r w:rsidRPr="00463593">
        <w:t>, 2018.</w:t>
      </w:r>
    </w:p>
    <w:p w14:paraId="1612EDE3" w14:textId="77777777" w:rsidR="00463593" w:rsidRPr="00463593" w:rsidRDefault="00463593" w:rsidP="00463593">
      <w:pPr>
        <w:suppressAutoHyphens w:val="0"/>
        <w:autoSpaceDN/>
        <w:spacing w:before="100" w:beforeAutospacing="1" w:after="100" w:afterAutospacing="1"/>
        <w:textAlignment w:val="auto"/>
      </w:pPr>
      <w:r w:rsidRPr="00463593">
        <w:t xml:space="preserve">[5] D. J. </w:t>
      </w:r>
      <w:proofErr w:type="spellStart"/>
      <w:r w:rsidRPr="00463593">
        <w:t>Beutel</w:t>
      </w:r>
      <w:proofErr w:type="spellEnd"/>
      <w:r w:rsidRPr="00463593">
        <w:t xml:space="preserve">, T. </w:t>
      </w:r>
      <w:proofErr w:type="spellStart"/>
      <w:r w:rsidRPr="00463593">
        <w:t>Topal</w:t>
      </w:r>
      <w:proofErr w:type="spellEnd"/>
      <w:r w:rsidRPr="00463593">
        <w:t xml:space="preserve">, A. Mathur, X. </w:t>
      </w:r>
      <w:proofErr w:type="spellStart"/>
      <w:r w:rsidRPr="00463593">
        <w:t>Qiu</w:t>
      </w:r>
      <w:proofErr w:type="spellEnd"/>
      <w:r w:rsidRPr="00463593">
        <w:t xml:space="preserve">, T. </w:t>
      </w:r>
      <w:proofErr w:type="spellStart"/>
      <w:r w:rsidRPr="00463593">
        <w:t>Parcollet</w:t>
      </w:r>
      <w:proofErr w:type="spellEnd"/>
      <w:r w:rsidRPr="00463593">
        <w:t xml:space="preserve">, and N. D. Lane, "Flower: A friendly federated learning research framework," </w:t>
      </w:r>
      <w:proofErr w:type="spellStart"/>
      <w:r w:rsidRPr="00463593">
        <w:rPr>
          <w:i/>
          <w:iCs/>
        </w:rPr>
        <w:t>arXiv</w:t>
      </w:r>
      <w:proofErr w:type="spellEnd"/>
      <w:r w:rsidRPr="00463593">
        <w:rPr>
          <w:i/>
          <w:iCs/>
        </w:rPr>
        <w:t xml:space="preserve"> preprint arXiv:2007.14390</w:t>
      </w:r>
      <w:r w:rsidRPr="00463593">
        <w:t>, 2020.</w:t>
      </w:r>
    </w:p>
    <w:p w14:paraId="6F3CE2EC" w14:textId="77777777" w:rsidR="00463593" w:rsidRPr="00463593" w:rsidRDefault="00463593" w:rsidP="00463593">
      <w:pPr>
        <w:suppressAutoHyphens w:val="0"/>
        <w:autoSpaceDN/>
        <w:spacing w:before="100" w:beforeAutospacing="1" w:after="100" w:afterAutospacing="1"/>
        <w:textAlignment w:val="auto"/>
      </w:pPr>
      <w:r w:rsidRPr="00463593">
        <w:t>[6] G. A. Reina et al., "</w:t>
      </w:r>
      <w:proofErr w:type="spellStart"/>
      <w:r w:rsidRPr="00463593">
        <w:t>OpenFL</w:t>
      </w:r>
      <w:proofErr w:type="spellEnd"/>
      <w:r w:rsidRPr="00463593">
        <w:t xml:space="preserve">: An open-source framework for federated learning," </w:t>
      </w:r>
      <w:proofErr w:type="spellStart"/>
      <w:r w:rsidRPr="00463593">
        <w:rPr>
          <w:i/>
          <w:iCs/>
        </w:rPr>
        <w:t>arXiv</w:t>
      </w:r>
      <w:proofErr w:type="spellEnd"/>
      <w:r w:rsidRPr="00463593">
        <w:rPr>
          <w:i/>
          <w:iCs/>
        </w:rPr>
        <w:t xml:space="preserve"> preprint arXiv:2105.06413</w:t>
      </w:r>
      <w:r w:rsidRPr="00463593">
        <w:t>, 2021.</w:t>
      </w:r>
    </w:p>
    <w:p w14:paraId="0DDA6030" w14:textId="77777777" w:rsidR="00463593" w:rsidRPr="00463593" w:rsidRDefault="00463593" w:rsidP="00463593">
      <w:pPr>
        <w:suppressAutoHyphens w:val="0"/>
        <w:autoSpaceDN/>
        <w:spacing w:before="100" w:beforeAutospacing="1" w:after="100" w:afterAutospacing="1"/>
        <w:textAlignment w:val="auto"/>
      </w:pPr>
      <w:r w:rsidRPr="00463593">
        <w:t xml:space="preserve">[7] T. Li, A. Hu, A. </w:t>
      </w:r>
      <w:proofErr w:type="spellStart"/>
      <w:r w:rsidRPr="00463593">
        <w:t>Babakniya</w:t>
      </w:r>
      <w:proofErr w:type="spellEnd"/>
      <w:r w:rsidRPr="00463593">
        <w:t xml:space="preserve">, C. Ma, and M. </w:t>
      </w:r>
      <w:proofErr w:type="spellStart"/>
      <w:r w:rsidRPr="00463593">
        <w:t>Sanjabi</w:t>
      </w:r>
      <w:proofErr w:type="spellEnd"/>
      <w:r w:rsidRPr="00463593">
        <w:t>, "</w:t>
      </w:r>
      <w:proofErr w:type="spellStart"/>
      <w:r w:rsidRPr="00463593">
        <w:t>FedProx</w:t>
      </w:r>
      <w:proofErr w:type="spellEnd"/>
      <w:r w:rsidRPr="00463593">
        <w:t xml:space="preserve">: Tackling heterogeneity in federated learning," </w:t>
      </w:r>
      <w:proofErr w:type="spellStart"/>
      <w:r w:rsidRPr="00463593">
        <w:rPr>
          <w:i/>
          <w:iCs/>
        </w:rPr>
        <w:t>arXiv</w:t>
      </w:r>
      <w:proofErr w:type="spellEnd"/>
      <w:r w:rsidRPr="00463593">
        <w:rPr>
          <w:i/>
          <w:iCs/>
        </w:rPr>
        <w:t xml:space="preserve"> preprint arXiv:1812.06127</w:t>
      </w:r>
      <w:r w:rsidRPr="00463593">
        <w:t>, 2020.</w:t>
      </w:r>
    </w:p>
    <w:p w14:paraId="0DA8CD02" w14:textId="77777777" w:rsidR="00463593" w:rsidRPr="00463593" w:rsidRDefault="00463593" w:rsidP="00463593">
      <w:pPr>
        <w:suppressAutoHyphens w:val="0"/>
        <w:autoSpaceDN/>
        <w:spacing w:before="100" w:beforeAutospacing="1" w:after="100" w:afterAutospacing="1"/>
        <w:textAlignment w:val="auto"/>
      </w:pPr>
      <w:r w:rsidRPr="00463593">
        <w:t xml:space="preserve">[8] The Kubeflow Authors, </w:t>
      </w:r>
      <w:r w:rsidRPr="00463593">
        <w:rPr>
          <w:i/>
          <w:iCs/>
        </w:rPr>
        <w:t>Kubeflow: Machine Learning Toolkit for Kubernetes</w:t>
      </w:r>
      <w:r w:rsidRPr="00463593">
        <w:t xml:space="preserve">, v1.8, 2024. [Online]. Available: </w:t>
      </w:r>
      <w:hyperlink r:id="rId16" w:history="1">
        <w:r w:rsidRPr="00463593">
          <w:rPr>
            <w:color w:val="0000FF"/>
            <w:u w:val="single"/>
          </w:rPr>
          <w:t>https://www.kubeflow.org/docs/</w:t>
        </w:r>
      </w:hyperlink>
    </w:p>
    <w:p w14:paraId="1FCD88B7" w14:textId="77777777" w:rsidR="00463593" w:rsidRPr="00463593" w:rsidRDefault="00463593" w:rsidP="00463593">
      <w:pPr>
        <w:suppressAutoHyphens w:val="0"/>
        <w:autoSpaceDN/>
        <w:spacing w:before="100" w:beforeAutospacing="1" w:after="100" w:afterAutospacing="1"/>
        <w:textAlignment w:val="auto"/>
      </w:pPr>
      <w:r w:rsidRPr="00463593">
        <w:t xml:space="preserve">[9] Zalando SE, </w:t>
      </w:r>
      <w:proofErr w:type="spellStart"/>
      <w:r w:rsidRPr="00463593">
        <w:rPr>
          <w:i/>
          <w:iCs/>
        </w:rPr>
        <w:t>kopf</w:t>
      </w:r>
      <w:proofErr w:type="spellEnd"/>
      <w:r w:rsidRPr="00463593">
        <w:rPr>
          <w:i/>
          <w:iCs/>
        </w:rPr>
        <w:t>: Kubernetes Operator Pythonic Framework</w:t>
      </w:r>
      <w:r w:rsidRPr="00463593">
        <w:t xml:space="preserve">, v1.37, 2024. [Online]. Available: </w:t>
      </w:r>
      <w:hyperlink r:id="rId17" w:history="1">
        <w:r w:rsidRPr="00463593">
          <w:rPr>
            <w:color w:val="0000FF"/>
            <w:u w:val="single"/>
          </w:rPr>
          <w:t>https://kopf.readthedocs.io/</w:t>
        </w:r>
      </w:hyperlink>
    </w:p>
    <w:p w14:paraId="2B0296CB" w14:textId="77777777" w:rsidR="00463593" w:rsidRPr="00463593" w:rsidRDefault="00463593" w:rsidP="00463593">
      <w:pPr>
        <w:suppressAutoHyphens w:val="0"/>
        <w:autoSpaceDN/>
        <w:spacing w:before="100" w:beforeAutospacing="1" w:after="100" w:afterAutospacing="1"/>
        <w:textAlignment w:val="auto"/>
      </w:pPr>
      <w:r w:rsidRPr="00463593">
        <w:t xml:space="preserve">[10] The Linux Foundation, </w:t>
      </w:r>
      <w:r w:rsidRPr="00463593">
        <w:rPr>
          <w:i/>
          <w:iCs/>
        </w:rPr>
        <w:t>K3s: Lightweight Kubernetes</w:t>
      </w:r>
      <w:r w:rsidRPr="00463593">
        <w:t xml:space="preserve">, 2024. [Online]. Available: </w:t>
      </w:r>
      <w:hyperlink r:id="rId18" w:history="1">
        <w:r w:rsidRPr="00463593">
          <w:rPr>
            <w:color w:val="0000FF"/>
            <w:u w:val="single"/>
          </w:rPr>
          <w:t>https://k3s.io/</w:t>
        </w:r>
      </w:hyperlink>
    </w:p>
    <w:p w14:paraId="20A196B9" w14:textId="24B51E48" w:rsidR="0047002B" w:rsidRPr="00463593" w:rsidRDefault="00463593" w:rsidP="00463593">
      <w:pPr>
        <w:suppressAutoHyphens w:val="0"/>
        <w:autoSpaceDN/>
        <w:spacing w:before="100" w:beforeAutospacing="1" w:after="100" w:afterAutospacing="1"/>
        <w:textAlignment w:val="auto"/>
      </w:pPr>
      <w:r w:rsidRPr="00463593">
        <w:t xml:space="preserve">[11] </w:t>
      </w:r>
      <w:proofErr w:type="spellStart"/>
      <w:r w:rsidRPr="00463593">
        <w:t>MLflow</w:t>
      </w:r>
      <w:proofErr w:type="spellEnd"/>
      <w:r w:rsidRPr="00463593">
        <w:t xml:space="preserve"> Authors, </w:t>
      </w:r>
      <w:proofErr w:type="spellStart"/>
      <w:r w:rsidRPr="00463593">
        <w:rPr>
          <w:i/>
          <w:iCs/>
        </w:rPr>
        <w:t>MLflow</w:t>
      </w:r>
      <w:proofErr w:type="spellEnd"/>
      <w:r w:rsidRPr="00463593">
        <w:rPr>
          <w:i/>
          <w:iCs/>
        </w:rPr>
        <w:t xml:space="preserve">: An </w:t>
      </w:r>
      <w:proofErr w:type="gramStart"/>
      <w:r w:rsidRPr="00463593">
        <w:rPr>
          <w:i/>
          <w:iCs/>
        </w:rPr>
        <w:t>Open Source</w:t>
      </w:r>
      <w:proofErr w:type="gramEnd"/>
      <w:r w:rsidRPr="00463593">
        <w:rPr>
          <w:i/>
          <w:iCs/>
        </w:rPr>
        <w:t xml:space="preserve"> Platform for the Machine Learning Lifecycle</w:t>
      </w:r>
      <w:r w:rsidRPr="00463593">
        <w:t xml:space="preserve">, v2.x, 2024. [Online]. Available: </w:t>
      </w:r>
      <w:hyperlink r:id="rId19" w:history="1">
        <w:r w:rsidRPr="00463593">
          <w:rPr>
            <w:color w:val="0000FF"/>
            <w:u w:val="single"/>
          </w:rPr>
          <w:t>https://mlflow.org/</w:t>
        </w:r>
      </w:hyperlink>
    </w:p>
    <w:p w14:paraId="721FEB48" w14:textId="77777777" w:rsidR="0047002B" w:rsidRDefault="0047002B">
      <w:pPr>
        <w:pStyle w:val="BodyText"/>
        <w:spacing w:line="240" w:lineRule="auto"/>
        <w:ind w:left="360"/>
        <w:jc w:val="both"/>
        <w:rPr>
          <w:rFonts w:ascii="Times New Roman" w:hAnsi="Times New Roman"/>
          <w:sz w:val="24"/>
          <w:szCs w:val="24"/>
        </w:rPr>
      </w:pPr>
    </w:p>
    <w:p w14:paraId="4D920C36" w14:textId="77777777" w:rsidR="0047002B" w:rsidRDefault="0047002B">
      <w:pPr>
        <w:tabs>
          <w:tab w:val="left" w:pos="0"/>
        </w:tabs>
      </w:pPr>
    </w:p>
    <w:sectPr w:rsidR="0047002B">
      <w:headerReference w:type="default" r:id="rId20"/>
      <w:footerReference w:type="default" r:id="rId21"/>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3CCA76" w14:textId="77777777" w:rsidR="003B2685" w:rsidRDefault="003B2685">
      <w:r>
        <w:separator/>
      </w:r>
    </w:p>
  </w:endnote>
  <w:endnote w:type="continuationSeparator" w:id="0">
    <w:p w14:paraId="3D826576" w14:textId="77777777" w:rsidR="003B2685" w:rsidRDefault="003B26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altName w:val="Old English Text MT"/>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4E7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rsidP="006C7ECA">
    <w:pPr>
      <w:pStyle w:val="Footer"/>
      <w:jc w:val="cente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5C94A" w14:textId="77777777" w:rsidR="003B2685" w:rsidRDefault="003B2685">
      <w:r>
        <w:rPr>
          <w:color w:val="000000"/>
        </w:rPr>
        <w:separator/>
      </w:r>
    </w:p>
  </w:footnote>
  <w:footnote w:type="continuationSeparator" w:id="0">
    <w:p w14:paraId="058DB85F" w14:textId="77777777" w:rsidR="003B2685" w:rsidRDefault="003B26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1218"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452CD4E5" w14:textId="54D01EB6" w:rsidR="00B27C11" w:rsidRPr="006C7ECA" w:rsidRDefault="00B27C11" w:rsidP="006C7E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3A14"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6954363D" w14:textId="7F0EFC41" w:rsidR="00B27C11" w:rsidRPr="006C7ECA" w:rsidRDefault="00B27C11" w:rsidP="006C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27FC"/>
    <w:multiLevelType w:val="multilevel"/>
    <w:tmpl w:val="6C4C3732"/>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6"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6B97"/>
    <w:multiLevelType w:val="multilevel"/>
    <w:tmpl w:val="9DC2C57E"/>
    <w:lvl w:ilvl="0">
      <w:start w:val="1"/>
      <w:numFmt w:val="decimal"/>
      <w:lvlText w:val="%1."/>
      <w:lvlJc w:val="left"/>
      <w:pPr>
        <w:ind w:left="360" w:hanging="360"/>
      </w:pPr>
    </w:lvl>
    <w:lvl w:ilvl="1">
      <w:numFmt w:val="bullet"/>
      <w:lvlText w:val=""/>
      <w:lvlJc w:val="left"/>
      <w:pPr>
        <w:ind w:left="792" w:hanging="432"/>
      </w:pPr>
      <w:rPr>
        <w:rFonts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24EDA"/>
    <w:multiLevelType w:val="hybridMultilevel"/>
    <w:tmpl w:val="8C2E3736"/>
    <w:lvl w:ilvl="0" w:tplc="97DECECC">
      <w:start w:val="1"/>
      <w:numFmt w:val="bullet"/>
      <w:pStyle w:val="Heading2"/>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start w:val="1"/>
        <w:numFmt w:val="decimal"/>
        <w:pStyle w:val="Heading1"/>
        <w:lvlText w:val="%1."/>
        <w:lvlJc w:val="left"/>
        <w:pPr>
          <w:ind w:left="720" w:hanging="360"/>
        </w:pPr>
        <w:rPr>
          <w:sz w:val="32"/>
          <w:szCs w:val="32"/>
        </w:rPr>
      </w:lvl>
    </w:lvlOverride>
  </w:num>
  <w:num w:numId="2">
    <w:abstractNumId w:val="5"/>
  </w:num>
  <w:num w:numId="3">
    <w:abstractNumId w:val="7"/>
  </w:num>
  <w:num w:numId="4">
    <w:abstractNumId w:val="0"/>
  </w:num>
  <w:num w:numId="5">
    <w:abstractNumId w:val="1"/>
  </w:num>
  <w:num w:numId="6">
    <w:abstractNumId w:val="3"/>
  </w:num>
  <w:num w:numId="7">
    <w:abstractNumId w:val="4"/>
  </w:num>
  <w:num w:numId="8">
    <w:abstractNumId w:val="8"/>
  </w:num>
  <w:num w:numId="9">
    <w:abstractNumId w:val="9"/>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104B9A"/>
    <w:rsid w:val="001E679E"/>
    <w:rsid w:val="002A03CD"/>
    <w:rsid w:val="002F1A33"/>
    <w:rsid w:val="003217C5"/>
    <w:rsid w:val="003875BC"/>
    <w:rsid w:val="003B2685"/>
    <w:rsid w:val="003E35A0"/>
    <w:rsid w:val="00404EDE"/>
    <w:rsid w:val="00425143"/>
    <w:rsid w:val="00444954"/>
    <w:rsid w:val="00463593"/>
    <w:rsid w:val="0047002B"/>
    <w:rsid w:val="004C3F65"/>
    <w:rsid w:val="004E181D"/>
    <w:rsid w:val="0055107E"/>
    <w:rsid w:val="00591BDD"/>
    <w:rsid w:val="005976D7"/>
    <w:rsid w:val="005B36B5"/>
    <w:rsid w:val="006C7ECA"/>
    <w:rsid w:val="007219A4"/>
    <w:rsid w:val="00736CB0"/>
    <w:rsid w:val="00745DE7"/>
    <w:rsid w:val="00783A1E"/>
    <w:rsid w:val="007D0DB7"/>
    <w:rsid w:val="00872BA0"/>
    <w:rsid w:val="0088776D"/>
    <w:rsid w:val="008C2DE2"/>
    <w:rsid w:val="0099324D"/>
    <w:rsid w:val="009A30C3"/>
    <w:rsid w:val="009E799E"/>
    <w:rsid w:val="00A10DE8"/>
    <w:rsid w:val="00B27C11"/>
    <w:rsid w:val="00B50780"/>
    <w:rsid w:val="00B82AB6"/>
    <w:rsid w:val="00B95450"/>
    <w:rsid w:val="00BC1531"/>
    <w:rsid w:val="00C41D44"/>
    <w:rsid w:val="00C44E2F"/>
    <w:rsid w:val="00C44FAB"/>
    <w:rsid w:val="00C47B72"/>
    <w:rsid w:val="00C975CB"/>
    <w:rsid w:val="00CC6851"/>
    <w:rsid w:val="00CD30C1"/>
    <w:rsid w:val="00D177BC"/>
    <w:rsid w:val="00DD233F"/>
    <w:rsid w:val="00E132C4"/>
    <w:rsid w:val="00ED2AF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 w:type="character" w:customStyle="1" w:styleId="HeaderChar">
    <w:name w:val="Header Char"/>
    <w:basedOn w:val="DefaultParagraphFont"/>
    <w:link w:val="Header"/>
    <w:uiPriority w:val="99"/>
    <w:rsid w:val="006C7E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339">
      <w:bodyDiv w:val="1"/>
      <w:marLeft w:val="0"/>
      <w:marRight w:val="0"/>
      <w:marTop w:val="0"/>
      <w:marBottom w:val="0"/>
      <w:divBdr>
        <w:top w:val="none" w:sz="0" w:space="0" w:color="auto"/>
        <w:left w:val="none" w:sz="0" w:space="0" w:color="auto"/>
        <w:bottom w:val="none" w:sz="0" w:space="0" w:color="auto"/>
        <w:right w:val="none" w:sz="0" w:space="0" w:color="auto"/>
      </w:divBdr>
    </w:div>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43925883">
      <w:bodyDiv w:val="1"/>
      <w:marLeft w:val="0"/>
      <w:marRight w:val="0"/>
      <w:marTop w:val="0"/>
      <w:marBottom w:val="0"/>
      <w:divBdr>
        <w:top w:val="none" w:sz="0" w:space="0" w:color="auto"/>
        <w:left w:val="none" w:sz="0" w:space="0" w:color="auto"/>
        <w:bottom w:val="none" w:sz="0" w:space="0" w:color="auto"/>
        <w:right w:val="none" w:sz="0" w:space="0" w:color="auto"/>
      </w:divBdr>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483307501">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19228780">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0609297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k3s.io/" TargetMode="Externa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kopf.readthedocs.io/" TargetMode="External"/><Relationship Id="rId2" Type="http://schemas.openxmlformats.org/officeDocument/2006/relationships/numbering" Target="numbering.xml"/><Relationship Id="rId16" Type="http://schemas.openxmlformats.org/officeDocument/2006/relationships/hyperlink" Target="https://www.kubeflow.org/docs/" TargetMode="Externa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yperlink" Target="https://mlflow.org/"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A86A-6873-4363-A93A-947D411C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83</TotalTime>
  <Pages>12</Pages>
  <Words>3683</Words>
  <Characters>20996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L1F22BSML0075- AREEJ KHALID</cp:lastModifiedBy>
  <cp:revision>8</cp:revision>
  <dcterms:created xsi:type="dcterms:W3CDTF">2026-05-04T18:28:00Z</dcterms:created>
  <dcterms:modified xsi:type="dcterms:W3CDTF">2026-05-04T22:14:00Z</dcterms:modified>
</cp:coreProperties>
</file>