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77777777" w:rsidR="0047002B" w:rsidRDefault="00B27C11">
      <w:pPr>
        <w:pStyle w:val="BodyText"/>
        <w:jc w:val="center"/>
        <w:rPr>
          <w:rFonts w:ascii="Times New Roman" w:hAnsi="Times New Roman"/>
          <w:b/>
        </w:rPr>
      </w:pPr>
      <w:bookmarkStart w:id="0" w:name="_Hlk228732082"/>
      <w:bookmarkEnd w:id="0"/>
      <w:r>
        <w:rPr>
          <w:rFonts w:ascii="Times New Roman" w:hAnsi="Times New Roman"/>
          <w:b/>
        </w:rPr>
        <w:t>BSCS/BSSE/BSDS/BSAI FINAL YEAR PROJECT PROPOSAL</w:t>
      </w:r>
    </w:p>
    <w:p w14:paraId="310AA8AD" w14:textId="77777777" w:rsidR="0047002B" w:rsidRDefault="00B27C11">
      <w:r>
        <w:rPr>
          <w:sz w:val="56"/>
        </w:rPr>
        <w:t xml:space="preserve">Privacy-Preserving Healthcare </w:t>
      </w:r>
      <w:proofErr w:type="spellStart"/>
      <w:r>
        <w:rPr>
          <w:sz w:val="56"/>
        </w:rPr>
        <w:t>GenAI</w:t>
      </w:r>
      <w:proofErr w:type="spellEnd"/>
    </w:p>
    <w:p w14:paraId="00F5B24B" w14:textId="77777777" w:rsidR="0047002B" w:rsidRDefault="0047002B"/>
    <w:p w14:paraId="6CC5989F" w14:textId="77777777" w:rsidR="0047002B" w:rsidRDefault="0047002B"/>
    <w:p w14:paraId="737D0080" w14:textId="13E634CE" w:rsidR="0047002B" w:rsidRDefault="00B27C11">
      <w:pPr>
        <w:jc w:val="center"/>
        <w:rPr>
          <w:i/>
          <w:iCs/>
          <w:sz w:val="28"/>
        </w:rPr>
      </w:pPr>
      <w:r>
        <w:rPr>
          <w:i/>
          <w:iCs/>
          <w:sz w:val="28"/>
        </w:rPr>
        <w:t xml:space="preserve">Term of Registration: </w:t>
      </w:r>
      <w:r w:rsidR="00067C26">
        <w:rPr>
          <w:i/>
          <w:iCs/>
          <w:sz w:val="28"/>
        </w:rPr>
        <w:t>Spring</w:t>
      </w:r>
      <w:r>
        <w:rPr>
          <w:i/>
          <w:iCs/>
          <w:sz w:val="28"/>
        </w:rPr>
        <w:t xml:space="preserve"> 202</w:t>
      </w:r>
      <w:r w:rsidR="00067C26">
        <w:rPr>
          <w:i/>
          <w:iCs/>
          <w:sz w:val="28"/>
        </w:rPr>
        <w:t>6</w:t>
      </w:r>
    </w:p>
    <w:p w14:paraId="1D8913BB" w14:textId="77777777" w:rsidR="0047002B" w:rsidRDefault="0047002B"/>
    <w:p w14:paraId="2EC6AFB2" w14:textId="77777777" w:rsidR="0047002B" w:rsidRDefault="0047002B"/>
    <w:p w14:paraId="174F1370" w14:textId="77777777" w:rsidR="0047002B" w:rsidRDefault="00B27C11">
      <w:pPr>
        <w:jc w:val="center"/>
      </w:pPr>
      <w:r>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Default="0047002B"/>
    <w:p w14:paraId="30BB4F04" w14:textId="77777777" w:rsidR="0047002B" w:rsidRDefault="0047002B"/>
    <w:p w14:paraId="1CD322B3" w14:textId="77777777" w:rsidR="0047002B" w:rsidRDefault="00B27C11">
      <w:pPr>
        <w:rPr>
          <w:b/>
          <w:sz w:val="28"/>
          <w:szCs w:val="28"/>
        </w:rPr>
      </w:pPr>
      <w:r>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6E320" w14:textId="77777777" w:rsidR="0047002B" w:rsidRDefault="00B27C11">
            <w:pPr>
              <w:pStyle w:val="Heading5"/>
              <w:spacing w:line="240" w:lineRule="auto"/>
              <w:ind w:left="-108" w:right="-108"/>
              <w:rPr>
                <w:rFonts w:ascii="Times New Roman" w:hAnsi="Times New Roman"/>
                <w:sz w:val="20"/>
              </w:rPr>
            </w:pPr>
            <w:r>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A42202" w14:textId="77777777" w:rsidR="0047002B" w:rsidRDefault="00B27C11">
            <w:pPr>
              <w:rPr>
                <w:b/>
                <w:sz w:val="20"/>
                <w:szCs w:val="20"/>
              </w:rPr>
            </w:pPr>
            <w:r>
              <w:rPr>
                <w:b/>
                <w:sz w:val="20"/>
                <w:szCs w:val="20"/>
              </w:rPr>
              <w:t xml:space="preserve">Registration# </w:t>
            </w:r>
          </w:p>
          <w:p w14:paraId="51B98968" w14:textId="77777777" w:rsidR="0047002B" w:rsidRDefault="00B27C11">
            <w:pPr>
              <w:ind w:right="-108"/>
            </w:pPr>
            <w:proofErr w:type="gramStart"/>
            <w:r>
              <w:rPr>
                <w:sz w:val="14"/>
                <w:szCs w:val="20"/>
              </w:rPr>
              <w:t>eg.</w:t>
            </w:r>
            <w:r>
              <w:rPr>
                <w:b/>
                <w:sz w:val="14"/>
                <w:szCs w:val="20"/>
              </w:rPr>
              <w:t>L</w:t>
            </w:r>
            <w:proofErr w:type="gramEnd"/>
            <w:r>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D93D16" w14:textId="77777777" w:rsidR="0047002B" w:rsidRDefault="00B27C11">
            <w:pPr>
              <w:rPr>
                <w:b/>
                <w:sz w:val="20"/>
                <w:szCs w:val="20"/>
              </w:rPr>
            </w:pPr>
            <w:r>
              <w:rPr>
                <w:b/>
                <w:sz w:val="20"/>
                <w:szCs w:val="20"/>
              </w:rPr>
              <w:t xml:space="preserve">Name in Full </w:t>
            </w:r>
          </w:p>
          <w:p w14:paraId="0A095AD3" w14:textId="77777777" w:rsidR="0047002B" w:rsidRDefault="00B27C11">
            <w:r>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EDFE5C" w14:textId="77777777" w:rsidR="0047002B" w:rsidRDefault="00B27C11">
            <w:pPr>
              <w:jc w:val="center"/>
              <w:rPr>
                <w:b/>
                <w:sz w:val="20"/>
                <w:szCs w:val="20"/>
              </w:rPr>
            </w:pPr>
            <w:r>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3E19D" w14:textId="77777777" w:rsidR="0047002B" w:rsidRDefault="00B27C11">
            <w:pPr>
              <w:ind w:left="-108" w:right="-108"/>
              <w:jc w:val="center"/>
              <w:rPr>
                <w:b/>
                <w:sz w:val="20"/>
                <w:szCs w:val="20"/>
              </w:rPr>
            </w:pPr>
            <w:r>
              <w:rPr>
                <w:b/>
                <w:sz w:val="20"/>
                <w:szCs w:val="20"/>
              </w:rPr>
              <w:t>CGPA</w:t>
            </w:r>
          </w:p>
        </w:tc>
      </w:tr>
      <w:tr w:rsidR="0047002B"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4BF8A1" w14:textId="77777777" w:rsidR="0047002B" w:rsidRDefault="00B27C11">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E2D3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9E3E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9335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1283D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2.34</w:t>
            </w:r>
          </w:p>
        </w:tc>
      </w:tr>
      <w:tr w:rsidR="0047002B"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CFECA" w14:textId="77777777" w:rsidR="0047002B" w:rsidRDefault="00B27C11">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7799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EA48"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 xml:space="preserve">Syed Shah </w:t>
            </w:r>
            <w:proofErr w:type="spellStart"/>
            <w:r>
              <w:rPr>
                <w:rFonts w:ascii="Times New Roman" w:hAnsi="Times New Roman"/>
                <w:sz w:val="20"/>
              </w:rPr>
              <w:t>Wali</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87DC2" w14:textId="4620C20E" w:rsidR="0047002B" w:rsidRDefault="00B27C11">
            <w:pPr>
              <w:pStyle w:val="Heading5"/>
              <w:spacing w:line="240" w:lineRule="auto"/>
              <w:jc w:val="left"/>
              <w:rPr>
                <w:rFonts w:ascii="Times New Roman" w:hAnsi="Times New Roman"/>
                <w:sz w:val="20"/>
              </w:rPr>
            </w:pPr>
            <w:r>
              <w:rPr>
                <w:rFonts w:ascii="Times New Roman" w:hAnsi="Times New Roman"/>
                <w:sz w:val="20"/>
              </w:rPr>
              <w:t>03</w:t>
            </w:r>
            <w:r w:rsidR="00425143">
              <w:rPr>
                <w:rFonts w:ascii="Times New Roman" w:hAnsi="Times New Roman"/>
                <w:sz w:val="20"/>
              </w:rPr>
              <w:t>34</w:t>
            </w:r>
            <w:r>
              <w:rPr>
                <w:rFonts w:ascii="Times New Roman" w:hAnsi="Times New Roman"/>
                <w:sz w:val="20"/>
              </w:rPr>
              <w:t>-4</w:t>
            </w:r>
            <w:r w:rsidR="00425143">
              <w:rPr>
                <w:rFonts w:ascii="Times New Roman" w:hAnsi="Times New Roman"/>
                <w:sz w:val="20"/>
              </w:rPr>
              <w:t>69012</w:t>
            </w:r>
            <w:r>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5EC3" w14:textId="71E1DE1C" w:rsidR="0047002B" w:rsidRDefault="00425143">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83</w:t>
            </w:r>
          </w:p>
        </w:tc>
      </w:tr>
      <w:tr w:rsidR="0047002B"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074B2" w14:textId="77777777" w:rsidR="0047002B" w:rsidRDefault="00B27C11">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39A7BC"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E48D53"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0E5B35"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CDC09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0.00</w:t>
            </w:r>
          </w:p>
        </w:tc>
      </w:tr>
      <w:tr w:rsidR="0047002B"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E5730" w14:textId="77777777" w:rsidR="0047002B" w:rsidRDefault="00B27C11">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73B58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92915" w14:textId="77777777" w:rsidR="0047002B" w:rsidRDefault="00B27C11">
            <w:pPr>
              <w:pStyle w:val="Heading5"/>
              <w:spacing w:line="240" w:lineRule="auto"/>
              <w:jc w:val="left"/>
              <w:rPr>
                <w:rFonts w:ascii="Times New Roman" w:hAnsi="Times New Roman"/>
                <w:sz w:val="20"/>
              </w:rPr>
            </w:pPr>
            <w:proofErr w:type="spellStart"/>
            <w:r>
              <w:rPr>
                <w:rFonts w:ascii="Times New Roman" w:hAnsi="Times New Roman"/>
                <w:sz w:val="20"/>
              </w:rPr>
              <w:t>Wajeeh</w:t>
            </w:r>
            <w:proofErr w:type="spellEnd"/>
            <w:r>
              <w:rPr>
                <w:rFonts w:ascii="Times New Roman" w:hAnsi="Times New Roman"/>
                <w:sz w:val="20"/>
              </w:rPr>
              <w:t xml:space="preserve"> </w:t>
            </w:r>
            <w:proofErr w:type="spellStart"/>
            <w:r>
              <w:rPr>
                <w:rFonts w:ascii="Times New Roman" w:hAnsi="Times New Roman"/>
                <w:sz w:val="20"/>
              </w:rPr>
              <w:t>ur</w:t>
            </w:r>
            <w:proofErr w:type="spellEnd"/>
            <w:r>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9E752"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ABDC5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0.00</w:t>
            </w:r>
          </w:p>
        </w:tc>
      </w:tr>
    </w:tbl>
    <w:p w14:paraId="3B4859A6" w14:textId="77777777" w:rsidR="0047002B" w:rsidRDefault="0047002B"/>
    <w:p w14:paraId="61A414B0" w14:textId="77777777" w:rsidR="0047002B" w:rsidRDefault="00B27C11">
      <w:pPr>
        <w:rPr>
          <w:b/>
          <w:bCs/>
          <w:sz w:val="28"/>
        </w:rPr>
      </w:pPr>
      <w:r>
        <w:rPr>
          <w:b/>
          <w:bCs/>
          <w:sz w:val="28"/>
        </w:rPr>
        <w:t>Project Type:</w:t>
      </w:r>
    </w:p>
    <w:p w14:paraId="6EBA868A" w14:textId="77777777" w:rsidR="0047002B" w:rsidRDefault="00B27C11">
      <w:pPr>
        <w:spacing w:line="360" w:lineRule="auto"/>
        <w:rPr>
          <w:b/>
          <w:sz w:val="18"/>
        </w:rPr>
      </w:pPr>
      <w:r>
        <w:rPr>
          <w:b/>
          <w:sz w:val="18"/>
        </w:rPr>
        <w:t>Software Development</w:t>
      </w:r>
      <w:r>
        <w:rPr>
          <w:b/>
          <w:sz w:val="18"/>
        </w:rPr>
        <w:tab/>
      </w:r>
      <w:r>
        <w:rPr>
          <w:b/>
          <w:sz w:val="18"/>
        </w:rPr>
        <w:tab/>
        <w:t>Artificial Intelligence (AI)</w:t>
      </w:r>
    </w:p>
    <w:p w14:paraId="04C85DD6" w14:textId="77777777" w:rsidR="0047002B" w:rsidRDefault="0047002B">
      <w:pPr>
        <w:spacing w:line="360" w:lineRule="auto"/>
        <w:rPr>
          <w:b/>
          <w:sz w:val="18"/>
        </w:rPr>
      </w:pPr>
    </w:p>
    <w:p w14:paraId="15C49E68" w14:textId="77777777" w:rsidR="0047002B" w:rsidRDefault="0047002B">
      <w:pPr>
        <w:spacing w:line="360" w:lineRule="auto"/>
        <w:rPr>
          <w:b/>
          <w:sz w:val="18"/>
        </w:rPr>
      </w:pPr>
    </w:p>
    <w:p w14:paraId="32FDB015" w14:textId="77777777" w:rsidR="0047002B" w:rsidRDefault="0047002B">
      <w:pPr>
        <w:spacing w:line="360" w:lineRule="auto"/>
        <w:rPr>
          <w:b/>
          <w:sz w:val="18"/>
        </w:rPr>
      </w:pPr>
    </w:p>
    <w:p w14:paraId="4958E73A" w14:textId="77777777" w:rsidR="0047002B" w:rsidRDefault="0047002B">
      <w:pPr>
        <w:spacing w:line="360" w:lineRule="auto"/>
        <w:rPr>
          <w:b/>
          <w:sz w:val="18"/>
        </w:rPr>
      </w:pPr>
    </w:p>
    <w:p w14:paraId="72AB6E7D" w14:textId="77777777" w:rsidR="0047002B" w:rsidRDefault="0047002B">
      <w:pPr>
        <w:spacing w:line="360" w:lineRule="auto"/>
        <w:rPr>
          <w:b/>
          <w:sz w:val="18"/>
        </w:rPr>
      </w:pPr>
    </w:p>
    <w:p w14:paraId="35BAAA1F" w14:textId="77777777" w:rsidR="0047002B"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Default="00B27C11">
            <w:pPr>
              <w:jc w:val="center"/>
            </w:pPr>
            <w:r>
              <w:rPr>
                <w:sz w:val="30"/>
                <w:szCs w:val="18"/>
              </w:rPr>
              <w:t>Facul</w:t>
            </w:r>
            <w:r>
              <w:rPr>
                <w:sz w:val="32"/>
                <w:szCs w:val="20"/>
              </w:rPr>
              <w:t>ty of Information Technology &amp; Computer Science</w:t>
            </w:r>
          </w:p>
        </w:tc>
      </w:tr>
    </w:tbl>
    <w:p w14:paraId="22737148" w14:textId="77777777" w:rsidR="0047002B" w:rsidRDefault="00B27C11">
      <w:pPr>
        <w:jc w:val="center"/>
        <w:rPr>
          <w:rFonts w:ascii="Old English Text MT" w:hAnsi="Old English Text MT"/>
          <w:sz w:val="50"/>
        </w:rPr>
        <w:sectPr w:rsidR="0047002B">
          <w:headerReference w:type="default" r:id="rId9"/>
          <w:footerReference w:type="default" r:id="rId10"/>
          <w:pgSz w:w="11909" w:h="16834"/>
          <w:pgMar w:top="1440" w:right="1440" w:bottom="1440" w:left="1440" w:header="1080" w:footer="533" w:gutter="0"/>
          <w:cols w:space="720"/>
        </w:sectPr>
      </w:pPr>
      <w:r>
        <w:rPr>
          <w:rFonts w:ascii="Old English Text MT" w:hAnsi="Old English Text MT"/>
          <w:sz w:val="50"/>
        </w:rPr>
        <w:t>University of Central Punjab</w:t>
      </w:r>
    </w:p>
    <w:p w14:paraId="41CDAA2D" w14:textId="77777777" w:rsidR="0047002B" w:rsidRDefault="00B27C11">
      <w:pPr>
        <w:pStyle w:val="BodyText"/>
        <w:rPr>
          <w:rFonts w:ascii="Times New Roman" w:hAnsi="Times New Roman"/>
          <w:b/>
          <w:sz w:val="24"/>
          <w:szCs w:val="24"/>
        </w:rPr>
      </w:pPr>
      <w:r>
        <w:rPr>
          <w:rFonts w:ascii="Times New Roman" w:hAnsi="Times New Roman"/>
          <w:b/>
          <w:sz w:val="24"/>
          <w:szCs w:val="24"/>
        </w:rPr>
        <w:lastRenderedPageBreak/>
        <w:t xml:space="preserve">Privacy-Preserving Healthcare </w:t>
      </w:r>
      <w:proofErr w:type="spellStart"/>
      <w:r>
        <w:rPr>
          <w:rFonts w:ascii="Times New Roman" w:hAnsi="Times New Roman"/>
          <w:b/>
          <w:sz w:val="24"/>
          <w:szCs w:val="24"/>
        </w:rPr>
        <w:t>GenAI</w:t>
      </w:r>
      <w:proofErr w:type="spellEnd"/>
    </w:p>
    <w:p w14:paraId="0A066415" w14:textId="77777777" w:rsidR="0047002B" w:rsidRDefault="00B27C11">
      <w:pPr>
        <w:pStyle w:val="BodyText"/>
        <w:spacing w:line="240" w:lineRule="auto"/>
        <w:ind w:left="360"/>
        <w:jc w:val="both"/>
        <w:rPr>
          <w:rFonts w:ascii="Times New Roman" w:hAnsi="Times New Roman"/>
          <w:sz w:val="24"/>
          <w:szCs w:val="24"/>
        </w:rPr>
      </w:pPr>
      <w:r>
        <w:rPr>
          <w:rFonts w:ascii="Times New Roman" w:hAnsi="Times New Roman"/>
          <w:sz w:val="24"/>
          <w:szCs w:val="24"/>
        </w:rPr>
        <w:t>Write down the brief project topic in four to five words only. However, the topic should not be ambiguous or very general.</w:t>
      </w:r>
    </w:p>
    <w:p w14:paraId="323A240A" w14:textId="77777777" w:rsidR="0047002B" w:rsidRDefault="0047002B">
      <w:pPr>
        <w:pStyle w:val="BodyText"/>
        <w:spacing w:line="240" w:lineRule="auto"/>
        <w:jc w:val="both"/>
        <w:rPr>
          <w:rFonts w:ascii="Times New Roman" w:hAnsi="Times New Roman"/>
          <w:sz w:val="24"/>
          <w:szCs w:val="24"/>
        </w:rPr>
      </w:pPr>
    </w:p>
    <w:p w14:paraId="7B856620" w14:textId="77777777" w:rsidR="0047002B" w:rsidRDefault="00B27C11">
      <w:pPr>
        <w:pStyle w:val="BodyText"/>
        <w:rPr>
          <w:rFonts w:ascii="Times New Roman" w:hAnsi="Times New Roman"/>
          <w:b/>
          <w:sz w:val="24"/>
          <w:szCs w:val="24"/>
        </w:rPr>
      </w:pPr>
      <w:r>
        <w:rPr>
          <w:rFonts w:ascii="Times New Roman" w:hAnsi="Times New Roman"/>
          <w:b/>
          <w:sz w:val="24"/>
          <w:szCs w:val="24"/>
        </w:rPr>
        <w:t>Project Advisor</w:t>
      </w:r>
    </w:p>
    <w:p w14:paraId="47ABD94D" w14:textId="61FAC3C6" w:rsidR="0047002B" w:rsidRDefault="00067C26">
      <w:pPr>
        <w:pStyle w:val="BodyText"/>
        <w:spacing w:line="240" w:lineRule="auto"/>
        <w:ind w:left="360"/>
        <w:jc w:val="both"/>
        <w:rPr>
          <w:rFonts w:ascii="Times New Roman" w:hAnsi="Times New Roman"/>
          <w:sz w:val="24"/>
          <w:szCs w:val="24"/>
        </w:rPr>
      </w:pPr>
      <w:r w:rsidRPr="00067C26">
        <w:rPr>
          <w:rFonts w:ascii="Times New Roman" w:hAnsi="Times New Roman"/>
          <w:sz w:val="24"/>
          <w:szCs w:val="24"/>
        </w:rPr>
        <w:t xml:space="preserve">Muhammad </w:t>
      </w:r>
      <w:proofErr w:type="spellStart"/>
      <w:r w:rsidRPr="00067C26">
        <w:rPr>
          <w:rFonts w:ascii="Times New Roman" w:hAnsi="Times New Roman"/>
          <w:sz w:val="24"/>
          <w:szCs w:val="24"/>
        </w:rPr>
        <w:t>Zulkifl</w:t>
      </w:r>
      <w:proofErr w:type="spellEnd"/>
      <w:r w:rsidRPr="00067C26">
        <w:rPr>
          <w:rFonts w:ascii="Times New Roman" w:hAnsi="Times New Roman"/>
          <w:sz w:val="24"/>
          <w:szCs w:val="24"/>
        </w:rPr>
        <w:t xml:space="preserve"> Hasan</w:t>
      </w:r>
    </w:p>
    <w:p w14:paraId="26BC4C98" w14:textId="77777777" w:rsidR="0047002B" w:rsidRDefault="00B27C11">
      <w:pPr>
        <w:spacing w:before="240" w:after="240"/>
        <w:rPr>
          <w:b/>
          <w:bCs/>
        </w:rPr>
      </w:pPr>
      <w:r>
        <w:rPr>
          <w:b/>
          <w:bCs/>
        </w:rPr>
        <w:t>Acceptance of Project Idea</w:t>
      </w:r>
    </w:p>
    <w:p w14:paraId="20D33318" w14:textId="77777777" w:rsidR="0047002B" w:rsidRDefault="00B27C11">
      <w:pPr>
        <w:spacing w:after="240"/>
        <w:jc w:val="both"/>
        <w:rPr>
          <w:rFonts w:eastAsia="Trebuchet MS"/>
        </w:rPr>
      </w:pPr>
      <w:r>
        <w:rPr>
          <w:rFonts w:eastAsia="Trebuchet MS"/>
        </w:rPr>
        <w:t xml:space="preserve">Students will be required to defend their idea before the scrutiny committee (SC) which has the authority to accept or reject the project idea. The decision taken by the SC will be final and cannot be challenged.  </w:t>
      </w:r>
    </w:p>
    <w:p w14:paraId="615BEB52" w14:textId="77777777" w:rsidR="0047002B" w:rsidRDefault="00B27C11">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Default="00B27C11">
      <w:pPr>
        <w:spacing w:after="240"/>
        <w:jc w:val="both"/>
        <w:rPr>
          <w:rFonts w:eastAsia="Trebuchet MS"/>
          <w:b/>
        </w:rPr>
      </w:pPr>
      <w:r>
        <w:rPr>
          <w:rFonts w:eastAsia="Trebuchet MS"/>
          <w:b/>
        </w:rPr>
        <w:t>Supervisory Meetings</w:t>
      </w:r>
    </w:p>
    <w:p w14:paraId="52B879ED" w14:textId="77777777" w:rsidR="0047002B" w:rsidRDefault="00B27C11">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Default="00B27C11">
      <w:pPr>
        <w:pStyle w:val="BodyText"/>
        <w:rPr>
          <w:rFonts w:ascii="Times New Roman" w:hAnsi="Times New Roman"/>
          <w:b/>
          <w:sz w:val="24"/>
          <w:szCs w:val="24"/>
        </w:rPr>
      </w:pPr>
      <w:r>
        <w:rPr>
          <w:rFonts w:ascii="Times New Roman" w:hAnsi="Times New Roman"/>
          <w:b/>
          <w:sz w:val="24"/>
          <w:szCs w:val="24"/>
        </w:rPr>
        <w:t>Advisor’s Consent</w:t>
      </w:r>
    </w:p>
    <w:p w14:paraId="13D3BD56"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Default="0047002B">
      <w:pPr>
        <w:rPr>
          <w:b/>
          <w:bCs/>
        </w:rPr>
      </w:pPr>
    </w:p>
    <w:tbl>
      <w:tblPr>
        <w:tblW w:w="8508" w:type="dxa"/>
        <w:tblLayout w:type="fixed"/>
        <w:tblCellMar>
          <w:left w:w="10" w:type="dxa"/>
          <w:right w:w="10" w:type="dxa"/>
        </w:tblCellMar>
        <w:tblLook w:val="0000" w:firstRow="0" w:lastRow="0" w:firstColumn="0" w:lastColumn="0" w:noHBand="0" w:noVBand="0"/>
      </w:tblPr>
      <w:tblGrid>
        <w:gridCol w:w="5148"/>
        <w:gridCol w:w="3360"/>
      </w:tblGrid>
      <w:tr w:rsidR="0047002B" w14:paraId="62A2F58A" w14:textId="77777777">
        <w:trPr>
          <w:trHeight w:val="1503"/>
        </w:trPr>
        <w:tc>
          <w:tcPr>
            <w:tcW w:w="5148" w:type="dxa"/>
            <w:shd w:val="clear" w:color="auto" w:fill="auto"/>
            <w:tcMar>
              <w:top w:w="0" w:type="dxa"/>
              <w:left w:w="108" w:type="dxa"/>
              <w:bottom w:w="0" w:type="dxa"/>
              <w:right w:w="108" w:type="dxa"/>
            </w:tcMar>
          </w:tcPr>
          <w:p w14:paraId="2A76F9DD" w14:textId="77777777" w:rsidR="0047002B" w:rsidRDefault="00B27C11">
            <w:pPr>
              <w:rPr>
                <w:b/>
                <w:bCs/>
              </w:rPr>
            </w:pPr>
            <w:r>
              <w:rPr>
                <w:b/>
                <w:bCs/>
              </w:rPr>
              <w:t>Note:</w:t>
            </w:r>
          </w:p>
          <w:p w14:paraId="315C6FBF"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Default="0047002B">
            <w:pPr>
              <w:rPr>
                <w:b/>
                <w:bCs/>
              </w:rPr>
            </w:pPr>
          </w:p>
        </w:tc>
        <w:tc>
          <w:tcPr>
            <w:tcW w:w="3360" w:type="dxa"/>
            <w:shd w:val="clear" w:color="auto" w:fill="auto"/>
            <w:tcMar>
              <w:top w:w="0" w:type="dxa"/>
              <w:left w:w="108" w:type="dxa"/>
              <w:bottom w:w="0" w:type="dxa"/>
              <w:right w:w="108" w:type="dxa"/>
            </w:tcMar>
            <w:vAlign w:val="bottom"/>
          </w:tcPr>
          <w:p w14:paraId="7277552B" w14:textId="77777777" w:rsidR="0047002B" w:rsidRDefault="00B27C11" w:rsidP="007D0DB7">
            <w:pPr>
              <w:pStyle w:val="Heading2"/>
            </w:pPr>
            <w:bookmarkStart w:id="1" w:name="_Toc228669170"/>
            <w:bookmarkStart w:id="2" w:name="_Toc228733241"/>
            <w:bookmarkStart w:id="3" w:name="_Toc228733624"/>
            <w:r>
              <w:t>Signatures and Date</w:t>
            </w:r>
            <w:bookmarkEnd w:id="1"/>
            <w:bookmarkEnd w:id="2"/>
            <w:bookmarkEnd w:id="3"/>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0B5452" w14:textId="77777777" w:rsidR="0047002B" w:rsidRDefault="0047002B" w:rsidP="007D0DB7">
                  <w:pPr>
                    <w:pStyle w:val="Heading2"/>
                  </w:pPr>
                  <w:bookmarkStart w:id="4" w:name="_Toc228733242"/>
                  <w:bookmarkStart w:id="5" w:name="_Toc228733625"/>
                  <w:bookmarkEnd w:id="4"/>
                  <w:bookmarkEnd w:id="5"/>
                </w:p>
                <w:p w14:paraId="38AEB7D0" w14:textId="77777777" w:rsidR="0047002B" w:rsidRDefault="0047002B">
                  <w:pPr>
                    <w:jc w:val="right"/>
                  </w:pPr>
                </w:p>
              </w:tc>
            </w:tr>
          </w:tbl>
          <w:p w14:paraId="0A405FAC" w14:textId="77777777" w:rsidR="0047002B" w:rsidRDefault="00B27C11">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20B2A7D8" w14:textId="77777777" w:rsidR="0047002B" w:rsidRDefault="0047002B"/>
    <w:p w14:paraId="00DDD4DA" w14:textId="77777777" w:rsidR="0047002B" w:rsidRDefault="0047002B"/>
    <w:p w14:paraId="593B5854" w14:textId="77777777" w:rsidR="0047002B" w:rsidRDefault="00B27C11">
      <w:r>
        <w:t>Student 1:</w:t>
      </w:r>
      <w:r>
        <w:tab/>
      </w:r>
      <w:r>
        <w:tab/>
      </w:r>
      <w:r>
        <w:tab/>
        <w:t>Student 2:</w:t>
      </w:r>
      <w:r>
        <w:tab/>
      </w:r>
      <w:r>
        <w:tab/>
      </w:r>
      <w:r>
        <w:tab/>
        <w:t>Student 3:</w:t>
      </w:r>
    </w:p>
    <w:p w14:paraId="54B88401" w14:textId="77777777" w:rsidR="0047002B" w:rsidRDefault="00B27C11">
      <w:r>
        <w:t>Name:</w:t>
      </w:r>
      <w:r>
        <w:tab/>
        <w:t>Faisal Khalid</w:t>
      </w:r>
      <w:r>
        <w:tab/>
      </w:r>
      <w:r>
        <w:tab/>
        <w:t>Name:</w:t>
      </w:r>
      <w:r>
        <w:tab/>
        <w:t xml:space="preserve">Shah </w:t>
      </w:r>
      <w:proofErr w:type="spellStart"/>
      <w:r>
        <w:t>Wali</w:t>
      </w:r>
      <w:proofErr w:type="spellEnd"/>
      <w:r>
        <w:tab/>
      </w:r>
      <w:r>
        <w:tab/>
        <w:t xml:space="preserve">Name: </w:t>
      </w:r>
      <w:proofErr w:type="spellStart"/>
      <w:r>
        <w:t>Wajeeh</w:t>
      </w:r>
      <w:proofErr w:type="spellEnd"/>
      <w:r>
        <w:t xml:space="preserve"> </w:t>
      </w:r>
      <w:proofErr w:type="spellStart"/>
      <w:r>
        <w:t>ur</w:t>
      </w:r>
      <w:proofErr w:type="spellEnd"/>
      <w:r>
        <w:t xml:space="preserve"> Rehman</w:t>
      </w:r>
    </w:p>
    <w:p w14:paraId="45ACF879" w14:textId="77777777" w:rsidR="0047002B" w:rsidRDefault="00B27C11">
      <w:r>
        <w:t>Registration#</w:t>
      </w:r>
      <w:r>
        <w:tab/>
      </w:r>
      <w:r>
        <w:tab/>
      </w:r>
      <w:r>
        <w:tab/>
        <w:t xml:space="preserve">Registration# </w:t>
      </w:r>
      <w:r>
        <w:tab/>
      </w:r>
      <w:r>
        <w:tab/>
      </w:r>
      <w:r>
        <w:tab/>
        <w:t>Registration#</w:t>
      </w:r>
    </w:p>
    <w:p w14:paraId="17C51932" w14:textId="77777777" w:rsidR="0047002B" w:rsidRDefault="00B27C11">
      <w:r>
        <w:t>L1F23BSCS0192</w:t>
      </w:r>
      <w:r>
        <w:tab/>
      </w:r>
      <w:r>
        <w:tab/>
        <w:t>L1F23BSCS0199</w:t>
      </w:r>
      <w:r>
        <w:tab/>
      </w:r>
      <w:r>
        <w:tab/>
        <w:t>L1F23BSCS0669</w:t>
      </w:r>
    </w:p>
    <w:p w14:paraId="7F644177" w14:textId="77777777" w:rsidR="0047002B" w:rsidRDefault="00B27C11">
      <w:r>
        <w:t>__________________</w:t>
      </w:r>
      <w:r>
        <w:tab/>
        <w:t>__________________</w:t>
      </w:r>
      <w:r>
        <w:tab/>
        <w:t>__________________</w:t>
      </w:r>
    </w:p>
    <w:p w14:paraId="44307C2C" w14:textId="77777777" w:rsidR="0047002B" w:rsidRDefault="00B27C11">
      <w:bookmarkStart w:id="6" w:name="_Hlk228668154"/>
      <w:r>
        <w:t>Signature</w:t>
      </w:r>
      <w:bookmarkEnd w:id="6"/>
      <w:r>
        <w:tab/>
      </w:r>
      <w:r>
        <w:tab/>
      </w:r>
      <w:r>
        <w:tab/>
      </w:r>
      <w:proofErr w:type="spellStart"/>
      <w:r>
        <w:t>Signature</w:t>
      </w:r>
      <w:proofErr w:type="spellEnd"/>
      <w:r>
        <w:tab/>
      </w:r>
      <w:r>
        <w:tab/>
      </w:r>
      <w:r>
        <w:tab/>
      </w:r>
      <w:proofErr w:type="spellStart"/>
      <w:r>
        <w:t>Signature</w:t>
      </w:r>
      <w:proofErr w:type="spellEnd"/>
    </w:p>
    <w:p w14:paraId="13188D43" w14:textId="77777777" w:rsidR="0047002B" w:rsidRDefault="0047002B"/>
    <w:p w14:paraId="2FEFFEAF" w14:textId="77777777" w:rsidR="0047002B" w:rsidRDefault="00B27C11">
      <w:r>
        <w:t>Student 4:</w:t>
      </w:r>
    </w:p>
    <w:p w14:paraId="250A5405" w14:textId="77777777" w:rsidR="0047002B" w:rsidRDefault="00B27C11">
      <w:r>
        <w:t>Name: M. Hammad</w:t>
      </w:r>
    </w:p>
    <w:p w14:paraId="1846127E" w14:textId="77777777" w:rsidR="0047002B" w:rsidRDefault="00B27C11">
      <w:r>
        <w:t>Registration#</w:t>
      </w:r>
    </w:p>
    <w:p w14:paraId="53403AF9" w14:textId="77777777" w:rsidR="0047002B" w:rsidRDefault="00B27C11">
      <w:r>
        <w:t>L1F23BSCS0204</w:t>
      </w:r>
    </w:p>
    <w:p w14:paraId="62233C12" w14:textId="77777777" w:rsidR="0047002B" w:rsidRDefault="00B27C11">
      <w:r>
        <w:t>__________________</w:t>
      </w:r>
    </w:p>
    <w:p w14:paraId="7CC461AA" w14:textId="77777777" w:rsidR="0047002B" w:rsidRDefault="00B27C11">
      <w:r>
        <w:t>Signature</w:t>
      </w:r>
    </w:p>
    <w:p w14:paraId="14E3C2E0" w14:textId="77777777" w:rsidR="0047002B" w:rsidRDefault="0047002B">
      <w:pPr>
        <w:pageBreakBefore/>
        <w:suppressAutoHyphens w:val="0"/>
      </w:pPr>
    </w:p>
    <w:bookmarkStart w:id="7" w:name="_Toc228733243" w:displacedByCustomXml="next"/>
    <w:bookmarkStart w:id="8" w:name="_Toc228733626" w:displacedByCustomXml="next"/>
    <w:sdt>
      <w:sdtPr>
        <w:rPr>
          <w:rFonts w:ascii="Times New Roman" w:hAnsi="Times New Roman"/>
          <w:color w:val="auto"/>
          <w:sz w:val="24"/>
          <w:szCs w:val="24"/>
          <w:lang w:val="en-GB"/>
        </w:rPr>
        <w:id w:val="-837613597"/>
        <w:docPartObj>
          <w:docPartGallery w:val="Table of Contents"/>
          <w:docPartUnique/>
        </w:docPartObj>
      </w:sdtPr>
      <w:sdtEndPr>
        <w:rPr>
          <w:b/>
          <w:bCs/>
        </w:rPr>
      </w:sdtEndPr>
      <w:sdtContent>
        <w:p w14:paraId="00C15480" w14:textId="77777777" w:rsidR="00736CB0" w:rsidRDefault="007D0DB7" w:rsidP="007D0DB7">
          <w:pPr>
            <w:pStyle w:val="TOCHeading"/>
            <w:numPr>
              <w:ilvl w:val="0"/>
              <w:numId w:val="0"/>
            </w:numPr>
            <w:ind w:left="720"/>
            <w:rPr>
              <w:noProof/>
            </w:rPr>
          </w:pPr>
          <w:r w:rsidRPr="007D0DB7">
            <w:t>Table of Contents</w:t>
          </w:r>
          <w:bookmarkEnd w:id="8"/>
          <w:bookmarkEnd w:id="7"/>
          <w:r>
            <w:fldChar w:fldCharType="begin"/>
          </w:r>
          <w:r>
            <w:instrText xml:space="preserve"> TOC \o "1-3" \h \z \u </w:instrText>
          </w:r>
          <w:r>
            <w:fldChar w:fldCharType="separate"/>
          </w:r>
        </w:p>
        <w:p w14:paraId="19C41440" w14:textId="02383930"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27" w:history="1">
            <w:r w:rsidR="00736CB0" w:rsidRPr="000113C6">
              <w:rPr>
                <w:rStyle w:val="Hyperlink"/>
                <w:noProof/>
              </w:rPr>
              <w:t>1.</w:t>
            </w:r>
            <w:r w:rsidR="00736CB0">
              <w:rPr>
                <w:rFonts w:asciiTheme="minorHAnsi" w:eastAsiaTheme="minorEastAsia" w:hAnsiTheme="minorHAnsi" w:cstheme="minorBidi"/>
                <w:noProof/>
                <w:sz w:val="22"/>
                <w:szCs w:val="22"/>
              </w:rPr>
              <w:tab/>
            </w:r>
            <w:r w:rsidR="00736CB0" w:rsidRPr="000113C6">
              <w:rPr>
                <w:rStyle w:val="Hyperlink"/>
                <w:noProof/>
              </w:rPr>
              <w:t>Abstract [max. 300 words]</w:t>
            </w:r>
            <w:r w:rsidR="00736CB0">
              <w:rPr>
                <w:noProof/>
                <w:webHidden/>
              </w:rPr>
              <w:tab/>
            </w:r>
            <w:r w:rsidR="00736CB0">
              <w:rPr>
                <w:noProof/>
                <w:webHidden/>
              </w:rPr>
              <w:fldChar w:fldCharType="begin"/>
            </w:r>
            <w:r w:rsidR="00736CB0">
              <w:rPr>
                <w:noProof/>
                <w:webHidden/>
              </w:rPr>
              <w:instrText xml:space="preserve"> PAGEREF _Toc228733627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1249ACDA" w14:textId="7560557F"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28" w:history="1">
            <w:r w:rsidR="00736CB0" w:rsidRPr="000113C6">
              <w:rPr>
                <w:rStyle w:val="Hyperlink"/>
                <w:noProof/>
              </w:rPr>
              <w:t>2.</w:t>
            </w:r>
            <w:r w:rsidR="00736CB0">
              <w:rPr>
                <w:rFonts w:asciiTheme="minorHAnsi" w:eastAsiaTheme="minorEastAsia" w:hAnsiTheme="minorHAnsi" w:cstheme="minorBidi"/>
                <w:noProof/>
                <w:sz w:val="22"/>
                <w:szCs w:val="22"/>
              </w:rPr>
              <w:tab/>
            </w:r>
            <w:r w:rsidR="00736CB0" w:rsidRPr="000113C6">
              <w:rPr>
                <w:rStyle w:val="Hyperlink"/>
                <w:noProof/>
              </w:rPr>
              <w:t>Introduction of the Project [max. 200 words]</w:t>
            </w:r>
            <w:r w:rsidR="00736CB0">
              <w:rPr>
                <w:noProof/>
                <w:webHidden/>
              </w:rPr>
              <w:tab/>
            </w:r>
            <w:r w:rsidR="00736CB0">
              <w:rPr>
                <w:noProof/>
                <w:webHidden/>
              </w:rPr>
              <w:fldChar w:fldCharType="begin"/>
            </w:r>
            <w:r w:rsidR="00736CB0">
              <w:rPr>
                <w:noProof/>
                <w:webHidden/>
              </w:rPr>
              <w:instrText xml:space="preserve"> PAGEREF _Toc228733628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2F78D341" w14:textId="3A596C38"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29" w:history="1">
            <w:r w:rsidR="00736CB0" w:rsidRPr="000113C6">
              <w:rPr>
                <w:rStyle w:val="Hyperlink"/>
                <w:noProof/>
              </w:rPr>
              <w:t>3.</w:t>
            </w:r>
            <w:r w:rsidR="00736CB0">
              <w:rPr>
                <w:rFonts w:asciiTheme="minorHAnsi" w:eastAsiaTheme="minorEastAsia" w:hAnsiTheme="minorHAnsi" w:cstheme="minorBidi"/>
                <w:noProof/>
                <w:sz w:val="22"/>
                <w:szCs w:val="22"/>
              </w:rPr>
              <w:tab/>
            </w:r>
            <w:r w:rsidR="00736CB0" w:rsidRPr="000113C6">
              <w:rPr>
                <w:rStyle w:val="Hyperlink"/>
                <w:noProof/>
              </w:rPr>
              <w:t>Problem Statement &amp; Gap Analysis [max. 300 words]</w:t>
            </w:r>
            <w:r w:rsidR="00736CB0">
              <w:rPr>
                <w:noProof/>
                <w:webHidden/>
              </w:rPr>
              <w:tab/>
            </w:r>
            <w:r w:rsidR="00736CB0">
              <w:rPr>
                <w:noProof/>
                <w:webHidden/>
              </w:rPr>
              <w:fldChar w:fldCharType="begin"/>
            </w:r>
            <w:r w:rsidR="00736CB0">
              <w:rPr>
                <w:noProof/>
                <w:webHidden/>
              </w:rPr>
              <w:instrText xml:space="preserve"> PAGEREF _Toc228733629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494D36F6" w14:textId="21122587" w:rsid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30"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_Toc228733630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24246BF" w14:textId="6E2FF796"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31" w:history="1">
            <w:r w:rsidR="00736CB0" w:rsidRPr="000113C6">
              <w:rPr>
                <w:rStyle w:val="Hyperlink"/>
                <w:noProof/>
              </w:rPr>
              <w:t>4.</w:t>
            </w:r>
            <w:r w:rsidR="00736CB0">
              <w:rPr>
                <w:rFonts w:asciiTheme="minorHAnsi" w:eastAsiaTheme="minorEastAsia" w:hAnsiTheme="minorHAnsi" w:cstheme="minorBidi"/>
                <w:noProof/>
                <w:sz w:val="22"/>
                <w:szCs w:val="22"/>
              </w:rPr>
              <w:tab/>
            </w:r>
            <w:r w:rsidR="00736CB0" w:rsidRPr="000113C6">
              <w:rPr>
                <w:rStyle w:val="Hyperlink"/>
                <w:noProof/>
              </w:rPr>
              <w:t>Proposed Solution / Product Concept [max. 200 words]</w:t>
            </w:r>
            <w:r w:rsidR="00736CB0">
              <w:rPr>
                <w:noProof/>
                <w:webHidden/>
              </w:rPr>
              <w:tab/>
            </w:r>
            <w:r w:rsidR="00736CB0">
              <w:rPr>
                <w:noProof/>
                <w:webHidden/>
              </w:rPr>
              <w:fldChar w:fldCharType="begin"/>
            </w:r>
            <w:r w:rsidR="00736CB0">
              <w:rPr>
                <w:noProof/>
                <w:webHidden/>
              </w:rPr>
              <w:instrText xml:space="preserve"> PAGEREF _Toc228733631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3A0DCE3" w14:textId="5432F86A"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32" w:history="1">
            <w:r w:rsidR="00736CB0" w:rsidRPr="000113C6">
              <w:rPr>
                <w:rStyle w:val="Hyperlink"/>
                <w:noProof/>
              </w:rPr>
              <w:t>5.</w:t>
            </w:r>
            <w:r w:rsidR="00736CB0">
              <w:rPr>
                <w:rFonts w:asciiTheme="minorHAnsi" w:eastAsiaTheme="minorEastAsia" w:hAnsiTheme="minorHAnsi" w:cstheme="minorBidi"/>
                <w:noProof/>
                <w:sz w:val="22"/>
                <w:szCs w:val="22"/>
              </w:rPr>
              <w:tab/>
            </w:r>
            <w:r w:rsidR="00736CB0" w:rsidRPr="000113C6">
              <w:rPr>
                <w:rStyle w:val="Hyperlink"/>
                <w:noProof/>
              </w:rPr>
              <w:t>Objectives &amp; Target Market [max. 100 words]</w:t>
            </w:r>
            <w:r w:rsidR="00736CB0">
              <w:rPr>
                <w:noProof/>
                <w:webHidden/>
              </w:rPr>
              <w:tab/>
            </w:r>
            <w:r w:rsidR="00736CB0">
              <w:rPr>
                <w:noProof/>
                <w:webHidden/>
              </w:rPr>
              <w:fldChar w:fldCharType="begin"/>
            </w:r>
            <w:r w:rsidR="00736CB0">
              <w:rPr>
                <w:noProof/>
                <w:webHidden/>
              </w:rPr>
              <w:instrText xml:space="preserve"> PAGEREF _Toc228733632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3D46BF97" w14:textId="27D7E8FE" w:rsid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33"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Target market</w:t>
            </w:r>
            <w:r w:rsidR="00736CB0">
              <w:rPr>
                <w:noProof/>
                <w:webHidden/>
              </w:rPr>
              <w:tab/>
            </w:r>
            <w:r w:rsidR="00736CB0">
              <w:rPr>
                <w:noProof/>
                <w:webHidden/>
              </w:rPr>
              <w:fldChar w:fldCharType="begin"/>
            </w:r>
            <w:r w:rsidR="00736CB0">
              <w:rPr>
                <w:noProof/>
                <w:webHidden/>
              </w:rPr>
              <w:instrText xml:space="preserve"> PAGEREF _Toc228733633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12A1D3C1" w14:textId="15EB41D2"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35" w:history="1">
            <w:r w:rsidR="00736CB0" w:rsidRPr="000113C6">
              <w:rPr>
                <w:rStyle w:val="Hyperlink"/>
                <w:noProof/>
              </w:rPr>
              <w:t>6.</w:t>
            </w:r>
            <w:r w:rsidR="00736CB0">
              <w:rPr>
                <w:rFonts w:asciiTheme="minorHAnsi" w:eastAsiaTheme="minorEastAsia" w:hAnsiTheme="minorHAnsi" w:cstheme="minorBidi"/>
                <w:noProof/>
                <w:sz w:val="22"/>
                <w:szCs w:val="22"/>
              </w:rPr>
              <w:tab/>
            </w:r>
            <w:r w:rsidR="00736CB0" w:rsidRPr="000113C6">
              <w:rPr>
                <w:rStyle w:val="Hyperlink"/>
                <w:noProof/>
              </w:rPr>
              <w:t>Customer &amp; User Research</w:t>
            </w:r>
            <w:r w:rsidR="00736CB0" w:rsidRPr="000113C6">
              <w:rPr>
                <w:rStyle w:val="Hyperlink"/>
                <w:i/>
                <w:iCs/>
                <w:noProof/>
              </w:rPr>
              <w:t xml:space="preserve"> [max. 300 words]</w:t>
            </w:r>
            <w:r w:rsidR="00736CB0">
              <w:rPr>
                <w:noProof/>
                <w:webHidden/>
              </w:rPr>
              <w:tab/>
            </w:r>
            <w:r w:rsidR="00736CB0">
              <w:rPr>
                <w:noProof/>
                <w:webHidden/>
              </w:rPr>
              <w:fldChar w:fldCharType="begin"/>
            </w:r>
            <w:r w:rsidR="00736CB0">
              <w:rPr>
                <w:noProof/>
                <w:webHidden/>
              </w:rPr>
              <w:instrText xml:space="preserve"> PAGEREF _Toc228733635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65455220" w14:textId="6EEAC75A"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36" w:history="1">
            <w:r w:rsidR="00736CB0" w:rsidRPr="000113C6">
              <w:rPr>
                <w:rStyle w:val="Hyperlink"/>
                <w:noProof/>
              </w:rPr>
              <w:t>7.</w:t>
            </w:r>
            <w:r w:rsidR="00736CB0">
              <w:rPr>
                <w:rFonts w:asciiTheme="minorHAnsi" w:eastAsiaTheme="minorEastAsia" w:hAnsiTheme="minorHAnsi" w:cstheme="minorBidi"/>
                <w:noProof/>
                <w:sz w:val="22"/>
                <w:szCs w:val="22"/>
              </w:rPr>
              <w:tab/>
            </w:r>
            <w:r w:rsidR="00736CB0" w:rsidRPr="000113C6">
              <w:rPr>
                <w:rStyle w:val="Hyperlink"/>
                <w:noProof/>
              </w:rPr>
              <w:t>Tools and Technologies [max. 100 words]</w:t>
            </w:r>
            <w:r w:rsidR="00736CB0">
              <w:rPr>
                <w:noProof/>
                <w:webHidden/>
              </w:rPr>
              <w:tab/>
            </w:r>
            <w:r w:rsidR="00736CB0">
              <w:rPr>
                <w:noProof/>
                <w:webHidden/>
              </w:rPr>
              <w:fldChar w:fldCharType="begin"/>
            </w:r>
            <w:r w:rsidR="00736CB0">
              <w:rPr>
                <w:noProof/>
                <w:webHidden/>
              </w:rPr>
              <w:instrText xml:space="preserve"> PAGEREF _Toc228733636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2F6C8C9D" w14:textId="6606A43F"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3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Operator &amp; FL Framework.</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25B2798" w14:textId="4F175994"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3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Pipeline &amp; Orchestration</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2E0AD3C7" w14:textId="5108865C"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3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Experiment Tracking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06B3FF3" w14:textId="65BAF9A8"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0"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Observability Interface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_Toc228733640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5D813221" w14:textId="71445698"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1"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Runtime &amp; Infrastructure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_Toc228733641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06D08B6" w14:textId="5E72B2DB"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Dataset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_Toc228733642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1F3F719" w14:textId="20CFC985"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Cloud</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_Toc228733643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75B50C5" w14:textId="20C0D59E"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Project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_Toc228733644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5369BD8" w14:textId="5FE6F599"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45" w:history="1">
            <w:r w:rsidR="00736CB0" w:rsidRPr="000113C6">
              <w:rPr>
                <w:rStyle w:val="Hyperlink"/>
                <w:noProof/>
              </w:rPr>
              <w:t>8.</w:t>
            </w:r>
            <w:r w:rsidR="00736CB0">
              <w:rPr>
                <w:rFonts w:asciiTheme="minorHAnsi" w:eastAsiaTheme="minorEastAsia" w:hAnsiTheme="minorHAnsi" w:cstheme="minorBidi"/>
                <w:noProof/>
                <w:sz w:val="22"/>
                <w:szCs w:val="22"/>
              </w:rPr>
              <w:tab/>
            </w:r>
            <w:r w:rsidR="00736CB0" w:rsidRPr="000113C6">
              <w:rPr>
                <w:rStyle w:val="Hyperlink"/>
                <w:noProof/>
              </w:rPr>
              <w:t>Expected Outcomes /KPI’s [max. 100 words]</w:t>
            </w:r>
            <w:r w:rsidR="00736CB0">
              <w:rPr>
                <w:noProof/>
                <w:webHidden/>
              </w:rPr>
              <w:tab/>
            </w:r>
            <w:r w:rsidR="00736CB0">
              <w:rPr>
                <w:noProof/>
                <w:webHidden/>
              </w:rPr>
              <w:fldChar w:fldCharType="begin"/>
            </w:r>
            <w:r w:rsidR="00736CB0">
              <w:rPr>
                <w:noProof/>
                <w:webHidden/>
              </w:rPr>
              <w:instrText xml:space="preserve"> PAGEREF _Toc228733645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1B054DC4" w14:textId="4C317776"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6"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Product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_Toc228733646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58516B2" w14:textId="06DFA109"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Customer</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DC470DF" w14:textId="6D76EFEF"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Learning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42AFC6C" w14:textId="0F3D17AD" w:rsid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4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Business</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02273CF" w14:textId="7E22438E" w:rsidR="00736CB0" w:rsidRDefault="002A03CD">
          <w:pPr>
            <w:pStyle w:val="TOC1"/>
            <w:tabs>
              <w:tab w:val="left" w:pos="480"/>
              <w:tab w:val="right" w:leader="dot" w:pos="9019"/>
            </w:tabs>
            <w:rPr>
              <w:rFonts w:asciiTheme="minorHAnsi" w:eastAsiaTheme="minorEastAsia" w:hAnsiTheme="minorHAnsi" w:cstheme="minorBidi"/>
              <w:noProof/>
              <w:sz w:val="22"/>
              <w:szCs w:val="22"/>
            </w:rPr>
          </w:pPr>
          <w:hyperlink w:anchor="_Toc228733650" w:history="1">
            <w:r w:rsidR="00736CB0" w:rsidRPr="000113C6">
              <w:rPr>
                <w:rStyle w:val="Hyperlink"/>
                <w:noProof/>
              </w:rPr>
              <w:t>9.</w:t>
            </w:r>
            <w:r w:rsidR="00736CB0">
              <w:rPr>
                <w:rFonts w:asciiTheme="minorHAnsi" w:eastAsiaTheme="minorEastAsia" w:hAnsiTheme="minorHAnsi" w:cstheme="minorBidi"/>
                <w:noProof/>
                <w:sz w:val="22"/>
                <w:szCs w:val="22"/>
              </w:rPr>
              <w:tab/>
            </w:r>
            <w:r w:rsidR="00736CB0" w:rsidRPr="000113C6">
              <w:rPr>
                <w:rStyle w:val="Hyperlink"/>
                <w:noProof/>
              </w:rPr>
              <w:t>Completeness Criteria [max. 200 words]</w:t>
            </w:r>
            <w:r w:rsidR="00736CB0">
              <w:rPr>
                <w:noProof/>
                <w:webHidden/>
              </w:rPr>
              <w:tab/>
            </w:r>
            <w:r w:rsidR="00736CB0">
              <w:rPr>
                <w:noProof/>
                <w:webHidden/>
              </w:rPr>
              <w:fldChar w:fldCharType="begin"/>
            </w:r>
            <w:r w:rsidR="00736CB0">
              <w:rPr>
                <w:noProof/>
                <w:webHidden/>
              </w:rPr>
              <w:instrText xml:space="preserve"> PAGEREF _Toc228733650 \h </w:instrText>
            </w:r>
            <w:r w:rsidR="00736CB0">
              <w:rPr>
                <w:noProof/>
                <w:webHidden/>
              </w:rPr>
            </w:r>
            <w:r w:rsidR="00736CB0">
              <w:rPr>
                <w:noProof/>
                <w:webHidden/>
              </w:rPr>
              <w:fldChar w:fldCharType="separate"/>
            </w:r>
            <w:r w:rsidR="00736CB0">
              <w:rPr>
                <w:noProof/>
                <w:webHidden/>
              </w:rPr>
              <w:t>5</w:t>
            </w:r>
            <w:r w:rsidR="00736CB0">
              <w:rPr>
                <w:noProof/>
                <w:webHidden/>
              </w:rPr>
              <w:fldChar w:fldCharType="end"/>
            </w:r>
          </w:hyperlink>
        </w:p>
        <w:p w14:paraId="44C184FF" w14:textId="4309C124" w:rsidR="00736CB0" w:rsidRDefault="002A03CD">
          <w:pPr>
            <w:pStyle w:val="TOC1"/>
            <w:tabs>
              <w:tab w:val="left" w:pos="660"/>
              <w:tab w:val="right" w:leader="dot" w:pos="9019"/>
            </w:tabs>
            <w:rPr>
              <w:rFonts w:asciiTheme="minorHAnsi" w:eastAsiaTheme="minorEastAsia" w:hAnsiTheme="minorHAnsi" w:cstheme="minorBidi"/>
              <w:noProof/>
              <w:sz w:val="22"/>
              <w:szCs w:val="22"/>
            </w:rPr>
          </w:pPr>
          <w:hyperlink w:anchor="_Toc228733651" w:history="1">
            <w:r w:rsidR="00736CB0" w:rsidRPr="000113C6">
              <w:rPr>
                <w:rStyle w:val="Hyperlink"/>
                <w:noProof/>
              </w:rPr>
              <w:t>10.</w:t>
            </w:r>
            <w:r w:rsidR="00736CB0">
              <w:rPr>
                <w:rFonts w:asciiTheme="minorHAnsi" w:eastAsiaTheme="minorEastAsia" w:hAnsiTheme="minorHAnsi" w:cstheme="minorBidi"/>
                <w:noProof/>
                <w:sz w:val="22"/>
                <w:szCs w:val="22"/>
              </w:rPr>
              <w:tab/>
            </w:r>
            <w:r w:rsidR="00736CB0" w:rsidRPr="000113C6">
              <w:rPr>
                <w:rStyle w:val="Hyperlink"/>
                <w:noProof/>
              </w:rPr>
              <w:t>Challenges [max. 100 words]</w:t>
            </w:r>
            <w:r w:rsidR="00736CB0">
              <w:rPr>
                <w:noProof/>
                <w:webHidden/>
              </w:rPr>
              <w:tab/>
            </w:r>
            <w:r w:rsidR="00736CB0">
              <w:rPr>
                <w:noProof/>
                <w:webHidden/>
              </w:rPr>
              <w:fldChar w:fldCharType="begin"/>
            </w:r>
            <w:r w:rsidR="00736CB0">
              <w:rPr>
                <w:noProof/>
                <w:webHidden/>
              </w:rPr>
              <w:instrText xml:space="preserve"> PAGEREF _Toc228733651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4F17F857" w14:textId="66A6BB57"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5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Time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_Toc228733652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659EF154" w14:textId="256DF06B"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5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Technical skill development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_Toc228733653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1D9D078C" w14:textId="05ACFD5C" w:rsidR="00736CB0" w:rsidRPr="00736CB0" w:rsidRDefault="002A03CD">
          <w:pPr>
            <w:pStyle w:val="TOC2"/>
            <w:tabs>
              <w:tab w:val="left" w:pos="660"/>
              <w:tab w:val="right" w:leader="dot" w:pos="9019"/>
            </w:tabs>
            <w:rPr>
              <w:rFonts w:asciiTheme="minorHAnsi" w:eastAsiaTheme="minorEastAsia" w:hAnsiTheme="minorHAnsi" w:cstheme="minorBidi"/>
              <w:noProof/>
              <w:sz w:val="22"/>
              <w:szCs w:val="22"/>
            </w:rPr>
          </w:pPr>
          <w:hyperlink w:anchor="_Toc22873365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Motivation and consistency</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_Toc228733654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2C374C25" w14:textId="76E75A86" w:rsidR="00736CB0" w:rsidRDefault="002A03CD">
          <w:pPr>
            <w:pStyle w:val="TOC1"/>
            <w:tabs>
              <w:tab w:val="left" w:pos="660"/>
              <w:tab w:val="right" w:leader="dot" w:pos="9019"/>
            </w:tabs>
            <w:rPr>
              <w:rFonts w:asciiTheme="minorHAnsi" w:eastAsiaTheme="minorEastAsia" w:hAnsiTheme="minorHAnsi" w:cstheme="minorBidi"/>
              <w:noProof/>
              <w:sz w:val="22"/>
              <w:szCs w:val="22"/>
            </w:rPr>
          </w:pPr>
          <w:hyperlink w:anchor="_Toc228733655" w:history="1">
            <w:r w:rsidR="00736CB0" w:rsidRPr="000113C6">
              <w:rPr>
                <w:rStyle w:val="Hyperlink"/>
                <w:noProof/>
              </w:rPr>
              <w:t>11.</w:t>
            </w:r>
            <w:r w:rsidR="00736CB0">
              <w:rPr>
                <w:rFonts w:asciiTheme="minorHAnsi" w:eastAsiaTheme="minorEastAsia" w:hAnsiTheme="minorHAnsi" w:cstheme="minorBidi"/>
                <w:noProof/>
                <w:sz w:val="22"/>
                <w:szCs w:val="22"/>
              </w:rPr>
              <w:tab/>
            </w:r>
            <w:r w:rsidR="00736CB0" w:rsidRPr="000113C6">
              <w:rPr>
                <w:rStyle w:val="Hyperlink"/>
                <w:noProof/>
              </w:rPr>
              <w:t>Project Success Criteria [max. 100 words]</w:t>
            </w:r>
            <w:r w:rsidR="00736CB0">
              <w:rPr>
                <w:noProof/>
                <w:webHidden/>
              </w:rPr>
              <w:tab/>
            </w:r>
            <w:r w:rsidR="00736CB0">
              <w:rPr>
                <w:noProof/>
                <w:webHidden/>
              </w:rPr>
              <w:fldChar w:fldCharType="begin"/>
            </w:r>
            <w:r w:rsidR="00736CB0">
              <w:rPr>
                <w:noProof/>
                <w:webHidden/>
              </w:rPr>
              <w:instrText xml:space="preserve"> PAGEREF _Toc228733655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070E974" w14:textId="2738B364" w:rsidR="00736CB0" w:rsidRDefault="002A03CD">
          <w:pPr>
            <w:pStyle w:val="TOC1"/>
            <w:tabs>
              <w:tab w:val="left" w:pos="660"/>
              <w:tab w:val="right" w:leader="dot" w:pos="9019"/>
            </w:tabs>
            <w:rPr>
              <w:rFonts w:asciiTheme="minorHAnsi" w:eastAsiaTheme="minorEastAsia" w:hAnsiTheme="minorHAnsi" w:cstheme="minorBidi"/>
              <w:noProof/>
              <w:sz w:val="22"/>
              <w:szCs w:val="22"/>
            </w:rPr>
          </w:pPr>
          <w:hyperlink w:anchor="_Toc228733656" w:history="1">
            <w:r w:rsidR="00736CB0" w:rsidRPr="000113C6">
              <w:rPr>
                <w:rStyle w:val="Hyperlink"/>
                <w:noProof/>
              </w:rPr>
              <w:t>12.</w:t>
            </w:r>
            <w:r w:rsidR="00736CB0">
              <w:rPr>
                <w:rFonts w:asciiTheme="minorHAnsi" w:eastAsiaTheme="minorEastAsia" w:hAnsiTheme="minorHAnsi" w:cstheme="minorBidi"/>
                <w:noProof/>
                <w:sz w:val="22"/>
                <w:szCs w:val="22"/>
              </w:rPr>
              <w:tab/>
            </w:r>
            <w:r w:rsidR="00736CB0" w:rsidRPr="000113C6">
              <w:rPr>
                <w:rStyle w:val="Hyperlink"/>
                <w:noProof/>
              </w:rPr>
              <w:t>Related Work / Literature Survey / Literature Review [max. 500 words]</w:t>
            </w:r>
            <w:r w:rsidR="00736CB0">
              <w:rPr>
                <w:noProof/>
                <w:webHidden/>
              </w:rPr>
              <w:tab/>
            </w:r>
            <w:r w:rsidR="00736CB0">
              <w:rPr>
                <w:noProof/>
                <w:webHidden/>
              </w:rPr>
              <w:fldChar w:fldCharType="begin"/>
            </w:r>
            <w:r w:rsidR="00736CB0">
              <w:rPr>
                <w:noProof/>
                <w:webHidden/>
              </w:rPr>
              <w:instrText xml:space="preserve"> PAGEREF _Toc228733656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6B8E1F4" w14:textId="1D69E4C9" w:rsidR="00736CB0" w:rsidRDefault="002A03CD">
          <w:pPr>
            <w:pStyle w:val="TOC1"/>
            <w:tabs>
              <w:tab w:val="left" w:pos="660"/>
              <w:tab w:val="right" w:leader="dot" w:pos="9019"/>
            </w:tabs>
            <w:rPr>
              <w:rFonts w:asciiTheme="minorHAnsi" w:eastAsiaTheme="minorEastAsia" w:hAnsiTheme="minorHAnsi" w:cstheme="minorBidi"/>
              <w:noProof/>
              <w:sz w:val="22"/>
              <w:szCs w:val="22"/>
            </w:rPr>
          </w:pPr>
          <w:hyperlink w:anchor="_Toc228733657" w:history="1">
            <w:r w:rsidR="00736CB0" w:rsidRPr="000113C6">
              <w:rPr>
                <w:rStyle w:val="Hyperlink"/>
                <w:noProof/>
              </w:rPr>
              <w:t>13.</w:t>
            </w:r>
            <w:r w:rsidR="00736CB0">
              <w:rPr>
                <w:rFonts w:asciiTheme="minorHAnsi" w:eastAsiaTheme="minorEastAsia" w:hAnsiTheme="minorHAnsi" w:cstheme="minorBidi"/>
                <w:noProof/>
                <w:sz w:val="22"/>
                <w:szCs w:val="22"/>
              </w:rPr>
              <w:tab/>
            </w:r>
            <w:r w:rsidR="00736CB0" w:rsidRPr="000113C6">
              <w:rPr>
                <w:rStyle w:val="Hyperlink"/>
                <w:noProof/>
              </w:rPr>
              <w:t>Project Plan / Project Schedule / Project Timetable / Project Calendar</w:t>
            </w:r>
            <w:r w:rsidR="00736CB0">
              <w:rPr>
                <w:noProof/>
                <w:webHidden/>
              </w:rPr>
              <w:tab/>
            </w:r>
            <w:r w:rsidR="00736CB0">
              <w:rPr>
                <w:noProof/>
                <w:webHidden/>
              </w:rPr>
              <w:fldChar w:fldCharType="begin"/>
            </w:r>
            <w:r w:rsidR="00736CB0">
              <w:rPr>
                <w:noProof/>
                <w:webHidden/>
              </w:rPr>
              <w:instrText xml:space="preserve"> PAGEREF _Toc228733657 \h </w:instrText>
            </w:r>
            <w:r w:rsidR="00736CB0">
              <w:rPr>
                <w:noProof/>
                <w:webHidden/>
              </w:rPr>
            </w:r>
            <w:r w:rsidR="00736CB0">
              <w:rPr>
                <w:noProof/>
                <w:webHidden/>
              </w:rPr>
              <w:fldChar w:fldCharType="separate"/>
            </w:r>
            <w:r w:rsidR="00736CB0">
              <w:rPr>
                <w:noProof/>
                <w:webHidden/>
              </w:rPr>
              <w:t>8</w:t>
            </w:r>
            <w:r w:rsidR="00736CB0">
              <w:rPr>
                <w:noProof/>
                <w:webHidden/>
              </w:rPr>
              <w:fldChar w:fldCharType="end"/>
            </w:r>
          </w:hyperlink>
        </w:p>
        <w:p w14:paraId="5DC12D2C" w14:textId="1959FE89" w:rsidR="00736CB0" w:rsidRDefault="002A03CD">
          <w:pPr>
            <w:pStyle w:val="TOC1"/>
            <w:tabs>
              <w:tab w:val="left" w:pos="660"/>
              <w:tab w:val="right" w:leader="dot" w:pos="9019"/>
            </w:tabs>
            <w:rPr>
              <w:rFonts w:asciiTheme="minorHAnsi" w:eastAsiaTheme="minorEastAsia" w:hAnsiTheme="minorHAnsi" w:cstheme="minorBidi"/>
              <w:noProof/>
              <w:sz w:val="22"/>
              <w:szCs w:val="22"/>
            </w:rPr>
          </w:pPr>
          <w:hyperlink w:anchor="_Toc228733658" w:history="1">
            <w:r w:rsidR="00736CB0" w:rsidRPr="000113C6">
              <w:rPr>
                <w:rStyle w:val="Hyperlink"/>
                <w:noProof/>
              </w:rPr>
              <w:t>14.</w:t>
            </w:r>
            <w:r w:rsidR="00736CB0">
              <w:rPr>
                <w:rFonts w:asciiTheme="minorHAnsi" w:eastAsiaTheme="minorEastAsia" w:hAnsiTheme="minorHAnsi" w:cstheme="minorBidi"/>
                <w:noProof/>
                <w:sz w:val="22"/>
                <w:szCs w:val="22"/>
              </w:rPr>
              <w:tab/>
            </w:r>
            <w:r w:rsidR="00736CB0" w:rsidRPr="000113C6">
              <w:rPr>
                <w:rStyle w:val="Hyperlink"/>
                <w:noProof/>
              </w:rPr>
              <w:t>References/Bibliography</w:t>
            </w:r>
            <w:r w:rsidR="00736CB0">
              <w:rPr>
                <w:noProof/>
                <w:webHidden/>
              </w:rPr>
              <w:tab/>
            </w:r>
            <w:r w:rsidR="00736CB0">
              <w:rPr>
                <w:noProof/>
                <w:webHidden/>
              </w:rPr>
              <w:fldChar w:fldCharType="begin"/>
            </w:r>
            <w:r w:rsidR="00736CB0">
              <w:rPr>
                <w:noProof/>
                <w:webHidden/>
              </w:rPr>
              <w:instrText xml:space="preserve"> PAGEREF _Toc228733658 \h </w:instrText>
            </w:r>
            <w:r w:rsidR="00736CB0">
              <w:rPr>
                <w:noProof/>
                <w:webHidden/>
              </w:rPr>
            </w:r>
            <w:r w:rsidR="00736CB0">
              <w:rPr>
                <w:noProof/>
                <w:webHidden/>
              </w:rPr>
              <w:fldChar w:fldCharType="separate"/>
            </w:r>
            <w:r w:rsidR="00736CB0">
              <w:rPr>
                <w:noProof/>
                <w:webHidden/>
              </w:rPr>
              <w:t>9</w:t>
            </w:r>
            <w:r w:rsidR="00736CB0">
              <w:rPr>
                <w:noProof/>
                <w:webHidden/>
              </w:rPr>
              <w:fldChar w:fldCharType="end"/>
            </w:r>
          </w:hyperlink>
        </w:p>
        <w:p w14:paraId="7D43D217" w14:textId="588066A5" w:rsidR="0047002B" w:rsidRDefault="007D0DB7">
          <w:pPr>
            <w:sectPr w:rsidR="0047002B">
              <w:headerReference w:type="default" r:id="rId11"/>
              <w:footerReference w:type="default" r:id="rId12"/>
              <w:pgSz w:w="11909" w:h="16834"/>
              <w:pgMar w:top="1440" w:right="1440" w:bottom="1440" w:left="1440" w:header="1080" w:footer="533" w:gutter="0"/>
              <w:pgNumType w:fmt="lowerRoman" w:start="1"/>
              <w:cols w:space="720"/>
            </w:sectPr>
          </w:pPr>
          <w:r>
            <w:rPr>
              <w:b/>
              <w:bCs/>
              <w:lang w:val="en-GB"/>
            </w:rPr>
            <w:fldChar w:fldCharType="end"/>
          </w:r>
        </w:p>
      </w:sdtContent>
    </w:sdt>
    <w:p w14:paraId="2DDFBFDB" w14:textId="77777777" w:rsidR="0047002B" w:rsidRDefault="00B27C11">
      <w:pPr>
        <w:pStyle w:val="Heading1"/>
      </w:pPr>
      <w:bookmarkStart w:id="9" w:name="_Toc228669171"/>
      <w:bookmarkStart w:id="10" w:name="_Toc228733627"/>
      <w:r>
        <w:lastRenderedPageBreak/>
        <w:t xml:space="preserve">Abstract </w:t>
      </w:r>
      <w:r w:rsidRPr="0055107E">
        <w:rPr>
          <w:sz w:val="24"/>
          <w:szCs w:val="24"/>
        </w:rPr>
        <w:t>[max. 300 words]</w:t>
      </w:r>
      <w:bookmarkEnd w:id="9"/>
      <w:bookmarkEnd w:id="10"/>
    </w:p>
    <w:p w14:paraId="0131DCB4" w14:textId="6B18E6FE" w:rsidR="0047002B" w:rsidRDefault="00425143" w:rsidP="00425143">
      <w:pPr>
        <w:pStyle w:val="BodyText"/>
        <w:spacing w:line="240" w:lineRule="auto"/>
        <w:ind w:left="792"/>
        <w:jc w:val="both"/>
      </w:pPr>
      <w:r w:rsidRPr="00425143">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FL-KubeOps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 — to the central server, which aggregates them into a smarter global model. This paradigm, known as Federated Learning, is among the most active research frontiers in cybersecurity and privacy-preserving AI. FL-KubeOps goes beyond existing tools by wrapping the entire FL lifecycle inside a Kubernetes Operator (using the kopf framework) and a Kubeflow Pipeline DAG, making federated training a first-class, declarative Kubernetes workload. Individual client updates are protected by PySyft Secure Multiparty Computation (SMPC) so that even the aggregation server cannot reconstruct any individual's contribution. The system automatically detects and recovers from node failures within 60 seconds, tracks every training round in MLflow, and can be deployed on commodity hardware with a single YAML manifest. FL-KubeOps demonstrates that it is possible to build a highly intelligent AI system without ever touching or exposing a user's private data — making privacy-preserving machine learning accessible, reproducible, and enterprise-ready.</w:t>
      </w:r>
    </w:p>
    <w:p w14:paraId="70EC944B" w14:textId="77777777" w:rsidR="0047002B" w:rsidRDefault="0047002B">
      <w:pPr>
        <w:pStyle w:val="BodyText"/>
        <w:spacing w:line="240" w:lineRule="auto"/>
        <w:jc w:val="both"/>
        <w:rPr>
          <w:rFonts w:ascii="Times New Roman" w:hAnsi="Times New Roman"/>
          <w:sz w:val="24"/>
          <w:szCs w:val="24"/>
        </w:rPr>
      </w:pPr>
    </w:p>
    <w:p w14:paraId="3F01F636" w14:textId="60A2F11B" w:rsidR="0047002B" w:rsidRPr="0055107E" w:rsidRDefault="00B27C11" w:rsidP="0055107E">
      <w:pPr>
        <w:pStyle w:val="Heading1"/>
        <w:rPr>
          <w:sz w:val="24"/>
          <w:szCs w:val="24"/>
        </w:rPr>
      </w:pPr>
      <w:bookmarkStart w:id="11" w:name="_Toc228669172"/>
      <w:bookmarkStart w:id="12" w:name="_Toc228733628"/>
      <w:r w:rsidRPr="0055107E">
        <w:t>Introduction of the Project</w:t>
      </w:r>
      <w:r w:rsidRPr="0055107E">
        <w:rPr>
          <w:sz w:val="24"/>
          <w:szCs w:val="24"/>
        </w:rPr>
        <w:t xml:space="preserve"> [max. 200 words]</w:t>
      </w:r>
      <w:bookmarkEnd w:id="11"/>
      <w:bookmarkEnd w:id="12"/>
    </w:p>
    <w:p w14:paraId="2C6320AB" w14:textId="5D628424" w:rsidR="0047002B" w:rsidRDefault="00425143" w:rsidP="00425143">
      <w:pPr>
        <w:pStyle w:val="BodyText"/>
        <w:spacing w:line="240" w:lineRule="auto"/>
        <w:ind w:left="792"/>
        <w:jc w:val="both"/>
      </w:pPr>
      <w:r w:rsidRPr="00425143">
        <w:rPr>
          <w:rFonts w:ascii="Times New Roman" w:hAnsi="Times New Roman"/>
          <w:sz w:val="24"/>
          <w:szCs w:val="24"/>
        </w:rPr>
        <w:t>In today's data-driven world, machine learning holds immense potential from predicting disease onset in healthcare to detecting anomalies in industrial IoT systems. Yet the dominant paradigm remains deeply flawed: to train a model, organizations are expected to collect, transfer, and centralize sensitive user data on a single server. This creates massive attack surfaces, privacy violations, and regulatory risk (GDPR, HIPAA, PDPA). The fundamental insight behind our project is simple but powerful: instead of bringing the data to the AI, we send the AI to the data. This approach called Federated Learning allows a model to learn from data distributed across thousands of devices without that data ever leaving the device it was generated on. While Federated Learning as a concept has existed since Google's 2017 paper on mobile keyboard prediction, practical production-grade FL systems remain difficult to deploy. Existing frameworks such as Flower and OpenFL provide algorithm-level abstractions but leave infrastructure orchestration, fault tolerance, and reproducibility entirely to the user. Our project, FL-KubeOps, bridges this gap by implementing FL as a native Kubernetes workload, complete with a Custom Resource Definition (CRD), automated round orchestration, SMPC-based secure aggregation, and MLflow experiment tracking all deployable on commodity hardware.</w:t>
      </w:r>
    </w:p>
    <w:p w14:paraId="71E909B3" w14:textId="250D42BE" w:rsidR="0047002B" w:rsidRDefault="0047002B">
      <w:pPr>
        <w:pStyle w:val="BodyText"/>
        <w:jc w:val="both"/>
        <w:rPr>
          <w:rFonts w:ascii="Times New Roman" w:hAnsi="Times New Roman"/>
          <w:b/>
          <w:sz w:val="24"/>
          <w:szCs w:val="24"/>
        </w:rPr>
      </w:pPr>
    </w:p>
    <w:p w14:paraId="08C637A9" w14:textId="77777777" w:rsidR="00425143" w:rsidRDefault="00425143">
      <w:pPr>
        <w:pStyle w:val="BodyText"/>
        <w:jc w:val="both"/>
        <w:rPr>
          <w:rFonts w:ascii="Times New Roman" w:hAnsi="Times New Roman"/>
          <w:b/>
          <w:sz w:val="24"/>
          <w:szCs w:val="24"/>
        </w:rPr>
      </w:pPr>
    </w:p>
    <w:p w14:paraId="1426001B" w14:textId="4A35E372" w:rsidR="0047002B" w:rsidRDefault="00B27C11" w:rsidP="0055107E">
      <w:pPr>
        <w:pStyle w:val="Heading1"/>
      </w:pPr>
      <w:bookmarkStart w:id="13" w:name="_Toc228669173"/>
      <w:bookmarkStart w:id="14" w:name="_Toc228733629"/>
      <w:r>
        <w:lastRenderedPageBreak/>
        <w:t xml:space="preserve">Problem Statement &amp; Gap Analysis </w:t>
      </w:r>
      <w:r w:rsidRPr="0055107E">
        <w:rPr>
          <w:sz w:val="24"/>
          <w:szCs w:val="24"/>
        </w:rPr>
        <w:t>[max. 300 words]</w:t>
      </w:r>
      <w:bookmarkEnd w:id="13"/>
      <w:bookmarkEnd w:id="14"/>
    </w:p>
    <w:p w14:paraId="4396CF8F"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2AB5EB2F"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Data that cannot move. Healthcare institutions generate the richest ML training data available — 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4E4C4490"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 xml:space="preserve">An algorithm without an operating system. Federated Learning resolves the data-sharing problem algorithmically — 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7219A4">
        <w:rPr>
          <w:rFonts w:ascii="Times New Roman" w:hAnsi="Times New Roman"/>
          <w:sz w:val="24"/>
          <w:szCs w:val="24"/>
        </w:rPr>
        <w:t>OpenFL</w:t>
      </w:r>
      <w:proofErr w:type="spellEnd"/>
      <w:r w:rsidRPr="007219A4">
        <w:rPr>
          <w:rFonts w:ascii="Times New Roman" w:hAnsi="Times New Roman"/>
          <w:sz w:val="24"/>
          <w:szCs w:val="24"/>
        </w:rPr>
        <w:t xml:space="preserve"> provide client-server communication but treat Kubernetes as a deployment environment rather than an orchestration primitive.</w:t>
      </w:r>
    </w:p>
    <w:p w14:paraId="700085FE" w14:textId="77422EC8" w:rsid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 — engineering overhead that hospital IT teams cannot sustain.</w:t>
      </w:r>
    </w:p>
    <w:p w14:paraId="4109A14C" w14:textId="4813C054" w:rsidR="007D0DB7" w:rsidRPr="007D0DB7" w:rsidRDefault="007D0DB7" w:rsidP="007D0DB7">
      <w:pPr>
        <w:pStyle w:val="Heading2"/>
        <w:spacing w:before="0" w:beforeAutospacing="0" w:after="0" w:afterAutospacing="0"/>
      </w:pPr>
      <w:bookmarkStart w:id="15" w:name="_Toc228733630"/>
      <w:r w:rsidRPr="007D0DB7">
        <w:t>Challenges:</w:t>
      </w:r>
      <w:bookmarkEnd w:id="15"/>
    </w:p>
    <w:p w14:paraId="1D0D296F" w14:textId="5B15685C"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These challenges led us to ask:</w:t>
      </w:r>
    </w:p>
    <w:p w14:paraId="1CFB4B10"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 xml:space="preserve">Can a Kubernetes operator be designed that understands the FL lifecycle natively, the way </w:t>
      </w:r>
      <w:proofErr w:type="spellStart"/>
      <w:r w:rsidRPr="007219A4">
        <w:rPr>
          <w:rFonts w:ascii="Times New Roman" w:hAnsi="Times New Roman"/>
          <w:sz w:val="24"/>
          <w:szCs w:val="24"/>
        </w:rPr>
        <w:t>TFJob</w:t>
      </w:r>
      <w:proofErr w:type="spellEnd"/>
      <w:r w:rsidRPr="007219A4">
        <w:rPr>
          <w:rFonts w:ascii="Times New Roman" w:hAnsi="Times New Roman"/>
          <w:sz w:val="24"/>
          <w:szCs w:val="24"/>
        </w:rPr>
        <w:t xml:space="preserve"> understands distributed TensorFlow?</w:t>
      </w:r>
    </w:p>
    <w:p w14:paraId="6F7B6014"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secure aggregation be embedded at the infrastructure layer rather than left to application code?</w:t>
      </w:r>
    </w:p>
    <w:p w14:paraId="42E2055F" w14:textId="043264A1" w:rsidR="00C41D4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the entire federated healthcare cluster be expressed as a single declarative resource?</w:t>
      </w:r>
    </w:p>
    <w:p w14:paraId="1C4B3621" w14:textId="281F1EF8" w:rsidR="007219A4" w:rsidRPr="00C41D44" w:rsidRDefault="007219A4" w:rsidP="007219A4">
      <w:pPr>
        <w:pStyle w:val="BodyText"/>
        <w:spacing w:line="240" w:lineRule="auto"/>
        <w:rPr>
          <w:rFonts w:ascii="Times New Roman" w:hAnsi="Times New Roman"/>
          <w:bCs/>
          <w:sz w:val="24"/>
          <w:szCs w:val="24"/>
        </w:rPr>
      </w:pPr>
      <w:r>
        <w:rPr>
          <w:rFonts w:ascii="Times New Roman" w:hAnsi="Times New Roman"/>
          <w:sz w:val="24"/>
          <w:szCs w:val="24"/>
        </w:rPr>
        <w:t>Our project is built to answer these questions.</w:t>
      </w:r>
    </w:p>
    <w:p w14:paraId="2A2EFE2F" w14:textId="77777777" w:rsidR="0047002B" w:rsidRDefault="00B27C11" w:rsidP="0055107E">
      <w:pPr>
        <w:pStyle w:val="Heading1"/>
      </w:pPr>
      <w:bookmarkStart w:id="16" w:name="_Toc228669174"/>
      <w:bookmarkStart w:id="17" w:name="_Toc228733631"/>
      <w:r>
        <w:t xml:space="preserve">Proposed Solution / Product Concept </w:t>
      </w:r>
      <w:r w:rsidRPr="0055107E">
        <w:rPr>
          <w:sz w:val="24"/>
          <w:szCs w:val="24"/>
        </w:rPr>
        <w:t>[max. 200 words]</w:t>
      </w:r>
      <w:bookmarkEnd w:id="16"/>
      <w:bookmarkEnd w:id="17"/>
    </w:p>
    <w:p w14:paraId="659EDF69"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FL-</w:t>
      </w:r>
      <w:proofErr w:type="spellStart"/>
      <w:r w:rsidRPr="00C41D44">
        <w:rPr>
          <w:rFonts w:ascii="Times New Roman" w:hAnsi="Times New Roman"/>
          <w:sz w:val="24"/>
          <w:szCs w:val="24"/>
        </w:rPr>
        <w:t>KubeOps</w:t>
      </w:r>
      <w:proofErr w:type="spellEnd"/>
      <w:r w:rsidRPr="00C41D44">
        <w:rPr>
          <w:rFonts w:ascii="Times New Roman" w:hAnsi="Times New Roman"/>
          <w:sz w:val="24"/>
          <w:szCs w:val="24"/>
        </w:rPr>
        <w:t xml:space="preserve"> is a Kubernetes-native operator and Kubeflow-integrated </w:t>
      </w:r>
      <w:proofErr w:type="spellStart"/>
      <w:r w:rsidRPr="00C41D44">
        <w:rPr>
          <w:rFonts w:ascii="Times New Roman" w:hAnsi="Times New Roman"/>
          <w:sz w:val="24"/>
          <w:szCs w:val="24"/>
        </w:rPr>
        <w:t>MLOps</w:t>
      </w:r>
      <w:proofErr w:type="spellEnd"/>
      <w:r w:rsidRPr="00C41D44">
        <w:rPr>
          <w:rFonts w:ascii="Times New Roman" w:hAnsi="Times New Roman"/>
          <w:sz w:val="24"/>
          <w:szCs w:val="24"/>
        </w:rPr>
        <w:t xml:space="preserve"> pipeline purpose-built for federated learning orchestration across distributed healthcare nodes. A hospital IT team defines a single declarative manifest — an </w:t>
      </w:r>
      <w:proofErr w:type="spellStart"/>
      <w:r w:rsidRPr="00C41D44">
        <w:rPr>
          <w:rFonts w:ascii="Times New Roman" w:hAnsi="Times New Roman"/>
          <w:sz w:val="24"/>
          <w:szCs w:val="24"/>
        </w:rPr>
        <w:t>FLCluster</w:t>
      </w:r>
      <w:proofErr w:type="spellEnd"/>
      <w:r w:rsidRPr="00C41D44">
        <w:rPr>
          <w:rFonts w:ascii="Times New Roman" w:hAnsi="Times New Roman"/>
          <w:sz w:val="24"/>
          <w:szCs w:val="24"/>
        </w:rPr>
        <w:t xml:space="preserve"> custom resource — specifying participating client nodes, aggregation strategy, and model configuration. The system drives itself to that state and sustains it autonomously through the complete FL lifecycle without exposing patient data beyond its origin facility.</w:t>
      </w:r>
    </w:p>
    <w:p w14:paraId="146B8B04"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 xml:space="preserve">The architecture has three integrated layers. The </w:t>
      </w:r>
      <w:proofErr w:type="spellStart"/>
      <w:r w:rsidRPr="00C41D44">
        <w:rPr>
          <w:rFonts w:ascii="Times New Roman" w:hAnsi="Times New Roman"/>
          <w:sz w:val="24"/>
          <w:szCs w:val="24"/>
        </w:rPr>
        <w:t>kopf</w:t>
      </w:r>
      <w:proofErr w:type="spellEnd"/>
      <w:r w:rsidRPr="00C41D44">
        <w:rPr>
          <w:rFonts w:ascii="Times New Roman" w:hAnsi="Times New Roman"/>
          <w:sz w:val="24"/>
          <w:szCs w:val="24"/>
        </w:rPr>
        <w:t xml:space="preserve">-based Kubernetes operator manages FL client pods as native cluster resources, handling round scheduling, health monitoring, failure recovery, and model synchronization without human intervention. The Kubeflow pipeline layer executes each training round as a reproducible DAG — broadcasting the global model to simulated hospital nodes, collecting encrypted client updates, running aggregation, and versioning the result in </w:t>
      </w:r>
      <w:proofErr w:type="spellStart"/>
      <w:r w:rsidRPr="00C41D44">
        <w:rPr>
          <w:rFonts w:ascii="Times New Roman" w:hAnsi="Times New Roman"/>
          <w:sz w:val="24"/>
          <w:szCs w:val="24"/>
        </w:rPr>
        <w:t>MLflow</w:t>
      </w:r>
      <w:proofErr w:type="spellEnd"/>
      <w:r w:rsidRPr="00C41D44">
        <w:rPr>
          <w:rFonts w:ascii="Times New Roman" w:hAnsi="Times New Roman"/>
          <w:sz w:val="24"/>
          <w:szCs w:val="24"/>
        </w:rPr>
        <w:t xml:space="preserve">. The secure aggregation module, built on </w:t>
      </w:r>
      <w:proofErr w:type="spellStart"/>
      <w:r w:rsidRPr="00C41D44">
        <w:rPr>
          <w:rFonts w:ascii="Times New Roman" w:hAnsi="Times New Roman"/>
          <w:sz w:val="24"/>
          <w:szCs w:val="24"/>
        </w:rPr>
        <w:t>PySyft's</w:t>
      </w:r>
      <w:proofErr w:type="spellEnd"/>
      <w:r w:rsidRPr="00C41D44">
        <w:rPr>
          <w:rFonts w:ascii="Times New Roman" w:hAnsi="Times New Roman"/>
          <w:sz w:val="24"/>
          <w:szCs w:val="24"/>
        </w:rPr>
        <w:t xml:space="preserve"> SMPC primitives, ensures individual client gradients remain mathematically irrecoverable from the aggregated output, even at the central server.</w:t>
      </w:r>
    </w:p>
    <w:p w14:paraId="616FD213" w14:textId="4B422910" w:rsidR="0047002B" w:rsidRPr="007D0DB7" w:rsidRDefault="00C41D44" w:rsidP="007D0DB7">
      <w:pPr>
        <w:pStyle w:val="BodyText"/>
        <w:spacing w:line="240" w:lineRule="auto"/>
        <w:jc w:val="both"/>
        <w:rPr>
          <w:rFonts w:ascii="Times New Roman" w:hAnsi="Times New Roman"/>
          <w:sz w:val="24"/>
          <w:szCs w:val="24"/>
        </w:rPr>
      </w:pPr>
      <w:r w:rsidRPr="00C41D44">
        <w:rPr>
          <w:rFonts w:ascii="Times New Roman" w:hAnsi="Times New Roman"/>
          <w:sz w:val="24"/>
          <w:szCs w:val="24"/>
        </w:rPr>
        <w:lastRenderedPageBreak/>
        <w:t>The system runs on K3s across commodity hardware with no cloud dependency. The benchmark dataset is a federated simulation of distributed patient records across four hospital nodes, used to train a clinical outcome prediction model without centralizing any patient data.</w:t>
      </w:r>
    </w:p>
    <w:p w14:paraId="19DB0E0D" w14:textId="77777777" w:rsidR="0047002B" w:rsidRDefault="00B27C11" w:rsidP="0055107E">
      <w:pPr>
        <w:pStyle w:val="Heading1"/>
      </w:pPr>
      <w:bookmarkStart w:id="18" w:name="_Toc228669175"/>
      <w:bookmarkStart w:id="19" w:name="_Toc228733632"/>
      <w:r>
        <w:t xml:space="preserve">Objectives &amp; Target Market </w:t>
      </w:r>
      <w:r w:rsidRPr="0055107E">
        <w:rPr>
          <w:sz w:val="24"/>
          <w:szCs w:val="24"/>
        </w:rPr>
        <w:t>[max. 100 words]</w:t>
      </w:r>
      <w:bookmarkEnd w:id="18"/>
      <w:bookmarkEnd w:id="19"/>
    </w:p>
    <w:p w14:paraId="649AD31B" w14:textId="77777777" w:rsidR="00E132C4" w:rsidRDefault="00E132C4" w:rsidP="00E132C4">
      <w:pPr>
        <w:pStyle w:val="font-claude-response-body"/>
        <w:spacing w:before="0" w:beforeAutospacing="0"/>
      </w:pPr>
      <w:bookmarkStart w:id="20" w:name="_Toc228669176"/>
      <w:r>
        <w:t>FL-</w:t>
      </w:r>
      <w:proofErr w:type="spellStart"/>
      <w:r>
        <w:t>KubeOps</w:t>
      </w:r>
      <w:proofErr w:type="spellEnd"/>
      <w:r>
        <w:t xml:space="preserve"> delivers five measurable outcomes: a </w:t>
      </w:r>
      <w:proofErr w:type="spellStart"/>
      <w:r>
        <w:t>kopf</w:t>
      </w:r>
      <w:proofErr w:type="spellEnd"/>
      <w:r>
        <w:t xml:space="preserve">-based Kubernetes operator with a custom </w:t>
      </w:r>
      <w:proofErr w:type="spellStart"/>
      <w:r>
        <w:t>FLCluster</w:t>
      </w:r>
      <w:proofErr w:type="spellEnd"/>
      <w:r>
        <w:t xml:space="preserve"> CRD managing the federated training lifecycle declaratively; fully automated training rounds spanning model broadcast, local training, SMPC aggregation, and round advancement across a minimum of four simulated hospital nodes; cryptographically secure aggregation via </w:t>
      </w:r>
      <w:proofErr w:type="spellStart"/>
      <w:r>
        <w:t>PySyft</w:t>
      </w:r>
      <w:proofErr w:type="spellEnd"/>
      <w:r>
        <w:t xml:space="preserve"> ensuring individual updates are irrecoverable even at the server; automatic mid-round failure recovery within 60 seconds; and a reproducible Kubeflow DAG pipeline with </w:t>
      </w:r>
      <w:proofErr w:type="spellStart"/>
      <w:r>
        <w:t>MLflow</w:t>
      </w:r>
      <w:proofErr w:type="spellEnd"/>
      <w:r>
        <w:t xml:space="preserve"> per-round model versioning. The federated model must achieve at least 85% of centralized accuracy on a distributed patient records benchmark.</w:t>
      </w:r>
    </w:p>
    <w:p w14:paraId="162367DF" w14:textId="77777777" w:rsidR="007D0DB7" w:rsidRPr="007D0DB7" w:rsidRDefault="00E132C4" w:rsidP="007D0DB7">
      <w:pPr>
        <w:pStyle w:val="Heading2"/>
        <w:rPr>
          <w:rStyle w:val="Strong"/>
          <w:b w:val="0"/>
          <w:bCs w:val="0"/>
        </w:rPr>
      </w:pPr>
      <w:bookmarkStart w:id="21" w:name="_Toc228733633"/>
      <w:r w:rsidRPr="007D0DB7">
        <w:rPr>
          <w:rStyle w:val="Strong"/>
          <w:b w:val="0"/>
          <w:bCs w:val="0"/>
        </w:rPr>
        <w:t>Target market:</w:t>
      </w:r>
      <w:bookmarkEnd w:id="21"/>
    </w:p>
    <w:p w14:paraId="22A18E4C" w14:textId="7B477CAC" w:rsidR="00E132C4" w:rsidRDefault="00E132C4" w:rsidP="007D0DB7">
      <w:pPr>
        <w:pStyle w:val="Heading2"/>
        <w:numPr>
          <w:ilvl w:val="0"/>
          <w:numId w:val="0"/>
        </w:numPr>
        <w:spacing w:before="0" w:beforeAutospacing="0" w:after="0" w:afterAutospacing="0"/>
        <w:ind w:left="360"/>
      </w:pPr>
      <w:bookmarkStart w:id="22" w:name="_Toc228733634"/>
      <w:r>
        <w:t>Hospital IT departments, healthcare AI research teams, and clinical data engineers at institutions operating patient data across legally siloed facilities.</w:t>
      </w:r>
      <w:bookmarkEnd w:id="22"/>
    </w:p>
    <w:p w14:paraId="7A1DD84A" w14:textId="77777777" w:rsidR="0047002B" w:rsidRDefault="00B27C11" w:rsidP="0055107E">
      <w:pPr>
        <w:pStyle w:val="Heading1"/>
      </w:pPr>
      <w:bookmarkStart w:id="23" w:name="_Toc228733635"/>
      <w:r>
        <w:t>Customer &amp; User Research</w:t>
      </w:r>
      <w:r>
        <w:rPr>
          <w:rFonts w:cs="Times New Roman"/>
          <w:i/>
          <w:iCs/>
          <w:szCs w:val="24"/>
        </w:rPr>
        <w:t xml:space="preserve"> </w:t>
      </w:r>
      <w:r w:rsidRPr="0055107E">
        <w:rPr>
          <w:rFonts w:cs="Times New Roman"/>
          <w:i/>
          <w:iCs/>
          <w:sz w:val="24"/>
          <w:szCs w:val="20"/>
        </w:rPr>
        <w:t>[max. 300 words]</w:t>
      </w:r>
      <w:bookmarkEnd w:id="20"/>
      <w:bookmarkEnd w:id="23"/>
    </w:p>
    <w:p w14:paraId="150A943B" w14:textId="67C4E65F" w:rsidR="0047002B" w:rsidRDefault="00E132C4">
      <w:pPr>
        <w:pStyle w:val="BodyText"/>
        <w:numPr>
          <w:ilvl w:val="1"/>
          <w:numId w:val="3"/>
        </w:numPr>
        <w:spacing w:line="240" w:lineRule="auto"/>
        <w:jc w:val="both"/>
      </w:pPr>
      <w:bookmarkStart w:id="24" w:name="_Toc228669178"/>
      <w:r w:rsidRPr="00E132C4">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E132C4">
        <w:rPr>
          <w:rFonts w:ascii="Times New Roman" w:hAnsi="Times New Roman"/>
          <w:color w:val="000000"/>
          <w:sz w:val="24"/>
          <w:szCs w:val="24"/>
        </w:rPr>
        <w:t>KubeOps.</w:t>
      </w:r>
      <w:r w:rsidR="00B27C11">
        <w:rPr>
          <w:rStyle w:val="Heading3Char"/>
          <w:rFonts w:ascii="Times New Roman" w:hAnsi="Times New Roman"/>
          <w:sz w:val="24"/>
        </w:rPr>
        <w:t>Industry</w:t>
      </w:r>
      <w:proofErr w:type="spellEnd"/>
      <w:r w:rsidR="00B27C11">
        <w:rPr>
          <w:rStyle w:val="Heading3Char"/>
          <w:rFonts w:ascii="Times New Roman" w:hAnsi="Times New Roman"/>
          <w:sz w:val="24"/>
        </w:rPr>
        <w:t xml:space="preserve"> Visit / Meeting with Target Customer</w:t>
      </w:r>
      <w:bookmarkEnd w:id="24"/>
      <w:r w:rsidR="00B27C11">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Pr>
          <w:rFonts w:ascii="Cambria" w:hAnsi="Cambria"/>
          <w:sz w:val="24"/>
          <w:szCs w:val="24"/>
        </w:rPr>
        <w:t>Mention User Research you have conducted including the findings of that research conducted with an organization or consumers.</w:t>
      </w:r>
    </w:p>
    <w:p w14:paraId="0E2E87D1" w14:textId="77777777" w:rsidR="00E132C4" w:rsidRPr="00E132C4" w:rsidRDefault="00E132C4" w:rsidP="00E132C4">
      <w:pPr>
        <w:pStyle w:val="BodyText"/>
        <w:numPr>
          <w:ilvl w:val="1"/>
          <w:numId w:val="3"/>
        </w:numPr>
        <w:spacing w:line="240" w:lineRule="auto"/>
        <w:jc w:val="both"/>
      </w:pPr>
      <w:r w:rsidRPr="00E132C4">
        <w:rPr>
          <w:rFonts w:ascii="Times New Roman" w:hAnsi="Times New Roman"/>
          <w:sz w:val="24"/>
          <w:szCs w:val="24"/>
        </w:rPr>
        <w:t xml:space="preserve">A structured interview was conducted with a senior ML engineer at </w:t>
      </w:r>
      <w:proofErr w:type="spellStart"/>
      <w:r w:rsidRPr="00E132C4">
        <w:rPr>
          <w:rFonts w:ascii="Times New Roman" w:hAnsi="Times New Roman"/>
          <w:sz w:val="24"/>
          <w:szCs w:val="24"/>
        </w:rPr>
        <w:t>Arbisoft</w:t>
      </w:r>
      <w:proofErr w:type="spellEnd"/>
      <w:r w:rsidRPr="00E132C4">
        <w:rPr>
          <w:rFonts w:ascii="Times New Roman" w:hAnsi="Times New Roman"/>
          <w:sz w:val="24"/>
          <w:szCs w:val="24"/>
        </w:rPr>
        <w:t>, Lahore — a software product company with active healthcare AI client engagements. Four questions anchored the conversation: how distributed ML deployments are currently managed across client boundaries; what operational blockers prevent FL adoption in production; what monitoring and failure-recovery capabilities a deployment team would require; and how model versioning is handled in distributed training scenarios. The findings confirmed three consistent pain points: absence of a declarative deployment abstraction for FL, no standard observability tooling for federated round state, and manual failure handling requiring on-call engineering time.</w:t>
      </w:r>
    </w:p>
    <w:p w14:paraId="51E56337" w14:textId="599A43F9" w:rsidR="0047002B" w:rsidRDefault="00E132C4" w:rsidP="00E132C4">
      <w:pPr>
        <w:pStyle w:val="BodyText"/>
        <w:numPr>
          <w:ilvl w:val="1"/>
          <w:numId w:val="3"/>
        </w:numPr>
        <w:spacing w:line="240" w:lineRule="auto"/>
        <w:jc w:val="both"/>
      </w:pPr>
      <w:r w:rsidRPr="00E132C4">
        <w:rPr>
          <w:rFonts w:ascii="Times New Roman" w:hAnsi="Times New Roman"/>
          <w:sz w:val="24"/>
          <w:szCs w:val="24"/>
        </w:rPr>
        <w:t xml:space="preserve">Secondary research reinforced these findings. A LinkedIn job-posting analysis across </w:t>
      </w:r>
      <w:proofErr w:type="spellStart"/>
      <w:r w:rsidRPr="00E132C4">
        <w:rPr>
          <w:rFonts w:ascii="Times New Roman" w:hAnsi="Times New Roman"/>
          <w:sz w:val="24"/>
          <w:szCs w:val="24"/>
        </w:rPr>
        <w:t>MLOps</w:t>
      </w:r>
      <w:proofErr w:type="spellEnd"/>
      <w:r w:rsidRPr="00E132C4">
        <w:rPr>
          <w:rFonts w:ascii="Times New Roman" w:hAnsi="Times New Roman"/>
          <w:sz w:val="24"/>
          <w:szCs w:val="24"/>
        </w:rPr>
        <w:t xml:space="preserve"> and Healthcare AI roles in Pakistan and the broader South Asian market found Kubernetes appearing in 68% of postings and federated or privacy-preserving ML appearing in fewer than 9% — indicating a significant skill and tooling gap. A review of open issues on the Flower and </w:t>
      </w:r>
      <w:proofErr w:type="spellStart"/>
      <w:r w:rsidRPr="00E132C4">
        <w:rPr>
          <w:rFonts w:ascii="Times New Roman" w:hAnsi="Times New Roman"/>
          <w:sz w:val="24"/>
          <w:szCs w:val="24"/>
        </w:rPr>
        <w:t>OpenFL</w:t>
      </w:r>
      <w:proofErr w:type="spellEnd"/>
      <w:r w:rsidRPr="00E132C4">
        <w:rPr>
          <w:rFonts w:ascii="Times New Roman" w:hAnsi="Times New Roman"/>
          <w:sz w:val="24"/>
          <w:szCs w:val="24"/>
        </w:rPr>
        <w:t xml:space="preserve"> GitHub repositories identified repeated requests for Kubernetes operator integration in both projects, directly validating the infrastructure gap FL-</w:t>
      </w:r>
      <w:proofErr w:type="spellStart"/>
      <w:r w:rsidRPr="00E132C4">
        <w:rPr>
          <w:rFonts w:ascii="Times New Roman" w:hAnsi="Times New Roman"/>
          <w:sz w:val="24"/>
          <w:szCs w:val="24"/>
        </w:rPr>
        <w:t>KubeOps</w:t>
      </w:r>
      <w:proofErr w:type="spellEnd"/>
      <w:r w:rsidRPr="00E132C4">
        <w:rPr>
          <w:rFonts w:ascii="Times New Roman" w:hAnsi="Times New Roman"/>
          <w:sz w:val="24"/>
          <w:szCs w:val="24"/>
        </w:rPr>
        <w:t xml:space="preserve"> addresses.</w:t>
      </w:r>
      <w:r w:rsidR="00B27C11" w:rsidRPr="00E132C4">
        <w:rPr>
          <w:rStyle w:val="Strong"/>
          <w:rFonts w:ascii="Times New Roman" w:hAnsi="Times New Roman"/>
          <w:b w:val="0"/>
          <w:bCs w:val="0"/>
          <w:sz w:val="24"/>
          <w:szCs w:val="24"/>
        </w:rPr>
        <w:t xml:space="preserve"> </w:t>
      </w:r>
    </w:p>
    <w:p w14:paraId="681C0F44" w14:textId="209E3E33" w:rsidR="0047002B" w:rsidRDefault="0047002B">
      <w:pPr>
        <w:pStyle w:val="BodyText"/>
        <w:spacing w:line="240" w:lineRule="auto"/>
        <w:ind w:left="360"/>
        <w:jc w:val="both"/>
        <w:rPr>
          <w:rFonts w:ascii="Times New Roman" w:hAnsi="Times New Roman"/>
          <w:sz w:val="24"/>
          <w:szCs w:val="24"/>
        </w:rPr>
      </w:pPr>
    </w:p>
    <w:p w14:paraId="71C4E378" w14:textId="77777777" w:rsidR="007219A4" w:rsidRDefault="007219A4">
      <w:pPr>
        <w:pStyle w:val="BodyText"/>
        <w:spacing w:line="240" w:lineRule="auto"/>
        <w:ind w:left="360"/>
        <w:jc w:val="both"/>
        <w:rPr>
          <w:rFonts w:ascii="Times New Roman" w:hAnsi="Times New Roman"/>
          <w:sz w:val="24"/>
          <w:szCs w:val="24"/>
        </w:rPr>
      </w:pPr>
    </w:p>
    <w:p w14:paraId="17829F30" w14:textId="77777777" w:rsidR="0047002B" w:rsidRDefault="00B27C11" w:rsidP="0055107E">
      <w:pPr>
        <w:pStyle w:val="Heading1"/>
      </w:pPr>
      <w:bookmarkStart w:id="25" w:name="_Toc228669179"/>
      <w:bookmarkStart w:id="26" w:name="_Toc228733636"/>
      <w:r>
        <w:lastRenderedPageBreak/>
        <w:t xml:space="preserve">Tools and Technologies </w:t>
      </w:r>
      <w:r w:rsidRPr="0055107E">
        <w:rPr>
          <w:sz w:val="24"/>
          <w:szCs w:val="24"/>
        </w:rPr>
        <w:t>[max. 100 words]</w:t>
      </w:r>
      <w:bookmarkEnd w:id="25"/>
      <w:bookmarkEnd w:id="26"/>
    </w:p>
    <w:p w14:paraId="4726FB3E" w14:textId="77777777" w:rsidR="00C44E2F" w:rsidRPr="00C44E2F" w:rsidRDefault="00C44E2F" w:rsidP="007D0DB7">
      <w:pPr>
        <w:pStyle w:val="Heading2"/>
        <w:rPr>
          <w:rFonts w:ascii="Arial" w:hAnsi="Arial"/>
          <w:sz w:val="28"/>
          <w:szCs w:val="20"/>
        </w:rPr>
      </w:pPr>
      <w:bookmarkStart w:id="27" w:name="_Toc228733637"/>
      <w:r w:rsidRPr="007D0DB7">
        <w:rPr>
          <w:b/>
          <w:bCs/>
        </w:rPr>
        <w:t>Operator &amp; FL Framework</w:t>
      </w:r>
      <w:r w:rsidRPr="00C44E2F">
        <w:t xml:space="preserve">: Python, </w:t>
      </w:r>
      <w:proofErr w:type="spellStart"/>
      <w:r w:rsidRPr="00C44E2F">
        <w:t>kopf</w:t>
      </w:r>
      <w:proofErr w:type="spellEnd"/>
      <w:r w:rsidRPr="00C44E2F">
        <w:t xml:space="preserve"> (Kubernetes Operator Pythonic Framework), </w:t>
      </w:r>
      <w:proofErr w:type="spellStart"/>
      <w:r w:rsidRPr="00C44E2F">
        <w:t>PySyft</w:t>
      </w:r>
      <w:proofErr w:type="spellEnd"/>
      <w:r w:rsidRPr="00C44E2F">
        <w:t xml:space="preserve"> (Secure Multiparty Computation).</w:t>
      </w:r>
      <w:bookmarkEnd w:id="27"/>
    </w:p>
    <w:p w14:paraId="266A9CD2" w14:textId="77777777" w:rsidR="00C44E2F" w:rsidRPr="00C44E2F" w:rsidRDefault="00C44E2F" w:rsidP="007D0DB7">
      <w:pPr>
        <w:pStyle w:val="Heading2"/>
        <w:rPr>
          <w:rFonts w:ascii="Arial" w:hAnsi="Arial"/>
          <w:sz w:val="28"/>
          <w:szCs w:val="20"/>
        </w:rPr>
      </w:pPr>
      <w:bookmarkStart w:id="28" w:name="_Toc228733638"/>
      <w:r w:rsidRPr="007D0DB7">
        <w:rPr>
          <w:b/>
          <w:bCs/>
        </w:rPr>
        <w:t>Pipeline &amp; Orchestration</w:t>
      </w:r>
      <w:r w:rsidRPr="00C44E2F">
        <w:t xml:space="preserve">: Kubeflow Pipelines SDK, </w:t>
      </w:r>
      <w:proofErr w:type="spellStart"/>
      <w:r w:rsidRPr="00C44E2F">
        <w:t>FastAPI</w:t>
      </w:r>
      <w:proofErr w:type="spellEnd"/>
      <w:r w:rsidRPr="00C44E2F">
        <w:t xml:space="preserve"> (aggregation server).</w:t>
      </w:r>
      <w:bookmarkEnd w:id="28"/>
    </w:p>
    <w:p w14:paraId="0177F3B0" w14:textId="77777777" w:rsidR="00C44E2F" w:rsidRPr="00C44E2F" w:rsidRDefault="00C44E2F" w:rsidP="007D0DB7">
      <w:pPr>
        <w:pStyle w:val="Heading2"/>
        <w:rPr>
          <w:rFonts w:ascii="Arial" w:hAnsi="Arial"/>
          <w:sz w:val="28"/>
          <w:szCs w:val="20"/>
        </w:rPr>
      </w:pPr>
      <w:bookmarkStart w:id="29" w:name="_Toc228733639"/>
      <w:r w:rsidRPr="007D0DB7">
        <w:rPr>
          <w:b/>
          <w:bCs/>
        </w:rPr>
        <w:t>Experiment Tracking</w:t>
      </w:r>
      <w:r w:rsidRPr="00C44E2F">
        <w:t xml:space="preserve">: </w:t>
      </w:r>
      <w:proofErr w:type="spellStart"/>
      <w:r w:rsidRPr="00C44E2F">
        <w:t>MLflow</w:t>
      </w:r>
      <w:proofErr w:type="spellEnd"/>
      <w:r w:rsidRPr="00C44E2F">
        <w:t xml:space="preserve"> (per-round model versioning and metrics).</w:t>
      </w:r>
      <w:bookmarkEnd w:id="29"/>
    </w:p>
    <w:p w14:paraId="4EEBD687" w14:textId="77777777" w:rsidR="00C44E2F" w:rsidRPr="00C44E2F" w:rsidRDefault="00C44E2F" w:rsidP="007D0DB7">
      <w:pPr>
        <w:pStyle w:val="Heading2"/>
        <w:rPr>
          <w:rFonts w:ascii="Arial" w:hAnsi="Arial"/>
          <w:sz w:val="28"/>
          <w:szCs w:val="20"/>
        </w:rPr>
      </w:pPr>
      <w:bookmarkStart w:id="30" w:name="_Toc228733640"/>
      <w:r w:rsidRPr="007D0DB7">
        <w:rPr>
          <w:b/>
          <w:bCs/>
        </w:rPr>
        <w:t>Observability Interface</w:t>
      </w:r>
      <w:r w:rsidRPr="00C44E2F">
        <w:t xml:space="preserve">: Kubeflow Dashboard, </w:t>
      </w:r>
      <w:proofErr w:type="spellStart"/>
      <w:r w:rsidRPr="00C44E2F">
        <w:t>MLflow</w:t>
      </w:r>
      <w:proofErr w:type="spellEnd"/>
      <w:r w:rsidRPr="00C44E2F">
        <w:t xml:space="preserve"> UI.</w:t>
      </w:r>
      <w:bookmarkEnd w:id="30"/>
    </w:p>
    <w:p w14:paraId="375DBEEF" w14:textId="77777777" w:rsidR="00C44E2F" w:rsidRPr="00C44E2F" w:rsidRDefault="00C44E2F" w:rsidP="007D0DB7">
      <w:pPr>
        <w:pStyle w:val="Heading2"/>
        <w:rPr>
          <w:rFonts w:ascii="Arial" w:hAnsi="Arial"/>
          <w:sz w:val="28"/>
          <w:szCs w:val="20"/>
        </w:rPr>
      </w:pPr>
      <w:bookmarkStart w:id="31" w:name="_Toc228733641"/>
      <w:r w:rsidRPr="007D0DB7">
        <w:rPr>
          <w:b/>
          <w:bCs/>
        </w:rPr>
        <w:t>Runtime &amp; Infrastructure</w:t>
      </w:r>
      <w:r w:rsidRPr="00C44E2F">
        <w:t>: K3s (lightweight Kubernetes), Docker.</w:t>
      </w:r>
      <w:bookmarkEnd w:id="31"/>
    </w:p>
    <w:p w14:paraId="5259B65B" w14:textId="77777777" w:rsidR="00C44E2F" w:rsidRPr="00C44E2F" w:rsidRDefault="00C44E2F" w:rsidP="007D0DB7">
      <w:pPr>
        <w:pStyle w:val="Heading2"/>
        <w:rPr>
          <w:rFonts w:ascii="Arial" w:hAnsi="Arial"/>
          <w:sz w:val="28"/>
          <w:szCs w:val="20"/>
        </w:rPr>
      </w:pPr>
      <w:bookmarkStart w:id="32" w:name="_Toc228733642"/>
      <w:r w:rsidRPr="007D0DB7">
        <w:rPr>
          <w:b/>
          <w:bCs/>
        </w:rPr>
        <w:t>Dataset</w:t>
      </w:r>
      <w:r w:rsidRPr="00C44E2F">
        <w:t>: Simulated federated patient records across distributed hospital nodes.</w:t>
      </w:r>
      <w:bookmarkEnd w:id="32"/>
    </w:p>
    <w:p w14:paraId="6BF3CE69" w14:textId="77777777" w:rsidR="00C44E2F" w:rsidRPr="00C44E2F" w:rsidRDefault="00C44E2F" w:rsidP="007D0DB7">
      <w:pPr>
        <w:pStyle w:val="Heading2"/>
        <w:rPr>
          <w:rFonts w:ascii="Arial" w:hAnsi="Arial"/>
          <w:sz w:val="28"/>
          <w:szCs w:val="20"/>
        </w:rPr>
      </w:pPr>
      <w:bookmarkStart w:id="33" w:name="_Toc228733643"/>
      <w:r w:rsidRPr="007D0DB7">
        <w:rPr>
          <w:b/>
          <w:bCs/>
        </w:rPr>
        <w:t>Cloud</w:t>
      </w:r>
      <w:r w:rsidRPr="00C44E2F">
        <w:t>: None — fully local deployment on team hardware.</w:t>
      </w:r>
      <w:bookmarkEnd w:id="33"/>
    </w:p>
    <w:p w14:paraId="10347B8E" w14:textId="65FE456E" w:rsidR="0047002B" w:rsidRDefault="00C44E2F" w:rsidP="007D0DB7">
      <w:pPr>
        <w:pStyle w:val="Heading2"/>
      </w:pPr>
      <w:bookmarkStart w:id="34" w:name="_Toc228733644"/>
      <w:r w:rsidRPr="007D0DB7">
        <w:rPr>
          <w:b/>
          <w:bCs/>
        </w:rPr>
        <w:t>Project Management</w:t>
      </w:r>
      <w:r w:rsidRPr="00C44E2F">
        <w:t>: GitHub Projects (Kanban + milestones), GitHub Actions (CI/CD)</w:t>
      </w:r>
      <w:r>
        <w:t>.</w:t>
      </w:r>
      <w:bookmarkEnd w:id="34"/>
    </w:p>
    <w:p w14:paraId="4874AA10" w14:textId="77777777" w:rsidR="0047002B" w:rsidRDefault="0047002B">
      <w:pPr>
        <w:pStyle w:val="BodyText"/>
        <w:ind w:left="360"/>
        <w:jc w:val="both"/>
        <w:rPr>
          <w:rFonts w:ascii="Times New Roman" w:hAnsi="Times New Roman"/>
          <w:bCs/>
          <w:sz w:val="24"/>
          <w:szCs w:val="24"/>
        </w:rPr>
      </w:pPr>
    </w:p>
    <w:p w14:paraId="294EE40A" w14:textId="3B702658" w:rsidR="00104B9A" w:rsidRDefault="00B27C11" w:rsidP="0055107E">
      <w:pPr>
        <w:pStyle w:val="Heading1"/>
      </w:pPr>
      <w:bookmarkStart w:id="35" w:name="_Toc228669185"/>
      <w:bookmarkStart w:id="36" w:name="_Toc228733645"/>
      <w:r>
        <w:t xml:space="preserve">Expected Outcomes /KPI’s </w:t>
      </w:r>
      <w:r w:rsidRPr="0055107E">
        <w:rPr>
          <w:sz w:val="24"/>
          <w:szCs w:val="24"/>
        </w:rPr>
        <w:t>[max. 100 words]</w:t>
      </w:r>
      <w:bookmarkEnd w:id="35"/>
      <w:bookmarkEnd w:id="36"/>
    </w:p>
    <w:p w14:paraId="37C03195" w14:textId="77777777" w:rsidR="00FE5209" w:rsidRDefault="00FE5209" w:rsidP="007D0DB7">
      <w:pPr>
        <w:pStyle w:val="Heading2"/>
      </w:pPr>
      <w:bookmarkStart w:id="37" w:name="_Toc228733646"/>
      <w:r w:rsidRPr="007D0DB7">
        <w:rPr>
          <w:rStyle w:val="Strong"/>
        </w:rPr>
        <w:t>Product</w:t>
      </w:r>
      <w:r>
        <w:rPr>
          <w:rStyle w:val="Strong"/>
        </w:rPr>
        <w:t>:</w:t>
      </w:r>
      <w:r>
        <w:t xml:space="preserve"> A deployable, open-source FL orchestration system — one </w:t>
      </w:r>
      <w:proofErr w:type="spellStart"/>
      <w:r>
        <w:t>FLCluster</w:t>
      </w:r>
      <w:proofErr w:type="spellEnd"/>
      <w:r>
        <w:t xml:space="preserve"> manifest launches a complete federated healthcare training pipeline on any K3s cluster.</w:t>
      </w:r>
      <w:bookmarkEnd w:id="37"/>
    </w:p>
    <w:p w14:paraId="7B81CA82" w14:textId="77777777" w:rsidR="00FE5209" w:rsidRDefault="00FE5209" w:rsidP="007D0DB7">
      <w:pPr>
        <w:pStyle w:val="Heading2"/>
      </w:pPr>
      <w:bookmarkStart w:id="38" w:name="_Toc228733647"/>
      <w:r w:rsidRPr="007D0DB7">
        <w:rPr>
          <w:b/>
          <w:bCs/>
        </w:rPr>
        <w:t>Customer</w:t>
      </w:r>
      <w:r>
        <w:rPr>
          <w:rStyle w:val="Strong"/>
        </w:rPr>
        <w:t>:</w:t>
      </w:r>
      <w:r>
        <w:t xml:space="preserve"> Hospital IT teams achieve privacy-compliant distributed model training without manual round management. KPIs: ≥85% federated vs. centralized model accuracy; sub-60-second failure recovery; zero patient data leaving its origin node. Measured via </w:t>
      </w:r>
      <w:proofErr w:type="spellStart"/>
      <w:r>
        <w:t>MLflow</w:t>
      </w:r>
      <w:proofErr w:type="spellEnd"/>
      <w:r>
        <w:t xml:space="preserve"> benchmark logs and automated test suite.</w:t>
      </w:r>
      <w:bookmarkEnd w:id="38"/>
    </w:p>
    <w:p w14:paraId="71464356" w14:textId="77777777" w:rsidR="00FE5209" w:rsidRDefault="00FE5209" w:rsidP="007D0DB7">
      <w:pPr>
        <w:pStyle w:val="Heading2"/>
      </w:pPr>
      <w:bookmarkStart w:id="39" w:name="_Toc228733648"/>
      <w:r w:rsidRPr="007D0DB7">
        <w:rPr>
          <w:b/>
          <w:bCs/>
        </w:rPr>
        <w:t>Learning</w:t>
      </w:r>
      <w:r>
        <w:rPr>
          <w:rStyle w:val="Strong"/>
        </w:rPr>
        <w:t>:</w:t>
      </w:r>
      <w:r>
        <w:t xml:space="preserve"> Production skills in Kubernetes operator development, federated systems engineering, secure computation, and </w:t>
      </w:r>
      <w:proofErr w:type="spellStart"/>
      <w:r>
        <w:t>MLOps</w:t>
      </w:r>
      <w:proofErr w:type="spellEnd"/>
      <w:r>
        <w:t xml:space="preserve"> pipeline design.</w:t>
      </w:r>
      <w:bookmarkEnd w:id="39"/>
    </w:p>
    <w:p w14:paraId="47AE7C1D" w14:textId="33C39560" w:rsidR="00FE5209" w:rsidRDefault="00FE5209" w:rsidP="007D0DB7">
      <w:pPr>
        <w:pStyle w:val="Heading2"/>
      </w:pPr>
      <w:bookmarkStart w:id="40" w:name="_Toc228733649"/>
      <w:r w:rsidRPr="007D0DB7">
        <w:rPr>
          <w:b/>
          <w:bCs/>
        </w:rPr>
        <w:t>Business</w:t>
      </w:r>
      <w:r>
        <w:rPr>
          <w:rStyle w:val="Strong"/>
        </w:rPr>
        <w:t>:</w:t>
      </w:r>
      <w:r>
        <w:t xml:space="preserve"> Reduces federated ML deployment time from weeks of manual scripting to a single declarative command.</w:t>
      </w:r>
      <w:bookmarkEnd w:id="40"/>
    </w:p>
    <w:p w14:paraId="63FD27B8" w14:textId="2F9234AD" w:rsidR="0047002B" w:rsidRDefault="0047002B">
      <w:pPr>
        <w:pStyle w:val="BodyText"/>
        <w:ind w:left="360"/>
        <w:jc w:val="both"/>
        <w:rPr>
          <w:rFonts w:ascii="Times New Roman" w:hAnsi="Times New Roman"/>
          <w:b/>
          <w:sz w:val="24"/>
          <w:szCs w:val="24"/>
        </w:rPr>
      </w:pPr>
    </w:p>
    <w:p w14:paraId="16FBA332" w14:textId="4EB0808B" w:rsidR="00FE5209" w:rsidRDefault="00FE5209">
      <w:pPr>
        <w:pStyle w:val="BodyText"/>
        <w:ind w:left="360"/>
        <w:jc w:val="both"/>
        <w:rPr>
          <w:rFonts w:ascii="Times New Roman" w:hAnsi="Times New Roman"/>
          <w:b/>
          <w:sz w:val="24"/>
          <w:szCs w:val="24"/>
        </w:rPr>
      </w:pPr>
    </w:p>
    <w:p w14:paraId="644023FE" w14:textId="6160174C" w:rsidR="00FE5209" w:rsidRDefault="00FE5209">
      <w:pPr>
        <w:pStyle w:val="BodyText"/>
        <w:ind w:left="360"/>
        <w:jc w:val="both"/>
        <w:rPr>
          <w:rFonts w:ascii="Times New Roman" w:hAnsi="Times New Roman"/>
          <w:b/>
          <w:sz w:val="24"/>
          <w:szCs w:val="24"/>
        </w:rPr>
      </w:pPr>
    </w:p>
    <w:p w14:paraId="3E6AA3FD" w14:textId="5C0D4D12" w:rsidR="00FE5209" w:rsidRDefault="00FE5209">
      <w:pPr>
        <w:pStyle w:val="BodyText"/>
        <w:ind w:left="360"/>
        <w:jc w:val="both"/>
        <w:rPr>
          <w:rFonts w:ascii="Times New Roman" w:hAnsi="Times New Roman"/>
          <w:b/>
          <w:sz w:val="24"/>
          <w:szCs w:val="24"/>
        </w:rPr>
      </w:pPr>
    </w:p>
    <w:p w14:paraId="0552986A" w14:textId="29A83200" w:rsidR="00FE5209" w:rsidRDefault="00FE5209">
      <w:pPr>
        <w:pStyle w:val="BodyText"/>
        <w:ind w:left="360"/>
        <w:jc w:val="both"/>
        <w:rPr>
          <w:rFonts w:ascii="Times New Roman" w:hAnsi="Times New Roman"/>
          <w:b/>
          <w:sz w:val="24"/>
          <w:szCs w:val="24"/>
        </w:rPr>
      </w:pPr>
    </w:p>
    <w:p w14:paraId="3492E99D" w14:textId="73EB9FD5" w:rsidR="00FE5209" w:rsidRDefault="00FE5209">
      <w:pPr>
        <w:pStyle w:val="BodyText"/>
        <w:ind w:left="360"/>
        <w:jc w:val="both"/>
        <w:rPr>
          <w:rFonts w:ascii="Times New Roman" w:hAnsi="Times New Roman"/>
          <w:b/>
          <w:sz w:val="24"/>
          <w:szCs w:val="24"/>
        </w:rPr>
      </w:pPr>
    </w:p>
    <w:p w14:paraId="315F9628" w14:textId="2957544D" w:rsidR="00FE5209" w:rsidRDefault="00FE5209">
      <w:pPr>
        <w:pStyle w:val="BodyText"/>
        <w:ind w:left="360"/>
        <w:jc w:val="both"/>
        <w:rPr>
          <w:rFonts w:ascii="Times New Roman" w:hAnsi="Times New Roman"/>
          <w:b/>
          <w:sz w:val="24"/>
          <w:szCs w:val="24"/>
        </w:rPr>
      </w:pPr>
    </w:p>
    <w:p w14:paraId="1649D755" w14:textId="7D94560D" w:rsidR="00FE5209" w:rsidRDefault="00FE5209">
      <w:pPr>
        <w:pStyle w:val="BodyText"/>
        <w:ind w:left="360"/>
        <w:jc w:val="both"/>
        <w:rPr>
          <w:rFonts w:ascii="Times New Roman" w:hAnsi="Times New Roman"/>
          <w:b/>
          <w:sz w:val="24"/>
          <w:szCs w:val="24"/>
        </w:rPr>
      </w:pPr>
    </w:p>
    <w:p w14:paraId="3EB62A55" w14:textId="2157306E" w:rsidR="00FE5209" w:rsidRDefault="00FE5209">
      <w:pPr>
        <w:pStyle w:val="BodyText"/>
        <w:ind w:left="360"/>
        <w:jc w:val="both"/>
        <w:rPr>
          <w:rFonts w:ascii="Times New Roman" w:hAnsi="Times New Roman"/>
          <w:b/>
          <w:sz w:val="24"/>
          <w:szCs w:val="24"/>
        </w:rPr>
      </w:pPr>
    </w:p>
    <w:p w14:paraId="28E9A2A9" w14:textId="5E6E5181" w:rsidR="00FE5209" w:rsidRDefault="00FE5209">
      <w:pPr>
        <w:pStyle w:val="BodyText"/>
        <w:ind w:left="360"/>
        <w:jc w:val="both"/>
        <w:rPr>
          <w:rFonts w:ascii="Times New Roman" w:hAnsi="Times New Roman"/>
          <w:b/>
          <w:sz w:val="24"/>
          <w:szCs w:val="24"/>
        </w:rPr>
      </w:pPr>
    </w:p>
    <w:p w14:paraId="4939B600" w14:textId="10EFDD4A" w:rsidR="00FE5209" w:rsidRDefault="00FE5209">
      <w:pPr>
        <w:pStyle w:val="BodyText"/>
        <w:ind w:left="360"/>
        <w:jc w:val="both"/>
        <w:rPr>
          <w:rFonts w:ascii="Times New Roman" w:hAnsi="Times New Roman"/>
          <w:b/>
          <w:sz w:val="24"/>
          <w:szCs w:val="24"/>
        </w:rPr>
      </w:pPr>
    </w:p>
    <w:p w14:paraId="5D09232B" w14:textId="77777777" w:rsidR="00FE5209" w:rsidRDefault="00FE5209">
      <w:pPr>
        <w:pStyle w:val="BodyText"/>
        <w:ind w:left="360"/>
        <w:jc w:val="both"/>
        <w:rPr>
          <w:rFonts w:ascii="Times New Roman" w:hAnsi="Times New Roman"/>
          <w:b/>
          <w:sz w:val="24"/>
          <w:szCs w:val="24"/>
        </w:rPr>
      </w:pPr>
    </w:p>
    <w:p w14:paraId="01E9B0CA" w14:textId="77777777" w:rsidR="0047002B" w:rsidRPr="0055107E" w:rsidRDefault="00B27C11" w:rsidP="0055107E">
      <w:pPr>
        <w:pStyle w:val="Heading1"/>
      </w:pPr>
      <w:bookmarkStart w:id="41" w:name="_Toc228669190"/>
      <w:bookmarkStart w:id="42" w:name="_Toc228733650"/>
      <w:r w:rsidRPr="0055107E">
        <w:lastRenderedPageBreak/>
        <w:t xml:space="preserve">Completeness Criteria </w:t>
      </w:r>
      <w:r w:rsidRPr="0055107E">
        <w:rPr>
          <w:sz w:val="24"/>
          <w:szCs w:val="24"/>
        </w:rPr>
        <w:t>[max. 200 words]</w:t>
      </w:r>
      <w:bookmarkEnd w:id="41"/>
      <w:bookmarkEnd w:id="42"/>
    </w:p>
    <w:p w14:paraId="7D2FDAEB" w14:textId="77777777" w:rsidR="0047002B" w:rsidRDefault="00B27C11">
      <w:pPr>
        <w:pStyle w:val="BodyText"/>
        <w:numPr>
          <w:ilvl w:val="1"/>
          <w:numId w:val="3"/>
        </w:numPr>
        <w:spacing w:line="240" w:lineRule="auto"/>
        <w:jc w:val="both"/>
      </w:pPr>
      <w:r>
        <w:rPr>
          <w:rStyle w:val="Strong"/>
          <w:rFonts w:ascii="Times New Roman" w:hAnsi="Times New Roman"/>
          <w:b w:val="0"/>
          <w:bCs w:val="0"/>
          <w:sz w:val="24"/>
          <w:szCs w:val="24"/>
        </w:rPr>
        <w:t xml:space="preserve">Define project completeness criteria in terms projects milestone along with the submission breakup into sub milestones. </w:t>
      </w:r>
      <w:r>
        <w:rPr>
          <w:rFonts w:ascii="Cambria" w:hAnsi="Cambria"/>
          <w:sz w:val="24"/>
          <w:szCs w:val="24"/>
        </w:rPr>
        <w:t>Clearly highlight in sub milestones when you are going to learn from usage data to make improvements in your work.</w:t>
      </w:r>
      <w:r>
        <w:rPr>
          <w:rStyle w:val="Strong"/>
          <w:rFonts w:ascii="Times New Roman" w:hAnsi="Times New Roman"/>
          <w:b w:val="0"/>
          <w:bCs w:val="0"/>
          <w:sz w:val="24"/>
          <w:szCs w:val="24"/>
        </w:rPr>
        <w:t xml:space="preserve">  </w:t>
      </w:r>
    </w:p>
    <w:p w14:paraId="2FEE69A7"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646"/>
        <w:gridCol w:w="2767"/>
        <w:gridCol w:w="4554"/>
        <w:gridCol w:w="1393"/>
      </w:tblGrid>
      <w:tr w:rsidR="0047002B" w14:paraId="296F06A7" w14:textId="77777777">
        <w:trPr>
          <w:tblHeader/>
        </w:trPr>
        <w:tc>
          <w:tcPr>
            <w:tcW w:w="64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857F505" w14:textId="77777777" w:rsidR="0047002B" w:rsidRDefault="00B27C11">
            <w:pPr>
              <w:jc w:val="center"/>
            </w:pPr>
            <w:proofErr w:type="spellStart"/>
            <w:proofErr w:type="gramStart"/>
            <w:r>
              <w:rPr>
                <w:rFonts w:eastAsia="Arial"/>
                <w:b/>
                <w:bCs/>
                <w:color w:val="FFFFFF"/>
                <w:sz w:val="20"/>
                <w:szCs w:val="20"/>
              </w:rPr>
              <w:t>S.No</w:t>
            </w:r>
            <w:proofErr w:type="spellEnd"/>
            <w:proofErr w:type="gramEnd"/>
          </w:p>
        </w:tc>
        <w:tc>
          <w:tcPr>
            <w:tcW w:w="27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15FBA5A" w14:textId="77777777" w:rsidR="0047002B" w:rsidRDefault="00B27C11">
            <w:pPr>
              <w:jc w:val="center"/>
            </w:pPr>
            <w:r>
              <w:rPr>
                <w:rFonts w:eastAsia="Arial"/>
                <w:b/>
                <w:bCs/>
                <w:color w:val="FFFFFF"/>
                <w:sz w:val="20"/>
                <w:szCs w:val="20"/>
              </w:rPr>
              <w:t>Criteria</w:t>
            </w:r>
          </w:p>
        </w:tc>
        <w:tc>
          <w:tcPr>
            <w:tcW w:w="455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07CDA00" w14:textId="77777777" w:rsidR="0047002B" w:rsidRDefault="00B27C11">
            <w:pPr>
              <w:jc w:val="center"/>
            </w:pPr>
            <w:r>
              <w:rPr>
                <w:rFonts w:eastAsia="Arial"/>
                <w:b/>
                <w:bCs/>
                <w:color w:val="FFFFFF"/>
                <w:sz w:val="20"/>
                <w:szCs w:val="20"/>
              </w:rPr>
              <w:t>Measurable Outcome / Success Indicator</w:t>
            </w:r>
          </w:p>
        </w:tc>
        <w:tc>
          <w:tcPr>
            <w:tcW w:w="139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C3FA87" w14:textId="77777777" w:rsidR="0047002B" w:rsidRDefault="00B27C11">
            <w:pPr>
              <w:jc w:val="center"/>
            </w:pPr>
            <w:r>
              <w:rPr>
                <w:rFonts w:eastAsia="Arial"/>
                <w:b/>
                <w:bCs/>
                <w:color w:val="FFFFFF"/>
                <w:sz w:val="20"/>
                <w:szCs w:val="20"/>
              </w:rPr>
              <w:t>Weightage (%)</w:t>
            </w:r>
          </w:p>
        </w:tc>
      </w:tr>
      <w:tr w:rsidR="0047002B" w14:paraId="6A3153EE"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235F0704" w14:textId="77777777" w:rsidR="0047002B" w:rsidRDefault="00B27C11">
            <w:pPr>
              <w:jc w:val="center"/>
            </w:pPr>
            <w:r>
              <w:rPr>
                <w:rFonts w:eastAsia="Arial"/>
                <w:b/>
                <w:bCs/>
                <w:color w:val="000000"/>
                <w:sz w:val="20"/>
                <w:szCs w:val="20"/>
              </w:rPr>
              <w:t>1</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F9CEFD6" w14:textId="77777777" w:rsidR="0047002B" w:rsidRDefault="00B27C11">
            <w:r>
              <w:rPr>
                <w:rFonts w:eastAsia="Arial"/>
                <w:b/>
                <w:bCs/>
                <w:color w:val="000000"/>
                <w:sz w:val="19"/>
                <w:szCs w:val="19"/>
              </w:rPr>
              <w:t>Kubernetes Operator Implementation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2A98DE2" w14:textId="77777777" w:rsidR="0047002B" w:rsidRDefault="00B27C11">
            <w:proofErr w:type="spellStart"/>
            <w:r>
              <w:rPr>
                <w:rFonts w:eastAsia="Arial"/>
                <w:color w:val="000000"/>
                <w:sz w:val="18"/>
                <w:szCs w:val="18"/>
              </w:rPr>
              <w:t>kopf</w:t>
            </w:r>
            <w:proofErr w:type="spellEnd"/>
            <w:r>
              <w:rPr>
                <w:rFonts w:eastAsia="Arial"/>
                <w:color w:val="000000"/>
                <w:sz w:val="18"/>
                <w:szCs w:val="18"/>
              </w:rPr>
              <w:t xml:space="preserve">-based </w:t>
            </w:r>
            <w:proofErr w:type="spellStart"/>
            <w:r>
              <w:rPr>
                <w:rFonts w:eastAsia="Arial"/>
                <w:color w:val="000000"/>
                <w:sz w:val="18"/>
                <w:szCs w:val="18"/>
              </w:rPr>
              <w:t>FLCluster</w:t>
            </w:r>
            <w:proofErr w:type="spellEnd"/>
            <w:r>
              <w:rPr>
                <w:rFonts w:eastAsia="Arial"/>
                <w:color w:val="000000"/>
                <w:sz w:val="18"/>
                <w:szCs w:val="18"/>
              </w:rPr>
              <w:t xml:space="preserve"> CRD is created, updated, and deleted cleanly. Operator reconciliation loop runs without crashing on a live K3s cluster. </w:t>
            </w:r>
            <w:proofErr w:type="spellStart"/>
            <w:r>
              <w:rPr>
                <w:rFonts w:eastAsia="Arial"/>
                <w:color w:val="000000"/>
                <w:sz w:val="18"/>
                <w:szCs w:val="18"/>
              </w:rPr>
              <w:t>FLCluster</w:t>
            </w:r>
            <w:proofErr w:type="spellEnd"/>
            <w:r>
              <w:rPr>
                <w:rFonts w:eastAsia="Arial"/>
                <w:color w:val="000000"/>
                <w:sz w:val="18"/>
                <w:szCs w:val="18"/>
              </w:rPr>
              <w:t xml:space="preserve"> resource status reflects real-time round state.</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DB4BFDE" w14:textId="77777777" w:rsidR="0047002B" w:rsidRDefault="00B27C11">
            <w:pPr>
              <w:jc w:val="center"/>
            </w:pPr>
            <w:r>
              <w:rPr>
                <w:rFonts w:eastAsia="Arial"/>
                <w:b/>
                <w:bCs/>
                <w:color w:val="000000"/>
                <w:sz w:val="20"/>
                <w:szCs w:val="20"/>
              </w:rPr>
              <w:t>20%</w:t>
            </w:r>
          </w:p>
        </w:tc>
      </w:tr>
      <w:tr w:rsidR="0047002B" w14:paraId="571786D3"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6DB8B7" w14:textId="77777777" w:rsidR="0047002B" w:rsidRDefault="00B27C11">
            <w:pPr>
              <w:jc w:val="center"/>
            </w:pPr>
            <w:r>
              <w:rPr>
                <w:rFonts w:eastAsia="Arial"/>
                <w:b/>
                <w:bCs/>
                <w:color w:val="000000"/>
                <w:sz w:val="20"/>
                <w:szCs w:val="20"/>
              </w:rPr>
              <w:t>2</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54037E" w14:textId="77777777" w:rsidR="0047002B" w:rsidRDefault="00B27C11">
            <w:r>
              <w:rPr>
                <w:rFonts w:eastAsia="Arial"/>
                <w:b/>
                <w:bCs/>
                <w:color w:val="000000"/>
                <w:sz w:val="19"/>
                <w:szCs w:val="19"/>
              </w:rPr>
              <w:t>FL Training Round Execution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16EFC2" w14:textId="77777777" w:rsidR="0047002B" w:rsidRDefault="00B27C11">
            <w:r>
              <w:rPr>
                <w:rFonts w:eastAsia="Arial"/>
                <w:color w:val="000000"/>
                <w:sz w:val="18"/>
                <w:szCs w:val="18"/>
              </w:rPr>
              <w:t>A complete federated training round (model broadcast → local training → update collection → aggregation → round counter increment) executes end-to-end across a minimum of 4 client nodes without manual intervention.</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F8DBDD" w14:textId="77777777" w:rsidR="0047002B" w:rsidRDefault="00B27C11">
            <w:pPr>
              <w:jc w:val="center"/>
            </w:pPr>
            <w:r>
              <w:rPr>
                <w:rFonts w:eastAsia="Arial"/>
                <w:b/>
                <w:bCs/>
                <w:color w:val="000000"/>
                <w:sz w:val="20"/>
                <w:szCs w:val="20"/>
              </w:rPr>
              <w:t>20%</w:t>
            </w:r>
          </w:p>
        </w:tc>
      </w:tr>
      <w:tr w:rsidR="0047002B" w14:paraId="1B868202"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C9C28D1" w14:textId="77777777" w:rsidR="0047002B" w:rsidRDefault="00B27C11">
            <w:pPr>
              <w:jc w:val="center"/>
            </w:pPr>
            <w:r>
              <w:rPr>
                <w:rFonts w:eastAsia="Arial"/>
                <w:b/>
                <w:bCs/>
                <w:color w:val="000000"/>
                <w:sz w:val="20"/>
                <w:szCs w:val="20"/>
              </w:rPr>
              <w:t>3</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DD69D70" w14:textId="77777777" w:rsidR="0047002B" w:rsidRDefault="00B27C11">
            <w:r>
              <w:rPr>
                <w:rFonts w:eastAsia="Arial"/>
                <w:b/>
                <w:bCs/>
                <w:color w:val="000000"/>
                <w:sz w:val="19"/>
                <w:szCs w:val="19"/>
              </w:rPr>
              <w:t>Secure Aggregation (</w:t>
            </w:r>
            <w:proofErr w:type="spellStart"/>
            <w:r>
              <w:rPr>
                <w:rFonts w:eastAsia="Arial"/>
                <w:b/>
                <w:bCs/>
                <w:color w:val="000000"/>
                <w:sz w:val="19"/>
                <w:szCs w:val="19"/>
              </w:rPr>
              <w:t>PySyft</w:t>
            </w:r>
            <w:proofErr w:type="spellEnd"/>
            <w:r>
              <w:rPr>
                <w:rFonts w:eastAsia="Arial"/>
                <w:b/>
                <w:bCs/>
                <w:color w:val="000000"/>
                <w:sz w:val="19"/>
                <w:szCs w:val="19"/>
              </w:rPr>
              <w:t xml:space="preserve"> SMPC)</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D629E6A" w14:textId="77777777" w:rsidR="0047002B" w:rsidRDefault="00B27C11">
            <w:r>
              <w:rPr>
                <w:rFonts w:eastAsia="Arial"/>
                <w:color w:val="000000"/>
                <w:sz w:val="18"/>
                <w:szCs w:val="18"/>
              </w:rPr>
              <w:t>Individual client model updates are aggregated using Secure Multiparty Computation. No single client update is recoverable from the aggregated result. Verified by inspection of intermediate data at the aggregation server.</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B64225A" w14:textId="77777777" w:rsidR="0047002B" w:rsidRDefault="00B27C11">
            <w:pPr>
              <w:jc w:val="center"/>
            </w:pPr>
            <w:r>
              <w:rPr>
                <w:rFonts w:eastAsia="Arial"/>
                <w:b/>
                <w:bCs/>
                <w:color w:val="000000"/>
                <w:sz w:val="20"/>
                <w:szCs w:val="20"/>
              </w:rPr>
              <w:t>15%</w:t>
            </w:r>
          </w:p>
        </w:tc>
      </w:tr>
      <w:tr w:rsidR="0047002B" w14:paraId="68BFB2EF"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3639C1" w14:textId="77777777" w:rsidR="0047002B" w:rsidRDefault="00B27C11">
            <w:pPr>
              <w:jc w:val="center"/>
            </w:pPr>
            <w:r>
              <w:rPr>
                <w:rFonts w:eastAsia="Arial"/>
                <w:b/>
                <w:bCs/>
                <w:color w:val="000000"/>
                <w:sz w:val="20"/>
                <w:szCs w:val="20"/>
              </w:rPr>
              <w:t>4</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26F57" w14:textId="77777777" w:rsidR="0047002B" w:rsidRDefault="00B27C11">
            <w:r>
              <w:rPr>
                <w:rFonts w:eastAsia="Arial"/>
                <w:b/>
                <w:bCs/>
                <w:color w:val="000000"/>
                <w:sz w:val="19"/>
                <w:szCs w:val="19"/>
              </w:rPr>
              <w:t>Fault Tolerance &amp; Recovery</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86285D" w14:textId="77777777" w:rsidR="0047002B" w:rsidRDefault="00B27C11">
            <w:r>
              <w:rPr>
                <w:rFonts w:eastAsia="Arial"/>
                <w:color w:val="000000"/>
                <w:sz w:val="18"/>
                <w:szCs w:val="18"/>
              </w:rPr>
              <w:t>System detects a simulated client pod failure mid-round, reschedules or proceeds with remaining quorum, and completes the training round. Recovery time is logged and is within 60 seconds of failure onset.</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C71D66" w14:textId="77777777" w:rsidR="0047002B" w:rsidRDefault="00B27C11">
            <w:pPr>
              <w:jc w:val="center"/>
            </w:pPr>
            <w:r>
              <w:rPr>
                <w:rFonts w:eastAsia="Arial"/>
                <w:b/>
                <w:bCs/>
                <w:color w:val="000000"/>
                <w:sz w:val="20"/>
                <w:szCs w:val="20"/>
              </w:rPr>
              <w:t>15%</w:t>
            </w:r>
          </w:p>
        </w:tc>
      </w:tr>
      <w:tr w:rsidR="0047002B" w14:paraId="293CD537"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D4075B6" w14:textId="77777777" w:rsidR="0047002B" w:rsidRDefault="00B27C11">
            <w:pPr>
              <w:jc w:val="center"/>
            </w:pPr>
            <w:r>
              <w:rPr>
                <w:rFonts w:eastAsia="Arial"/>
                <w:b/>
                <w:bCs/>
                <w:color w:val="000000"/>
                <w:sz w:val="20"/>
                <w:szCs w:val="20"/>
              </w:rPr>
              <w:t>5</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CF07665" w14:textId="77777777" w:rsidR="0047002B" w:rsidRDefault="00B27C11">
            <w:r>
              <w:rPr>
                <w:rFonts w:eastAsia="Arial"/>
                <w:b/>
                <w:bCs/>
                <w:color w:val="000000"/>
                <w:sz w:val="19"/>
                <w:szCs w:val="19"/>
              </w:rPr>
              <w:t>Kubeflow Pipeline Integration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FFAF222" w14:textId="77777777" w:rsidR="0047002B" w:rsidRDefault="00B27C11">
            <w:r>
              <w:rPr>
                <w:rFonts w:eastAsia="Arial"/>
                <w:color w:val="000000"/>
                <w:sz w:val="18"/>
                <w:szCs w:val="18"/>
              </w:rPr>
              <w:t xml:space="preserve">FL training lifecycle is defined as a reproducible Kubeflow DAG pipeline. Pipeline executes minimum 10 rounds. All round results, metrics, and model versions appear in </w:t>
            </w:r>
            <w:proofErr w:type="spellStart"/>
            <w:r>
              <w:rPr>
                <w:rFonts w:eastAsia="Arial"/>
                <w:color w:val="000000"/>
                <w:sz w:val="18"/>
                <w:szCs w:val="18"/>
              </w:rPr>
              <w:t>MLflow</w:t>
            </w:r>
            <w:proofErr w:type="spellEnd"/>
            <w:r>
              <w:rPr>
                <w:rFonts w:eastAsia="Arial"/>
                <w:color w:val="000000"/>
                <w:sz w:val="18"/>
                <w:szCs w:val="18"/>
              </w:rPr>
              <w:t xml:space="preserve"> experiment tracking dashboard.</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927DC58" w14:textId="77777777" w:rsidR="0047002B" w:rsidRDefault="00B27C11">
            <w:pPr>
              <w:jc w:val="center"/>
            </w:pPr>
            <w:r>
              <w:rPr>
                <w:rFonts w:eastAsia="Arial"/>
                <w:b/>
                <w:bCs/>
                <w:color w:val="000000"/>
                <w:sz w:val="20"/>
                <w:szCs w:val="20"/>
              </w:rPr>
              <w:t>10%</w:t>
            </w:r>
          </w:p>
        </w:tc>
      </w:tr>
      <w:tr w:rsidR="0047002B" w14:paraId="6B3DD956"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CC7021" w14:textId="77777777" w:rsidR="0047002B" w:rsidRDefault="00B27C11">
            <w:pPr>
              <w:jc w:val="center"/>
            </w:pPr>
            <w:r>
              <w:rPr>
                <w:rFonts w:eastAsia="Arial"/>
                <w:b/>
                <w:bCs/>
                <w:color w:val="000000"/>
                <w:sz w:val="20"/>
                <w:szCs w:val="20"/>
              </w:rPr>
              <w:t>6</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F670F6" w14:textId="77777777" w:rsidR="0047002B" w:rsidRDefault="00B27C11">
            <w:r>
              <w:rPr>
                <w:rFonts w:eastAsia="Arial"/>
                <w:b/>
                <w:bCs/>
                <w:color w:val="000000"/>
                <w:sz w:val="19"/>
                <w:szCs w:val="19"/>
              </w:rPr>
              <w:t>Benchmarking &amp; KPI Verification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587870" w14:textId="733C6FE7" w:rsidR="0047002B" w:rsidRDefault="00B27C11">
            <w:r>
              <w:rPr>
                <w:rFonts w:eastAsia="Arial"/>
                <w:color w:val="000000"/>
                <w:sz w:val="18"/>
                <w:szCs w:val="18"/>
              </w:rPr>
              <w:t xml:space="preserve">Federated model achieves ≥85% of centralized model accuracy on </w:t>
            </w:r>
            <w:r w:rsidR="00591BDD" w:rsidRPr="00591BDD">
              <w:rPr>
                <w:rFonts w:eastAsia="Arial"/>
                <w:color w:val="000000"/>
                <w:sz w:val="18"/>
                <w:szCs w:val="18"/>
              </w:rPr>
              <w:t xml:space="preserve">distributed patient records </w:t>
            </w:r>
            <w:proofErr w:type="gramStart"/>
            <w:r w:rsidR="00591BDD" w:rsidRPr="00591BDD">
              <w:rPr>
                <w:rFonts w:eastAsia="Arial"/>
                <w:color w:val="000000"/>
                <w:sz w:val="18"/>
                <w:szCs w:val="18"/>
              </w:rPr>
              <w:t>benchmark.</w:t>
            </w:r>
            <w:r>
              <w:rPr>
                <w:rFonts w:eastAsia="Arial"/>
                <w:color w:val="000000"/>
                <w:sz w:val="18"/>
                <w:szCs w:val="18"/>
              </w:rPr>
              <w:t>.</w:t>
            </w:r>
            <w:proofErr w:type="gramEnd"/>
            <w:r>
              <w:rPr>
                <w:rFonts w:eastAsia="Arial"/>
                <w:color w:val="000000"/>
                <w:sz w:val="18"/>
                <w:szCs w:val="18"/>
              </w:rPr>
              <w:t xml:space="preserve"> Communication overhead per round is measured and documented. All 4 KPIs from Section 8 are met and independently verifiable.</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11502F" w14:textId="77777777" w:rsidR="0047002B" w:rsidRDefault="00B27C11">
            <w:pPr>
              <w:jc w:val="center"/>
            </w:pPr>
            <w:r>
              <w:rPr>
                <w:rFonts w:eastAsia="Arial"/>
                <w:b/>
                <w:bCs/>
                <w:color w:val="000000"/>
                <w:sz w:val="20"/>
                <w:szCs w:val="20"/>
              </w:rPr>
              <w:t>10%</w:t>
            </w:r>
          </w:p>
        </w:tc>
      </w:tr>
      <w:tr w:rsidR="0047002B" w14:paraId="7A37FC8B"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EC7B646" w14:textId="77777777" w:rsidR="0047002B" w:rsidRDefault="00B27C11">
            <w:pPr>
              <w:jc w:val="center"/>
            </w:pPr>
            <w:r>
              <w:rPr>
                <w:rFonts w:eastAsia="Arial"/>
                <w:b/>
                <w:bCs/>
                <w:color w:val="000000"/>
                <w:sz w:val="20"/>
                <w:szCs w:val="20"/>
              </w:rPr>
              <w:t>7</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EA862FD" w14:textId="77777777" w:rsidR="0047002B" w:rsidRDefault="00B27C11">
            <w:r>
              <w:rPr>
                <w:rFonts w:eastAsia="Arial"/>
                <w:b/>
                <w:bCs/>
                <w:color w:val="000000"/>
                <w:sz w:val="19"/>
                <w:szCs w:val="19"/>
              </w:rPr>
              <w:t>Deployment Guide &amp; Reproducibility</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6CEA494B" w14:textId="77777777" w:rsidR="0047002B" w:rsidRDefault="00B27C11">
            <w:r>
              <w:rPr>
                <w:rFonts w:eastAsia="Arial"/>
                <w:color w:val="000000"/>
                <w:sz w:val="18"/>
                <w:szCs w:val="18"/>
              </w:rPr>
              <w:t>A third party can deploy the complete FL-</w:t>
            </w:r>
            <w:proofErr w:type="spellStart"/>
            <w:r>
              <w:rPr>
                <w:rFonts w:eastAsia="Arial"/>
                <w:color w:val="000000"/>
                <w:sz w:val="18"/>
                <w:szCs w:val="18"/>
              </w:rPr>
              <w:t>KubeOps</w:t>
            </w:r>
            <w:proofErr w:type="spellEnd"/>
            <w:r>
              <w:rPr>
                <w:rFonts w:eastAsia="Arial"/>
                <w:color w:val="000000"/>
                <w:sz w:val="18"/>
                <w:szCs w:val="18"/>
              </w:rPr>
              <w:t xml:space="preserve"> system on any K3s cluster by following the published GitHub guide without team assistance. Deployment guide is tested by at least one team member not involved in writing it.</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730AA3BA" w14:textId="77777777" w:rsidR="0047002B" w:rsidRDefault="00B27C11">
            <w:pPr>
              <w:jc w:val="center"/>
            </w:pPr>
            <w:r>
              <w:rPr>
                <w:rFonts w:eastAsia="Arial"/>
                <w:b/>
                <w:bCs/>
                <w:color w:val="000000"/>
                <w:sz w:val="20"/>
                <w:szCs w:val="20"/>
              </w:rPr>
              <w:t>10%</w:t>
            </w:r>
          </w:p>
        </w:tc>
      </w:tr>
      <w:tr w:rsidR="0047002B" w14:paraId="02B420A2" w14:textId="77777777">
        <w:tc>
          <w:tcPr>
            <w:tcW w:w="646"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50E068F1" w14:textId="77777777" w:rsidR="0047002B" w:rsidRDefault="0047002B">
            <w:pPr>
              <w:jc w:val="center"/>
            </w:pPr>
          </w:p>
        </w:tc>
        <w:tc>
          <w:tcPr>
            <w:tcW w:w="2767"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4C26B68C" w14:textId="77777777" w:rsidR="0047002B" w:rsidRDefault="00B27C11">
            <w:pPr>
              <w:jc w:val="right"/>
            </w:pPr>
            <w:r>
              <w:rPr>
                <w:rFonts w:eastAsia="Arial"/>
                <w:b/>
                <w:bCs/>
                <w:color w:val="000000"/>
                <w:sz w:val="20"/>
                <w:szCs w:val="20"/>
              </w:rPr>
              <w:t>TOTAL</w:t>
            </w:r>
          </w:p>
        </w:tc>
        <w:tc>
          <w:tcPr>
            <w:tcW w:w="4554"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04360044" w14:textId="77777777" w:rsidR="0047002B" w:rsidRDefault="00B27C11">
            <w:r>
              <w:rPr>
                <w:rFonts w:eastAsia="Arial"/>
                <w:color w:val="000000"/>
                <w:sz w:val="18"/>
                <w:szCs w:val="18"/>
              </w:rPr>
              <w:t>All criteria independently verifiable by FYP evaluation committee</w:t>
            </w:r>
          </w:p>
        </w:tc>
        <w:tc>
          <w:tcPr>
            <w:tcW w:w="1393"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26B4D74B" w14:textId="77777777" w:rsidR="0047002B" w:rsidRDefault="00B27C11">
            <w:pPr>
              <w:jc w:val="center"/>
            </w:pPr>
            <w:r>
              <w:rPr>
                <w:rFonts w:eastAsia="Arial"/>
                <w:b/>
                <w:bCs/>
                <w:color w:val="000000"/>
                <w:sz w:val="20"/>
                <w:szCs w:val="20"/>
              </w:rPr>
              <w:t>100%</w:t>
            </w:r>
          </w:p>
        </w:tc>
      </w:tr>
    </w:tbl>
    <w:p w14:paraId="535485CC" w14:textId="77777777" w:rsidR="0047002B" w:rsidRDefault="0047002B">
      <w:pPr>
        <w:pStyle w:val="BodyText"/>
        <w:spacing w:line="240" w:lineRule="auto"/>
        <w:jc w:val="both"/>
      </w:pPr>
    </w:p>
    <w:p w14:paraId="6C9DBD9F" w14:textId="51FAF55C" w:rsidR="0047002B" w:rsidRDefault="0047002B">
      <w:pPr>
        <w:suppressAutoHyphens w:val="0"/>
      </w:pPr>
      <w:bookmarkStart w:id="43" w:name="_Toc228669191"/>
    </w:p>
    <w:p w14:paraId="23A3ACA8" w14:textId="59236187" w:rsidR="00D177BC" w:rsidRDefault="00D177BC">
      <w:pPr>
        <w:suppressAutoHyphens w:val="0"/>
      </w:pPr>
    </w:p>
    <w:p w14:paraId="3D61503C" w14:textId="594FDF9E" w:rsidR="00D177BC" w:rsidRDefault="00D177BC">
      <w:pPr>
        <w:suppressAutoHyphens w:val="0"/>
      </w:pPr>
    </w:p>
    <w:p w14:paraId="684297B9" w14:textId="5DC3808D" w:rsidR="00D177BC" w:rsidRDefault="00D177BC">
      <w:pPr>
        <w:suppressAutoHyphens w:val="0"/>
      </w:pPr>
    </w:p>
    <w:p w14:paraId="30279417" w14:textId="7968FB49" w:rsidR="00D177BC" w:rsidRDefault="00D177BC">
      <w:pPr>
        <w:suppressAutoHyphens w:val="0"/>
      </w:pPr>
    </w:p>
    <w:p w14:paraId="4B7D23EB" w14:textId="1E314A6E" w:rsidR="00D177BC" w:rsidRDefault="00D177BC">
      <w:pPr>
        <w:suppressAutoHyphens w:val="0"/>
      </w:pPr>
    </w:p>
    <w:p w14:paraId="64012D88" w14:textId="77777777" w:rsidR="00D177BC" w:rsidRDefault="00D177BC">
      <w:pPr>
        <w:suppressAutoHyphens w:val="0"/>
      </w:pPr>
    </w:p>
    <w:p w14:paraId="7A807DC9" w14:textId="5CE63405" w:rsidR="0047002B" w:rsidRPr="0055107E" w:rsidRDefault="00B27C11" w:rsidP="0055107E">
      <w:pPr>
        <w:pStyle w:val="Heading1"/>
      </w:pPr>
      <w:bookmarkStart w:id="44" w:name="_Toc228733651"/>
      <w:r w:rsidRPr="0055107E">
        <w:lastRenderedPageBreak/>
        <w:t xml:space="preserve">Challenges </w:t>
      </w:r>
      <w:r w:rsidRPr="0055107E">
        <w:rPr>
          <w:sz w:val="24"/>
          <w:szCs w:val="24"/>
        </w:rPr>
        <w:t>[max. 100 words]</w:t>
      </w:r>
      <w:bookmarkEnd w:id="43"/>
      <w:bookmarkEnd w:id="44"/>
    </w:p>
    <w:p w14:paraId="6629E96E" w14:textId="77777777" w:rsidR="00D177BC" w:rsidRDefault="00D177BC" w:rsidP="007D0DB7">
      <w:pPr>
        <w:pStyle w:val="Heading2"/>
      </w:pPr>
      <w:bookmarkStart w:id="45" w:name="_Toc228733652"/>
      <w:r w:rsidRPr="007D0DB7">
        <w:rPr>
          <w:rFonts w:eastAsiaTheme="majorEastAsia"/>
          <w:b/>
          <w:bCs/>
        </w:rPr>
        <w:t>Time management</w:t>
      </w:r>
      <w:r>
        <w:rPr>
          <w:rStyle w:val="Strong"/>
        </w:rPr>
        <w:t>:</w:t>
      </w:r>
      <w:r>
        <w:t xml:space="preserve"> GitHub Projects board with fortnightly task assignments reviewed at bi-weekly advisor meetings enforces accountability. Phase deadlines are non-negotiable anchors.</w:t>
      </w:r>
      <w:bookmarkEnd w:id="45"/>
    </w:p>
    <w:p w14:paraId="49BC2597" w14:textId="77777777" w:rsidR="00D177BC" w:rsidRDefault="00D177BC" w:rsidP="007D0DB7">
      <w:pPr>
        <w:pStyle w:val="Heading2"/>
      </w:pPr>
      <w:bookmarkStart w:id="46" w:name="_Toc228733653"/>
      <w:r w:rsidRPr="009A30C3">
        <w:rPr>
          <w:rFonts w:eastAsiaTheme="majorEastAsia"/>
          <w:b/>
          <w:bCs/>
        </w:rPr>
        <w:t>Technical skill development</w:t>
      </w:r>
      <w:r>
        <w:rPr>
          <w:rStyle w:val="Strong"/>
        </w:rPr>
        <w:t>:</w:t>
      </w:r>
      <w:r>
        <w:t xml:space="preserve"> Kubernetes operator patterns via </w:t>
      </w:r>
      <w:proofErr w:type="spellStart"/>
      <w:r>
        <w:t>kopf</w:t>
      </w:r>
      <w:proofErr w:type="spellEnd"/>
      <w:r>
        <w:t xml:space="preserve"> documentation and hands-on K3s labs in weeks 1–2; </w:t>
      </w:r>
      <w:proofErr w:type="spellStart"/>
      <w:r>
        <w:t>PySyft</w:t>
      </w:r>
      <w:proofErr w:type="spellEnd"/>
      <w:r>
        <w:t xml:space="preserve"> SMPC through </w:t>
      </w:r>
      <w:proofErr w:type="spellStart"/>
      <w:r>
        <w:t>OpenMined</w:t>
      </w:r>
      <w:proofErr w:type="spellEnd"/>
      <w:r>
        <w:t xml:space="preserve"> tutorials; Kubeflow Pipelines via official SDK examples. Each member owns one technical domain, reducing individual learning surface.</w:t>
      </w:r>
      <w:bookmarkEnd w:id="46"/>
    </w:p>
    <w:p w14:paraId="55AA00B4" w14:textId="6C990CC0" w:rsidR="0047002B" w:rsidRPr="00D177BC" w:rsidRDefault="00D177BC" w:rsidP="009A30C3">
      <w:pPr>
        <w:pStyle w:val="Heading2"/>
      </w:pPr>
      <w:bookmarkStart w:id="47" w:name="_Toc228733654"/>
      <w:r w:rsidRPr="009A30C3">
        <w:rPr>
          <w:rFonts w:eastAsiaTheme="majorEastAsia"/>
          <w:b/>
          <w:bCs/>
        </w:rPr>
        <w:t>Motivation and consistency</w:t>
      </w:r>
      <w:r>
        <w:rPr>
          <w:rStyle w:val="Strong"/>
        </w:rPr>
        <w:t>:</w:t>
      </w:r>
      <w:r>
        <w:t xml:space="preserve"> A Git Organization, serves as the team's concrete Timely collaboration. Progress is visible daily through GitHub commit activity no invisible work, no invisible drift.</w:t>
      </w:r>
      <w:bookmarkEnd w:id="47"/>
    </w:p>
    <w:p w14:paraId="75E9E895" w14:textId="77777777" w:rsidR="0047002B" w:rsidRPr="003E35A0" w:rsidRDefault="00B27C11" w:rsidP="003E35A0">
      <w:pPr>
        <w:pStyle w:val="Heading1"/>
      </w:pPr>
      <w:bookmarkStart w:id="48" w:name="_Toc228669192"/>
      <w:bookmarkStart w:id="49" w:name="_Toc228733655"/>
      <w:r w:rsidRPr="003E35A0">
        <w:t xml:space="preserve">Project Success Criteria </w:t>
      </w:r>
      <w:r w:rsidRPr="003E35A0">
        <w:rPr>
          <w:sz w:val="24"/>
          <w:szCs w:val="24"/>
        </w:rPr>
        <w:t>[max. 100 words]</w:t>
      </w:r>
      <w:bookmarkEnd w:id="48"/>
      <w:bookmarkEnd w:id="49"/>
      <w:r w:rsidRPr="003E35A0">
        <w:t xml:space="preserve"> </w:t>
      </w:r>
    </w:p>
    <w:p w14:paraId="5310567A" w14:textId="6778C808" w:rsidR="00CC6851" w:rsidRDefault="00CC6851" w:rsidP="00CC6851">
      <w:pPr>
        <w:pStyle w:val="BodyText"/>
        <w:numPr>
          <w:ilvl w:val="1"/>
          <w:numId w:val="4"/>
        </w:numPr>
        <w:spacing w:line="240" w:lineRule="auto"/>
        <w:jc w:val="both"/>
      </w:pPr>
      <w:r w:rsidRPr="00CC6851">
        <w:rPr>
          <w:rFonts w:ascii="Times New Roman" w:hAnsi="Times New Roman"/>
          <w:sz w:val="24"/>
          <w:szCs w:val="24"/>
        </w:rPr>
        <w:t>FL-</w:t>
      </w:r>
      <w:proofErr w:type="spellStart"/>
      <w:r w:rsidRPr="00CC6851">
        <w:rPr>
          <w:rFonts w:ascii="Times New Roman" w:hAnsi="Times New Roman"/>
          <w:sz w:val="24"/>
          <w:szCs w:val="24"/>
        </w:rPr>
        <w:t>KubeOps</w:t>
      </w:r>
      <w:proofErr w:type="spellEnd"/>
      <w:r w:rsidRPr="00CC6851">
        <w:rPr>
          <w:rFonts w:ascii="Times New Roman" w:hAnsi="Times New Roman"/>
          <w:sz w:val="24"/>
          <w:szCs w:val="24"/>
        </w:rPr>
        <w:t xml:space="preserve"> is an open-source infrastructure platform</w:t>
      </w:r>
      <w:r>
        <w:rPr>
          <w:rFonts w:ascii="Times New Roman" w:hAnsi="Times New Roman"/>
          <w:sz w:val="24"/>
          <w:szCs w:val="24"/>
        </w:rPr>
        <w:t xml:space="preserve"> </w:t>
      </w:r>
      <w:r w:rsidRPr="00CC6851">
        <w:rPr>
          <w:rFonts w:ascii="Times New Roman" w:hAnsi="Times New Roman"/>
          <w:sz w:val="24"/>
          <w:szCs w:val="24"/>
        </w:rPr>
        <w:t xml:space="preserve">specifically, a Kubernetes operator and Kubeflow-integrated </w:t>
      </w:r>
      <w:proofErr w:type="spellStart"/>
      <w:r w:rsidRPr="00CC6851">
        <w:rPr>
          <w:rFonts w:ascii="Times New Roman" w:hAnsi="Times New Roman"/>
          <w:sz w:val="24"/>
          <w:szCs w:val="24"/>
        </w:rPr>
        <w:t>MLOps</w:t>
      </w:r>
      <w:proofErr w:type="spellEnd"/>
      <w:r w:rsidRPr="00CC6851">
        <w:rPr>
          <w:rFonts w:ascii="Times New Roman" w:hAnsi="Times New Roman"/>
          <w:sz w:val="24"/>
          <w:szCs w:val="24"/>
        </w:rPr>
        <w:t xml:space="preserve"> pipeline for privacy-preserving federated learning across distributed healthcare nodes. The project is successful when a single </w:t>
      </w:r>
      <w:proofErr w:type="spellStart"/>
      <w:r w:rsidRPr="00CC6851">
        <w:rPr>
          <w:rFonts w:ascii="Times New Roman" w:hAnsi="Times New Roman"/>
          <w:sz w:val="24"/>
          <w:szCs w:val="24"/>
        </w:rPr>
        <w:t>kubectl</w:t>
      </w:r>
      <w:proofErr w:type="spellEnd"/>
      <w:r w:rsidRPr="00CC6851">
        <w:rPr>
          <w:rFonts w:ascii="Times New Roman" w:hAnsi="Times New Roman"/>
          <w:sz w:val="24"/>
          <w:szCs w:val="24"/>
        </w:rPr>
        <w:t xml:space="preserve"> apply of an </w:t>
      </w:r>
      <w:proofErr w:type="spellStart"/>
      <w:r w:rsidRPr="00CC6851">
        <w:rPr>
          <w:rFonts w:ascii="Times New Roman" w:hAnsi="Times New Roman"/>
          <w:sz w:val="24"/>
          <w:szCs w:val="24"/>
        </w:rPr>
        <w:t>FLCluster</w:t>
      </w:r>
      <w:proofErr w:type="spellEnd"/>
      <w:r w:rsidRPr="00CC6851">
        <w:rPr>
          <w:rFonts w:ascii="Times New Roman" w:hAnsi="Times New Roman"/>
          <w:sz w:val="24"/>
          <w:szCs w:val="24"/>
        </w:rPr>
        <w:t xml:space="preserve"> manifest deploys a complete, functioning FL cluster; ten training rounds complete to convergence with all metrics versioned in </w:t>
      </w:r>
      <w:proofErr w:type="spellStart"/>
      <w:r w:rsidRPr="00CC6851">
        <w:rPr>
          <w:rFonts w:ascii="Times New Roman" w:hAnsi="Times New Roman"/>
          <w:sz w:val="24"/>
          <w:szCs w:val="24"/>
        </w:rPr>
        <w:t>MLflow</w:t>
      </w:r>
      <w:proofErr w:type="spellEnd"/>
      <w:r w:rsidRPr="00CC6851">
        <w:rPr>
          <w:rFonts w:ascii="Times New Roman" w:hAnsi="Times New Roman"/>
          <w:sz w:val="24"/>
          <w:szCs w:val="24"/>
        </w:rPr>
        <w:t>; the operator recovers from a simulated node failure autonomously; and an independent evaluator reproduces the entire system from the public GitHub repository without team assistance.</w:t>
      </w:r>
      <w:bookmarkStart w:id="50" w:name="_Toc228669193"/>
    </w:p>
    <w:p w14:paraId="5A5D9D69" w14:textId="77777777" w:rsidR="0047002B" w:rsidRDefault="00B27C11">
      <w:pPr>
        <w:pStyle w:val="Heading1"/>
      </w:pPr>
      <w:bookmarkStart w:id="51" w:name="_Toc228733656"/>
      <w:r>
        <w:t xml:space="preserve">Related Work / Literature Survey / Literature Review </w:t>
      </w:r>
      <w:r>
        <w:rPr>
          <w:sz w:val="24"/>
          <w:szCs w:val="24"/>
        </w:rPr>
        <w:t>[max. 500 words]</w:t>
      </w:r>
      <w:bookmarkEnd w:id="50"/>
      <w:bookmarkEnd w:id="51"/>
    </w:p>
    <w:p w14:paraId="546CACEB" w14:textId="1F9ECDA0" w:rsidR="0047002B" w:rsidRPr="00CC6851" w:rsidRDefault="00CC6851">
      <w:pPr>
        <w:pStyle w:val="BodyText"/>
        <w:numPr>
          <w:ilvl w:val="1"/>
          <w:numId w:val="4"/>
        </w:numPr>
        <w:spacing w:line="240" w:lineRule="auto"/>
        <w:jc w:val="both"/>
      </w:pPr>
      <w:r w:rsidRPr="00CC6851">
        <w:rPr>
          <w:rFonts w:ascii="Times New Roman" w:hAnsi="Times New Roman"/>
          <w:sz w:val="24"/>
          <w:szCs w:val="24"/>
        </w:rPr>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2A432A20" w14:textId="6DB3CD89" w:rsidR="00CC6851" w:rsidRDefault="00CC6851" w:rsidP="00CC6851">
      <w:pPr>
        <w:pStyle w:val="BodyText"/>
        <w:spacing w:line="240" w:lineRule="auto"/>
        <w:jc w:val="both"/>
        <w:rPr>
          <w:rFonts w:ascii="Times New Roman" w:hAnsi="Times New Roman"/>
          <w:sz w:val="24"/>
          <w:szCs w:val="24"/>
        </w:rPr>
      </w:pPr>
    </w:p>
    <w:p w14:paraId="25E0FEA7" w14:textId="307399D4" w:rsidR="00CC6851" w:rsidRDefault="00CC6851" w:rsidP="00CC6851">
      <w:pPr>
        <w:pStyle w:val="BodyText"/>
        <w:spacing w:line="240" w:lineRule="auto"/>
        <w:jc w:val="both"/>
        <w:rPr>
          <w:rFonts w:ascii="Times New Roman" w:hAnsi="Times New Roman"/>
          <w:sz w:val="24"/>
          <w:szCs w:val="24"/>
        </w:rPr>
      </w:pPr>
    </w:p>
    <w:p w14:paraId="5DE12E02" w14:textId="22AEF452" w:rsidR="00CC6851" w:rsidRDefault="00CC6851" w:rsidP="00CC6851">
      <w:pPr>
        <w:pStyle w:val="BodyText"/>
        <w:spacing w:line="240" w:lineRule="auto"/>
        <w:jc w:val="both"/>
        <w:rPr>
          <w:rFonts w:ascii="Times New Roman" w:hAnsi="Times New Roman"/>
          <w:sz w:val="24"/>
          <w:szCs w:val="24"/>
        </w:rPr>
      </w:pPr>
    </w:p>
    <w:p w14:paraId="2CDFAF5A" w14:textId="1C56E710" w:rsidR="00CC6851" w:rsidRDefault="00CC6851" w:rsidP="00CC6851">
      <w:pPr>
        <w:pStyle w:val="BodyText"/>
        <w:spacing w:line="240" w:lineRule="auto"/>
        <w:jc w:val="both"/>
        <w:rPr>
          <w:rFonts w:ascii="Times New Roman" w:hAnsi="Times New Roman"/>
          <w:sz w:val="24"/>
          <w:szCs w:val="24"/>
        </w:rPr>
      </w:pPr>
    </w:p>
    <w:p w14:paraId="4CEB22B5" w14:textId="739F680C" w:rsidR="00CC6851" w:rsidRDefault="00CC6851" w:rsidP="00CC6851">
      <w:pPr>
        <w:pStyle w:val="BodyText"/>
        <w:spacing w:line="240" w:lineRule="auto"/>
        <w:jc w:val="both"/>
        <w:rPr>
          <w:rFonts w:ascii="Times New Roman" w:hAnsi="Times New Roman"/>
          <w:sz w:val="24"/>
          <w:szCs w:val="24"/>
        </w:rPr>
      </w:pPr>
    </w:p>
    <w:p w14:paraId="45677C96" w14:textId="2E235372" w:rsidR="00CC6851" w:rsidRDefault="00CC6851" w:rsidP="00CC6851">
      <w:pPr>
        <w:pStyle w:val="BodyText"/>
        <w:spacing w:line="240" w:lineRule="auto"/>
        <w:jc w:val="both"/>
        <w:rPr>
          <w:rFonts w:ascii="Times New Roman" w:hAnsi="Times New Roman"/>
          <w:sz w:val="24"/>
          <w:szCs w:val="24"/>
        </w:rPr>
      </w:pPr>
    </w:p>
    <w:p w14:paraId="1C4504CC" w14:textId="1ED5CB6C" w:rsidR="00CC6851" w:rsidRDefault="00CC6851" w:rsidP="00CC6851">
      <w:pPr>
        <w:pStyle w:val="BodyText"/>
        <w:spacing w:line="240" w:lineRule="auto"/>
        <w:jc w:val="both"/>
        <w:rPr>
          <w:rFonts w:ascii="Times New Roman" w:hAnsi="Times New Roman"/>
          <w:sz w:val="24"/>
          <w:szCs w:val="24"/>
        </w:rPr>
      </w:pPr>
    </w:p>
    <w:p w14:paraId="0AE9A263" w14:textId="400773A0" w:rsidR="00CC6851" w:rsidRDefault="00CC6851" w:rsidP="00CC6851">
      <w:pPr>
        <w:pStyle w:val="BodyText"/>
        <w:spacing w:line="240" w:lineRule="auto"/>
        <w:jc w:val="both"/>
        <w:rPr>
          <w:rFonts w:ascii="Times New Roman" w:hAnsi="Times New Roman"/>
          <w:sz w:val="24"/>
          <w:szCs w:val="24"/>
        </w:rPr>
      </w:pPr>
    </w:p>
    <w:p w14:paraId="78EB9BC9" w14:textId="01C465FC" w:rsidR="00CC6851" w:rsidRDefault="00CC6851" w:rsidP="00CC6851">
      <w:pPr>
        <w:pStyle w:val="BodyText"/>
        <w:spacing w:line="240" w:lineRule="auto"/>
        <w:jc w:val="both"/>
        <w:rPr>
          <w:rFonts w:ascii="Times New Roman" w:hAnsi="Times New Roman"/>
          <w:sz w:val="24"/>
          <w:szCs w:val="24"/>
        </w:rPr>
      </w:pPr>
    </w:p>
    <w:p w14:paraId="668920AD" w14:textId="35B78C87" w:rsidR="00CC6851" w:rsidRDefault="00CC6851" w:rsidP="00CC6851">
      <w:pPr>
        <w:pStyle w:val="BodyText"/>
        <w:spacing w:line="240" w:lineRule="auto"/>
        <w:jc w:val="both"/>
        <w:rPr>
          <w:rFonts w:ascii="Times New Roman" w:hAnsi="Times New Roman"/>
          <w:sz w:val="24"/>
          <w:szCs w:val="24"/>
        </w:rPr>
      </w:pPr>
    </w:p>
    <w:p w14:paraId="5D96F54D" w14:textId="034D7826" w:rsidR="00CC6851" w:rsidRDefault="00CC6851" w:rsidP="00CC6851">
      <w:pPr>
        <w:pStyle w:val="BodyText"/>
        <w:spacing w:line="240" w:lineRule="auto"/>
        <w:jc w:val="both"/>
        <w:rPr>
          <w:rFonts w:ascii="Times New Roman" w:hAnsi="Times New Roman"/>
          <w:sz w:val="24"/>
          <w:szCs w:val="24"/>
        </w:rPr>
      </w:pPr>
    </w:p>
    <w:p w14:paraId="4E06EFDE" w14:textId="7B2CFBFA" w:rsidR="00CC6851" w:rsidRDefault="00CC6851" w:rsidP="00CC6851">
      <w:pPr>
        <w:pStyle w:val="BodyText"/>
        <w:spacing w:line="240" w:lineRule="auto"/>
        <w:jc w:val="both"/>
        <w:rPr>
          <w:rFonts w:ascii="Times New Roman" w:hAnsi="Times New Roman"/>
          <w:sz w:val="24"/>
          <w:szCs w:val="24"/>
        </w:rPr>
      </w:pPr>
    </w:p>
    <w:p w14:paraId="07CB9EFC" w14:textId="77777777" w:rsidR="00CC6851" w:rsidRDefault="00CC6851" w:rsidP="00CC6851">
      <w:pPr>
        <w:pStyle w:val="BodyText"/>
        <w:spacing w:line="240" w:lineRule="auto"/>
        <w:jc w:val="both"/>
      </w:pPr>
    </w:p>
    <w:p w14:paraId="6832A329"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2000"/>
        <w:gridCol w:w="1700"/>
        <w:gridCol w:w="1250"/>
        <w:gridCol w:w="1250"/>
        <w:gridCol w:w="1710"/>
        <w:gridCol w:w="1450"/>
      </w:tblGrid>
      <w:tr w:rsidR="0047002B" w14:paraId="36DEE5EA"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9AA5C65" w14:textId="77777777" w:rsidR="0047002B" w:rsidRDefault="00B27C11">
            <w:pPr>
              <w:jc w:val="center"/>
            </w:pPr>
            <w:r>
              <w:rPr>
                <w:rFonts w:eastAsia="Arial"/>
                <w:b/>
                <w:bCs/>
                <w:color w:val="FFFFFF"/>
                <w:sz w:val="19"/>
                <w:szCs w:val="19"/>
              </w:rPr>
              <w:lastRenderedPageBreak/>
              <w:t>Feature</w:t>
            </w:r>
          </w:p>
        </w:tc>
        <w:tc>
          <w:tcPr>
            <w:tcW w:w="1700" w:type="dxa"/>
            <w:tcBorders>
              <w:top w:val="single" w:sz="2" w:space="0" w:color="AAAAAA"/>
              <w:left w:val="single" w:sz="2" w:space="0" w:color="AAAAAA"/>
              <w:bottom w:val="single" w:sz="2" w:space="0" w:color="AAAAAA"/>
              <w:right w:val="single" w:sz="2" w:space="0" w:color="AAAAAA"/>
            </w:tcBorders>
            <w:shd w:val="clear" w:color="auto" w:fill="4472C4"/>
            <w:tcMar>
              <w:top w:w="80" w:type="dxa"/>
              <w:left w:w="120" w:type="dxa"/>
              <w:bottom w:w="80" w:type="dxa"/>
              <w:right w:w="120" w:type="dxa"/>
            </w:tcMar>
            <w:vAlign w:val="center"/>
          </w:tcPr>
          <w:p w14:paraId="17A77C3D" w14:textId="77777777" w:rsidR="0047002B" w:rsidRDefault="00B27C11">
            <w:pPr>
              <w:jc w:val="center"/>
            </w:pPr>
            <w:r>
              <w:rPr>
                <w:rFonts w:eastAsia="Arial"/>
                <w:b/>
                <w:bCs/>
                <w:color w:val="FFFFFF"/>
                <w:sz w:val="21"/>
                <w:szCs w:val="21"/>
              </w:rPr>
              <w:t>FL-</w:t>
            </w:r>
            <w:proofErr w:type="spellStart"/>
            <w:r>
              <w:rPr>
                <w:rFonts w:eastAsia="Arial"/>
                <w:b/>
                <w:bCs/>
                <w:color w:val="FFFFFF"/>
                <w:sz w:val="21"/>
                <w:szCs w:val="21"/>
              </w:rPr>
              <w:t>KubeOps</w:t>
            </w:r>
            <w:proofErr w:type="spellEnd"/>
            <w:r>
              <w:rPr>
                <w:rFonts w:eastAsia="Arial"/>
                <w:b/>
                <w:bCs/>
                <w:color w:val="FFFFFF"/>
                <w:sz w:val="21"/>
                <w:szCs w:val="21"/>
              </w:rPr>
              <w:t xml:space="preserve"> (This Project)</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F55F938" w14:textId="77777777" w:rsidR="0047002B" w:rsidRDefault="00B27C11">
            <w:pPr>
              <w:jc w:val="center"/>
            </w:pPr>
            <w:r>
              <w:rPr>
                <w:rFonts w:eastAsia="Arial"/>
                <w:b/>
                <w:bCs/>
                <w:color w:val="FFFFFF"/>
                <w:sz w:val="19"/>
                <w:szCs w:val="19"/>
              </w:rPr>
              <w:t>Flower (</w:t>
            </w:r>
            <w:proofErr w:type="spellStart"/>
            <w:r>
              <w:rPr>
                <w:rFonts w:eastAsia="Arial"/>
                <w:b/>
                <w:bCs/>
                <w:color w:val="FFFFFF"/>
                <w:sz w:val="19"/>
                <w:szCs w:val="19"/>
              </w:rPr>
              <w:t>Beutel</w:t>
            </w:r>
            <w:proofErr w:type="spellEnd"/>
            <w:r>
              <w:rPr>
                <w:rFonts w:eastAsia="Arial"/>
                <w:b/>
                <w:bCs/>
                <w:color w:val="FFFFFF"/>
                <w:sz w:val="19"/>
                <w:szCs w:val="19"/>
              </w:rPr>
              <w:t xml:space="preserve"> et al., 2020)</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4690A3" w14:textId="77777777" w:rsidR="0047002B" w:rsidRDefault="00B27C11">
            <w:pPr>
              <w:jc w:val="center"/>
            </w:pPr>
            <w:proofErr w:type="spellStart"/>
            <w:r>
              <w:rPr>
                <w:rFonts w:eastAsia="Arial"/>
                <w:b/>
                <w:bCs/>
                <w:color w:val="FFFFFF"/>
                <w:sz w:val="19"/>
                <w:szCs w:val="19"/>
              </w:rPr>
              <w:t>OpenFL</w:t>
            </w:r>
            <w:proofErr w:type="spellEnd"/>
            <w:r>
              <w:rPr>
                <w:rFonts w:eastAsia="Arial"/>
                <w:b/>
                <w:bCs/>
                <w:color w:val="FFFFFF"/>
                <w:sz w:val="19"/>
                <w:szCs w:val="19"/>
              </w:rPr>
              <w:t xml:space="preserve"> (Intel, 2021)</w:t>
            </w:r>
          </w:p>
        </w:tc>
        <w:tc>
          <w:tcPr>
            <w:tcW w:w="171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E27BF5D" w14:textId="77777777" w:rsidR="0047002B" w:rsidRDefault="00B27C11">
            <w:pPr>
              <w:jc w:val="center"/>
            </w:pPr>
            <w:r>
              <w:rPr>
                <w:rFonts w:eastAsia="Arial"/>
                <w:b/>
                <w:bCs/>
                <w:color w:val="FFFFFF"/>
                <w:sz w:val="19"/>
                <w:szCs w:val="19"/>
              </w:rPr>
              <w:t>Kubeflow (Vanilla / Stock)</w:t>
            </w:r>
          </w:p>
        </w:tc>
        <w:tc>
          <w:tcPr>
            <w:tcW w:w="14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5E54042" w14:textId="77777777" w:rsidR="0047002B" w:rsidRDefault="00B27C11">
            <w:pPr>
              <w:jc w:val="center"/>
            </w:pPr>
            <w:r>
              <w:rPr>
                <w:rFonts w:eastAsia="Arial"/>
                <w:b/>
                <w:bCs/>
                <w:color w:val="FFFFFF"/>
                <w:sz w:val="19"/>
                <w:szCs w:val="19"/>
              </w:rPr>
              <w:t>Manual FL Deployment</w:t>
            </w:r>
          </w:p>
        </w:tc>
      </w:tr>
      <w:tr w:rsidR="0047002B" w14:paraId="06F87C6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2715DB" w14:textId="77777777" w:rsidR="0047002B" w:rsidRDefault="00B27C11">
            <w:r>
              <w:rPr>
                <w:rFonts w:eastAsia="Arial"/>
                <w:b/>
                <w:bCs/>
                <w:color w:val="000000"/>
                <w:sz w:val="18"/>
                <w:szCs w:val="18"/>
              </w:rPr>
              <w:t>Kubernetes-Native Operator (CRD)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67E2FDA"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FLCluster</w:t>
            </w:r>
            <w:proofErr w:type="spellEnd"/>
            <w:r>
              <w:rPr>
                <w:rFonts w:eastAsia="Arial"/>
                <w:b/>
                <w:bCs/>
                <w:color w:val="1A5276"/>
                <w:sz w:val="17"/>
                <w:szCs w:val="17"/>
              </w:rPr>
              <w:t xml:space="preserve"> CRD managed by </w:t>
            </w:r>
            <w:proofErr w:type="spellStart"/>
            <w:r>
              <w:rPr>
                <w:rFonts w:eastAsia="Arial"/>
                <w:b/>
                <w:bCs/>
                <w:color w:val="1A5276"/>
                <w:sz w:val="17"/>
                <w:szCs w:val="17"/>
              </w:rPr>
              <w:t>kopf</w:t>
            </w:r>
            <w:proofErr w:type="spellEnd"/>
            <w:r>
              <w:rPr>
                <w:rFonts w:eastAsia="Arial"/>
                <w:b/>
                <w:bCs/>
                <w:color w:val="1A5276"/>
                <w:sz w:val="17"/>
                <w:szCs w:val="17"/>
              </w:rPr>
              <w:t xml:space="preserve"> controller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01FE880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runs on K8s but not as an operator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CB43E9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CRD abstraction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9D30C57" w14:textId="77777777" w:rsidR="0047002B" w:rsidRDefault="00B27C11">
            <w:r>
              <w:rPr>
                <w:rFonts w:eastAsia="Arial"/>
                <w:color w:val="7F6000"/>
                <w:sz w:val="17"/>
                <w:szCs w:val="17"/>
              </w:rPr>
              <w:t xml:space="preserve">~ Partial — </w:t>
            </w:r>
            <w:proofErr w:type="spellStart"/>
            <w:r>
              <w:rPr>
                <w:rFonts w:eastAsia="Arial"/>
                <w:color w:val="7F6000"/>
                <w:sz w:val="17"/>
                <w:szCs w:val="17"/>
              </w:rPr>
              <w:t>TFJob</w:t>
            </w:r>
            <w:proofErr w:type="spellEnd"/>
            <w:r>
              <w:rPr>
                <w:rFonts w:eastAsia="Arial"/>
                <w:color w:val="7F6000"/>
                <w:sz w:val="17"/>
                <w:szCs w:val="17"/>
              </w:rPr>
              <w:t>/</w:t>
            </w:r>
            <w:proofErr w:type="spellStart"/>
            <w:r>
              <w:rPr>
                <w:rFonts w:eastAsia="Arial"/>
                <w:color w:val="7F6000"/>
                <w:sz w:val="17"/>
                <w:szCs w:val="17"/>
              </w:rPr>
              <w:t>PyTorchJob</w:t>
            </w:r>
            <w:proofErr w:type="spellEnd"/>
            <w:r>
              <w:rPr>
                <w:rFonts w:eastAsia="Arial"/>
                <w:color w:val="7F6000"/>
                <w:sz w:val="17"/>
                <w:szCs w:val="17"/>
              </w:rPr>
              <w:t xml:space="preserve"> only; no FL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08D476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manual pod management required</w:t>
            </w:r>
          </w:p>
        </w:tc>
      </w:tr>
      <w:tr w:rsidR="0047002B" w14:paraId="2ACD51E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C85FCC" w14:textId="77777777" w:rsidR="0047002B" w:rsidRDefault="00B27C11">
            <w:r>
              <w:rPr>
                <w:rFonts w:eastAsia="Arial"/>
                <w:b/>
                <w:bCs/>
                <w:color w:val="000000"/>
                <w:sz w:val="18"/>
                <w:szCs w:val="18"/>
              </w:rPr>
              <w:t>FL Round Orchestration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730FBE5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automated fan-out, quorum wait, aggregation, advance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E0525E2"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built-in strategy engine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68B1DB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plan-based workflow</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1FF4AA0"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9DE937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fully manual per round</w:t>
            </w:r>
          </w:p>
        </w:tc>
      </w:tr>
      <w:tr w:rsidR="0047002B" w14:paraId="3B7821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1CB981C" w14:textId="77777777" w:rsidR="0047002B" w:rsidRDefault="00B27C11">
            <w:r>
              <w:rPr>
                <w:rFonts w:eastAsia="Arial"/>
                <w:b/>
                <w:bCs/>
                <w:color w:val="000000"/>
                <w:sz w:val="18"/>
                <w:szCs w:val="18"/>
              </w:rPr>
              <w:t>Secure Aggregation (SMPC)</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A971C74"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PySyft</w:t>
            </w:r>
            <w:proofErr w:type="spellEnd"/>
            <w:r>
              <w:rPr>
                <w:rFonts w:eastAsia="Arial"/>
                <w:b/>
                <w:bCs/>
                <w:color w:val="1A5276"/>
                <w:sz w:val="17"/>
                <w:szCs w:val="17"/>
              </w:rPr>
              <w:t xml:space="preserve"> SMPC; server cannot recover individual updates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22B3D0C" w14:textId="77777777" w:rsidR="0047002B" w:rsidRDefault="00B27C11">
            <w:r>
              <w:rPr>
                <w:rFonts w:eastAsia="Arial"/>
                <w:color w:val="7F6000"/>
                <w:sz w:val="17"/>
                <w:szCs w:val="17"/>
              </w:rPr>
              <w:t xml:space="preserve">~ Partial — </w:t>
            </w:r>
            <w:proofErr w:type="spellStart"/>
            <w:r>
              <w:rPr>
                <w:rFonts w:eastAsia="Arial"/>
                <w:color w:val="7F6000"/>
                <w:sz w:val="17"/>
                <w:szCs w:val="17"/>
              </w:rPr>
              <w:t>SecAgg</w:t>
            </w:r>
            <w:proofErr w:type="spellEnd"/>
            <w:r>
              <w:rPr>
                <w:rFonts w:eastAsia="Arial"/>
                <w:color w:val="7F6000"/>
                <w:sz w:val="17"/>
                <w:szCs w:val="17"/>
              </w:rPr>
              <w:t xml:space="preserve"> available in experimental branch</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FD1C3F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TLS + SMPC support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577C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FL privacy primitives</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053D75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depends entirely on implementer</w:t>
            </w:r>
          </w:p>
        </w:tc>
      </w:tr>
      <w:tr w:rsidR="0047002B" w14:paraId="7FA035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A0AADC" w14:textId="77777777" w:rsidR="0047002B" w:rsidRDefault="00B27C11">
            <w:r>
              <w:rPr>
                <w:rFonts w:eastAsia="Arial"/>
                <w:b/>
                <w:bCs/>
                <w:color w:val="000000"/>
                <w:sz w:val="18"/>
                <w:szCs w:val="18"/>
              </w:rPr>
              <w:t>Automatic Failure Recovery</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0C7712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operator detects pod failure, reschedules within 60s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E4C6D4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client dropout is caller's responsibility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25086E7F" w14:textId="77777777" w:rsidR="0047002B" w:rsidRDefault="00B27C11">
            <w:r>
              <w:rPr>
                <w:rFonts w:eastAsia="Arial"/>
                <w:color w:val="7F6000"/>
                <w:sz w:val="17"/>
                <w:szCs w:val="17"/>
              </w:rPr>
              <w:t>~ Partial — limited retry logic</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F83B8BB"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standard K8s pod restart only</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B52B96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recovery mechanism</w:t>
            </w:r>
          </w:p>
        </w:tc>
      </w:tr>
      <w:tr w:rsidR="0047002B" w14:paraId="16576A6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03B1EEE" w14:textId="77777777" w:rsidR="0047002B" w:rsidRDefault="00B27C11">
            <w:proofErr w:type="spellStart"/>
            <w:r>
              <w:rPr>
                <w:rFonts w:eastAsia="Arial"/>
                <w:b/>
                <w:bCs/>
                <w:color w:val="000000"/>
                <w:sz w:val="18"/>
                <w:szCs w:val="18"/>
              </w:rPr>
              <w:t>MLflow</w:t>
            </w:r>
            <w:proofErr w:type="spellEnd"/>
            <w:r>
              <w:rPr>
                <w:rFonts w:eastAsia="Arial"/>
                <w:b/>
                <w:bCs/>
                <w:color w:val="000000"/>
                <w:sz w:val="18"/>
                <w:szCs w:val="18"/>
              </w:rPr>
              <w:t xml:space="preserve"> Experiment Tracking</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71E670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every round versioned; metrics in </w:t>
            </w:r>
            <w:proofErr w:type="spellStart"/>
            <w:r>
              <w:rPr>
                <w:rFonts w:eastAsia="Arial"/>
                <w:b/>
                <w:bCs/>
                <w:color w:val="1A5276"/>
                <w:sz w:val="17"/>
                <w:szCs w:val="17"/>
              </w:rPr>
              <w:t>MLflow</w:t>
            </w:r>
            <w:proofErr w:type="spellEnd"/>
            <w:r>
              <w:rPr>
                <w:rFonts w:eastAsia="Arial"/>
                <w:b/>
                <w:bCs/>
                <w:color w:val="1A5276"/>
                <w:sz w:val="17"/>
                <w:szCs w:val="17"/>
              </w:rPr>
              <w:t xml:space="preserve"> dashboard</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4626356"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built-in experiment tracking</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89A92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w:t>
            </w:r>
            <w:proofErr w:type="spellStart"/>
            <w:r>
              <w:rPr>
                <w:rFonts w:eastAsia="Arial"/>
                <w:color w:val="C00000"/>
                <w:sz w:val="17"/>
                <w:szCs w:val="17"/>
              </w:rPr>
              <w:t>MLflow</w:t>
            </w:r>
            <w:proofErr w:type="spellEnd"/>
            <w:r>
              <w:rPr>
                <w:rFonts w:eastAsia="Arial"/>
                <w:color w:val="C00000"/>
                <w:sz w:val="17"/>
                <w:szCs w:val="17"/>
              </w:rPr>
              <w:t xml:space="preserve"> integration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52AAE2E"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 </w:t>
            </w:r>
            <w:proofErr w:type="spellStart"/>
            <w:r>
              <w:rPr>
                <w:rFonts w:eastAsia="Arial"/>
                <w:color w:val="1E5631"/>
                <w:sz w:val="17"/>
                <w:szCs w:val="17"/>
              </w:rPr>
              <w:t>MLflow</w:t>
            </w:r>
            <w:proofErr w:type="spellEnd"/>
            <w:r>
              <w:rPr>
                <w:rFonts w:eastAsia="Arial"/>
                <w:color w:val="1E5631"/>
                <w:sz w:val="17"/>
                <w:szCs w:val="17"/>
              </w:rPr>
              <w:t xml:space="preserve"> + KFP integration</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1690E5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1440336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99F2F8" w14:textId="77777777" w:rsidR="0047002B" w:rsidRDefault="00B27C11">
            <w:r>
              <w:rPr>
                <w:rFonts w:eastAsia="Arial"/>
                <w:b/>
                <w:bCs/>
                <w:color w:val="000000"/>
                <w:sz w:val="18"/>
                <w:szCs w:val="18"/>
              </w:rPr>
              <w:t>Declarative Configuration (YAML/CRD)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70AF01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single </w:t>
            </w:r>
            <w:proofErr w:type="spellStart"/>
            <w:r>
              <w:rPr>
                <w:rFonts w:eastAsia="Arial"/>
                <w:b/>
                <w:bCs/>
                <w:color w:val="1A5276"/>
                <w:sz w:val="17"/>
                <w:szCs w:val="17"/>
              </w:rPr>
              <w:t>FLCluster</w:t>
            </w:r>
            <w:proofErr w:type="spellEnd"/>
            <w:r>
              <w:rPr>
                <w:rFonts w:eastAsia="Arial"/>
                <w:b/>
                <w:bCs/>
                <w:color w:val="1A5276"/>
                <w:sz w:val="17"/>
                <w:szCs w:val="17"/>
              </w:rPr>
              <w:t xml:space="preserve"> manifest deploys full FL cluster</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59AA17B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Python API only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D5DCF5A"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JSON plan files</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2E8AF2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pipeline YAML definitions</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3941D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imperative scripts only</w:t>
            </w:r>
          </w:p>
        </w:tc>
      </w:tr>
      <w:tr w:rsidR="0047002B" w14:paraId="72975FC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E01A2F4" w14:textId="77777777" w:rsidR="0047002B" w:rsidRDefault="00B27C11">
            <w:r>
              <w:rPr>
                <w:rFonts w:eastAsia="Arial"/>
                <w:b/>
                <w:bCs/>
                <w:color w:val="000000"/>
                <w:sz w:val="18"/>
                <w:szCs w:val="18"/>
              </w:rPr>
              <w:t>Edge / Local Hardware Support</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FD559FD"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runs on K3s on commodity laptops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6E9EF6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any Python environment</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79196CF" w14:textId="77777777" w:rsidR="0047002B" w:rsidRDefault="00B27C11">
            <w:r>
              <w:rPr>
                <w:rFonts w:eastAsia="Arial"/>
                <w:color w:val="7F6000"/>
                <w:sz w:val="17"/>
                <w:szCs w:val="17"/>
              </w:rPr>
              <w:t>~ Partial — enterprise-focused; cloud preferred</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75367FA" w14:textId="77777777" w:rsidR="0047002B" w:rsidRDefault="00B27C11">
            <w:r>
              <w:rPr>
                <w:rFonts w:eastAsia="Arial"/>
                <w:color w:val="7F6000"/>
                <w:sz w:val="17"/>
                <w:szCs w:val="17"/>
              </w:rPr>
              <w:t>~ Partial — requires full K8s; resource heavy</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5C8C76D"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hardware agnostic</w:t>
            </w:r>
          </w:p>
        </w:tc>
      </w:tr>
      <w:tr w:rsidR="0047002B" w14:paraId="446C3FA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419A67" w14:textId="77777777" w:rsidR="0047002B" w:rsidRDefault="00B27C11">
            <w:r>
              <w:rPr>
                <w:rFonts w:eastAsia="Arial"/>
                <w:b/>
                <w:bCs/>
                <w:color w:val="000000"/>
                <w:sz w:val="18"/>
                <w:szCs w:val="18"/>
              </w:rPr>
              <w:t>Kubeflow Pipeline Integration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3CD1DE2"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FL round DAG in Kubeflow Pipelines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F00575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B23A88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206247B"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0B254C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237D8F8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D3855A" w14:textId="77777777" w:rsidR="0047002B" w:rsidRDefault="00B27C11">
            <w:r>
              <w:rPr>
                <w:rFonts w:eastAsia="Arial"/>
                <w:b/>
                <w:bCs/>
                <w:color w:val="000000"/>
                <w:sz w:val="18"/>
                <w:szCs w:val="18"/>
              </w:rPr>
              <w:t>Python-Native Implementation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8AF755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100% Python stack — </w:t>
            </w:r>
            <w:proofErr w:type="spellStart"/>
            <w:r>
              <w:rPr>
                <w:rFonts w:eastAsia="Arial"/>
                <w:b/>
                <w:bCs/>
                <w:color w:val="1A5276"/>
                <w:sz w:val="17"/>
                <w:szCs w:val="17"/>
              </w:rPr>
              <w:t>kopf</w:t>
            </w:r>
            <w:proofErr w:type="spellEnd"/>
            <w:r>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KFP SDK</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E351B17"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Python</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65D19B2" w14:textId="77777777" w:rsidR="0047002B" w:rsidRDefault="00B27C11">
            <w:r>
              <w:rPr>
                <w:rFonts w:eastAsia="Arial"/>
                <w:color w:val="7F6000"/>
                <w:sz w:val="17"/>
                <w:szCs w:val="17"/>
              </w:rPr>
              <w:t>~ Partial — Python client; some Go infrastructure</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CAFA16D" w14:textId="77777777" w:rsidR="0047002B" w:rsidRDefault="00B27C11">
            <w:r>
              <w:rPr>
                <w:rFonts w:eastAsia="Arial"/>
                <w:color w:val="7F6000"/>
                <w:sz w:val="17"/>
                <w:szCs w:val="17"/>
              </w:rPr>
              <w:t>~ Partial — Python SDK; Go core</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8D08B51"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typically Python</w:t>
            </w:r>
          </w:p>
        </w:tc>
      </w:tr>
      <w:tr w:rsidR="0047002B" w14:paraId="5D50F43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7CD24" w14:textId="77777777" w:rsidR="0047002B" w:rsidRDefault="00B27C11">
            <w:r>
              <w:rPr>
                <w:rFonts w:eastAsia="Arial"/>
                <w:b/>
                <w:bCs/>
                <w:color w:val="000000"/>
                <w:sz w:val="18"/>
                <w:szCs w:val="18"/>
              </w:rPr>
              <w:t>Open Source &amp; Reproducible</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785A02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MIT license; full GitHub reproducibility guide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C5E4D09"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BE540C"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AB1AEA"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734529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typically internal scripts</w:t>
            </w:r>
          </w:p>
        </w:tc>
      </w:tr>
      <w:tr w:rsidR="0047002B" w14:paraId="090A469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5B5FD3C" w14:textId="77777777" w:rsidR="0047002B" w:rsidRDefault="00B27C11">
            <w:r>
              <w:rPr>
                <w:rFonts w:eastAsia="Arial"/>
                <w:b/>
                <w:bCs/>
                <w:color w:val="000000"/>
                <w:sz w:val="18"/>
                <w:szCs w:val="18"/>
              </w:rPr>
              <w:t>Designed for FL as a First-Class Workload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1C0A810"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core design principle; FL = native K8s resource</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6FC294E" w14:textId="77777777" w:rsidR="0047002B" w:rsidRDefault="00B27C11">
            <w:r>
              <w:rPr>
                <w:rFonts w:eastAsia="Arial"/>
                <w:color w:val="7F6000"/>
                <w:sz w:val="17"/>
                <w:szCs w:val="17"/>
              </w:rPr>
              <w:t>~ Partial — FL-first algorithm design; infra is secondary</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2C977B7" w14:textId="77777777" w:rsidR="0047002B" w:rsidRDefault="00B27C11">
            <w:r>
              <w:rPr>
                <w:rFonts w:eastAsia="Arial"/>
                <w:color w:val="7F6000"/>
                <w:sz w:val="17"/>
                <w:szCs w:val="17"/>
              </w:rPr>
              <w:t>~ Partial — enterprise FL-first; K8s is deployment environment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602944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general ML platform; FL is an afterthought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7BFF37B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design principle; ad-hoc</w:t>
            </w:r>
          </w:p>
        </w:tc>
      </w:tr>
    </w:tbl>
    <w:p w14:paraId="6A4315A6" w14:textId="299ED216" w:rsidR="0047002B" w:rsidRDefault="0047002B">
      <w:pPr>
        <w:pStyle w:val="BodyText"/>
        <w:spacing w:line="240" w:lineRule="auto"/>
        <w:jc w:val="both"/>
      </w:pPr>
    </w:p>
    <w:p w14:paraId="4CEE53BC" w14:textId="77777777" w:rsidR="00CC6851" w:rsidRDefault="00CC6851">
      <w:pPr>
        <w:pStyle w:val="BodyText"/>
        <w:spacing w:line="240" w:lineRule="auto"/>
        <w:jc w:val="both"/>
      </w:pPr>
    </w:p>
    <w:p w14:paraId="2AA278BE" w14:textId="77777777" w:rsidR="0047002B" w:rsidRDefault="00B27C11">
      <w:pPr>
        <w:pStyle w:val="Heading1"/>
      </w:pPr>
      <w:bookmarkStart w:id="52" w:name="_Toc228669194"/>
      <w:bookmarkStart w:id="53" w:name="_Toc228733657"/>
      <w:r>
        <w:lastRenderedPageBreak/>
        <w:t>Project Plan / Project Schedule / Project Timetable / Project Calendar</w:t>
      </w:r>
      <w:bookmarkEnd w:id="52"/>
      <w:bookmarkEnd w:id="53"/>
    </w:p>
    <w:p w14:paraId="35FED908" w14:textId="77777777" w:rsidR="0047002B" w:rsidRDefault="00B27C11">
      <w:pPr>
        <w:pStyle w:val="BodyText"/>
        <w:numPr>
          <w:ilvl w:val="1"/>
          <w:numId w:val="4"/>
        </w:numPr>
        <w:spacing w:line="240" w:lineRule="auto"/>
        <w:jc w:val="both"/>
      </w:pPr>
      <w:r>
        <w:rPr>
          <w:rStyle w:val="Strong"/>
          <w:rFonts w:ascii="Times New Roman" w:hAnsi="Times New Roman"/>
          <w:b w:val="0"/>
          <w:bCs w:val="0"/>
          <w:sz w:val="24"/>
          <w:szCs w:val="24"/>
        </w:rPr>
        <w:t>Concrete description of what you plan to do. Your plan must include clear milestones for every week until the project due date. After development of the WBS, schedule the subtasks/activities in a way that the work is completed in time. Show the schedule as GANTT chart. Describe the use of resources for each subtask. Indicate how you and your advisor will be monitoring the progress on periodic-basis.</w:t>
      </w:r>
      <w:r>
        <w:t xml:space="preserve"> </w:t>
      </w:r>
    </w:p>
    <w:p w14:paraId="0CD8D0BD" w14:textId="2EC4F231" w:rsidR="0047002B" w:rsidRDefault="00CC6851">
      <w:pPr>
        <w:suppressAutoHyphens w:val="0"/>
      </w:pPr>
      <w:r>
        <w:rPr>
          <w:b/>
          <w:bCs/>
          <w:noProof/>
          <w:color w:val="1F3864"/>
          <w:sz w:val="19"/>
          <w:szCs w:val="19"/>
        </w:rPr>
        <w:drawing>
          <wp:anchor distT="0" distB="0" distL="114300" distR="114300" simplePos="0" relativeHeight="251659264" behindDoc="0" locked="0" layoutInCell="1" allowOverlap="1" wp14:anchorId="62FEA717" wp14:editId="515FA10B">
            <wp:simplePos x="0" y="0"/>
            <wp:positionH relativeFrom="margin">
              <wp:align>center</wp:align>
            </wp:positionH>
            <wp:positionV relativeFrom="paragraph">
              <wp:posOffset>4301909</wp:posOffset>
            </wp:positionV>
            <wp:extent cx="5733416" cy="3495220"/>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11646"/>
                    <a:stretch>
                      <a:fillRect/>
                    </a:stretch>
                  </pic:blipFill>
                  <pic:spPr>
                    <a:xfrm>
                      <a:off x="0" y="0"/>
                      <a:ext cx="5733416" cy="3495220"/>
                    </a:xfrm>
                    <a:prstGeom prst="rect">
                      <a:avLst/>
                    </a:prstGeom>
                    <a:noFill/>
                    <a:ln>
                      <a:noFill/>
                      <a:prstDash/>
                    </a:ln>
                  </pic:spPr>
                </pic:pic>
              </a:graphicData>
            </a:graphic>
          </wp:anchor>
        </w:drawing>
      </w:r>
      <w:r w:rsidR="00B27C11">
        <w:rPr>
          <w:rStyle w:val="Strong"/>
          <w:b w:val="0"/>
          <w:bCs w:val="0"/>
          <w:noProof/>
        </w:rPr>
        <w:drawing>
          <wp:anchor distT="0" distB="0" distL="114300" distR="114300" simplePos="0" relativeHeight="251658240" behindDoc="0" locked="0" layoutInCell="1" allowOverlap="1" wp14:anchorId="4AC2DF74" wp14:editId="3103346A">
            <wp:simplePos x="0" y="0"/>
            <wp:positionH relativeFrom="margin">
              <wp:align>right</wp:align>
            </wp:positionH>
            <wp:positionV relativeFrom="paragraph">
              <wp:posOffset>166365</wp:posOffset>
            </wp:positionV>
            <wp:extent cx="5733416" cy="4140832"/>
            <wp:effectExtent l="0" t="0" r="634"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6" cy="4140832"/>
                    </a:xfrm>
                    <a:prstGeom prst="rect">
                      <a:avLst/>
                    </a:prstGeom>
                    <a:noFill/>
                    <a:ln>
                      <a:noFill/>
                      <a:prstDash/>
                    </a:ln>
                  </pic:spPr>
                </pic:pic>
              </a:graphicData>
            </a:graphic>
          </wp:anchor>
        </w:drawing>
      </w:r>
    </w:p>
    <w:p w14:paraId="74CCAB6A" w14:textId="03354C83" w:rsidR="0047002B" w:rsidRDefault="0047002B">
      <w:pPr>
        <w:pageBreakBefore/>
        <w:suppressAutoHyphens w:val="0"/>
      </w:pPr>
    </w:p>
    <w:p w14:paraId="6AD8E9A8" w14:textId="77777777" w:rsidR="0047002B" w:rsidRDefault="00B27C11">
      <w:pPr>
        <w:pStyle w:val="Heading1"/>
      </w:pPr>
      <w:bookmarkStart w:id="54" w:name="_Toc228669195"/>
      <w:bookmarkStart w:id="55" w:name="_Toc228733658"/>
      <w:r>
        <w:t>References/Bibliography</w:t>
      </w:r>
      <w:bookmarkEnd w:id="54"/>
      <w:bookmarkEnd w:id="55"/>
      <w:r>
        <w:t xml:space="preserve"> </w:t>
      </w:r>
    </w:p>
    <w:p w14:paraId="1B3E163C" w14:textId="3A56A69E" w:rsidR="00463593" w:rsidRPr="00463593" w:rsidRDefault="00463593" w:rsidP="00463593">
      <w:pPr>
        <w:pStyle w:val="font-claude-response-body"/>
      </w:pPr>
      <w:r w:rsidRPr="00463593">
        <w:t xml:space="preserve">[1] H. B. McMahan, E. Moore, D. Ramage, S. Hampson, and B. A. y </w:t>
      </w:r>
      <w:proofErr w:type="spellStart"/>
      <w:r w:rsidRPr="00463593">
        <w:t>Arcas</w:t>
      </w:r>
      <w:proofErr w:type="spellEnd"/>
      <w:r w:rsidRPr="00463593">
        <w:t xml:space="preserve">, "Communication-efficient learning of deep networks from decentralized data," in </w:t>
      </w:r>
      <w:r w:rsidRPr="00463593">
        <w:rPr>
          <w:i/>
          <w:iCs/>
        </w:rPr>
        <w:t xml:space="preserve">Proc. 20th Int. Conf. </w:t>
      </w:r>
      <w:proofErr w:type="spellStart"/>
      <w:r w:rsidRPr="00463593">
        <w:rPr>
          <w:i/>
          <w:iCs/>
        </w:rPr>
        <w:t>Artif</w:t>
      </w:r>
      <w:proofErr w:type="spellEnd"/>
      <w:r w:rsidRPr="00463593">
        <w:rPr>
          <w:i/>
          <w:iCs/>
        </w:rPr>
        <w:t xml:space="preserve">. </w:t>
      </w:r>
      <w:proofErr w:type="spellStart"/>
      <w:r w:rsidRPr="00463593">
        <w:rPr>
          <w:i/>
          <w:iCs/>
        </w:rPr>
        <w:t>Intell</w:t>
      </w:r>
      <w:proofErr w:type="spellEnd"/>
      <w:r w:rsidRPr="00463593">
        <w:rPr>
          <w:i/>
          <w:iCs/>
        </w:rPr>
        <w:t>. Statist. (AISTATS)</w:t>
      </w:r>
      <w:r w:rsidRPr="00463593">
        <w:t>, Fort Lauderdale, FL, 2017, pp. 1273–1282.</w:t>
      </w:r>
    </w:p>
    <w:p w14:paraId="37E7BD49" w14:textId="77777777" w:rsidR="00463593" w:rsidRPr="00463593" w:rsidRDefault="00463593" w:rsidP="00463593">
      <w:pPr>
        <w:suppressAutoHyphens w:val="0"/>
        <w:autoSpaceDN/>
        <w:spacing w:before="100" w:beforeAutospacing="1" w:after="100" w:afterAutospacing="1"/>
        <w:textAlignment w:val="auto"/>
      </w:pPr>
      <w:r w:rsidRPr="00463593">
        <w:t xml:space="preserve">[2] T. Li, A. K. </w:t>
      </w:r>
      <w:proofErr w:type="spellStart"/>
      <w:r w:rsidRPr="00463593">
        <w:t>Diao</w:t>
      </w:r>
      <w:proofErr w:type="spellEnd"/>
      <w:r w:rsidRPr="00463593">
        <w:t xml:space="preserve">, V. Smith, Y. </w:t>
      </w:r>
      <w:proofErr w:type="spellStart"/>
      <w:r w:rsidRPr="00463593">
        <w:t>Papailiopoulos</w:t>
      </w:r>
      <w:proofErr w:type="spellEnd"/>
      <w:r w:rsidRPr="00463593">
        <w:t xml:space="preserve">, and V. </w:t>
      </w:r>
      <w:proofErr w:type="spellStart"/>
      <w:r w:rsidRPr="00463593">
        <w:t>Smola</w:t>
      </w:r>
      <w:proofErr w:type="spellEnd"/>
      <w:r w:rsidRPr="00463593">
        <w:t xml:space="preserve">, "Federated learning: Challenges, methods, and future directions," </w:t>
      </w:r>
      <w:r w:rsidRPr="00463593">
        <w:rPr>
          <w:i/>
          <w:iCs/>
        </w:rPr>
        <w:t>IEEE Signal Process. Mag.</w:t>
      </w:r>
      <w:r w:rsidRPr="00463593">
        <w:t>, vol. 37, no. 3, pp. 50–60, May 2020.</w:t>
      </w:r>
    </w:p>
    <w:p w14:paraId="505569EB" w14:textId="77777777" w:rsidR="00463593" w:rsidRPr="00463593" w:rsidRDefault="00463593" w:rsidP="00463593">
      <w:pPr>
        <w:suppressAutoHyphens w:val="0"/>
        <w:autoSpaceDN/>
        <w:spacing w:before="100" w:beforeAutospacing="1" w:after="100" w:afterAutospacing="1"/>
        <w:textAlignment w:val="auto"/>
      </w:pPr>
      <w:r w:rsidRPr="00463593">
        <w:t xml:space="preserve">[3] K. </w:t>
      </w:r>
      <w:proofErr w:type="spellStart"/>
      <w:r w:rsidRPr="00463593">
        <w:t>Bonawitz</w:t>
      </w:r>
      <w:proofErr w:type="spellEnd"/>
      <w:r w:rsidRPr="00463593">
        <w:t xml:space="preserve"> et al., "Practical secure aggregation for privacy-preserving machine learning," in </w:t>
      </w:r>
      <w:r w:rsidRPr="00463593">
        <w:rPr>
          <w:i/>
          <w:iCs/>
        </w:rPr>
        <w:t xml:space="preserve">Proc. ACM SIGSAC Conf. </w:t>
      </w:r>
      <w:proofErr w:type="spellStart"/>
      <w:r w:rsidRPr="00463593">
        <w:rPr>
          <w:i/>
          <w:iCs/>
        </w:rPr>
        <w:t>Comput</w:t>
      </w:r>
      <w:proofErr w:type="spellEnd"/>
      <w:r w:rsidRPr="00463593">
        <w:rPr>
          <w:i/>
          <w:iCs/>
        </w:rPr>
        <w:t xml:space="preserve">. </w:t>
      </w:r>
      <w:proofErr w:type="spellStart"/>
      <w:r w:rsidRPr="00463593">
        <w:rPr>
          <w:i/>
          <w:iCs/>
        </w:rPr>
        <w:t>Commun</w:t>
      </w:r>
      <w:proofErr w:type="spellEnd"/>
      <w:r w:rsidRPr="00463593">
        <w:rPr>
          <w:i/>
          <w:iCs/>
        </w:rPr>
        <w:t>. Security (CCS)</w:t>
      </w:r>
      <w:r w:rsidRPr="00463593">
        <w:t>, Dallas, TX, 2017, pp. 1175–1191.</w:t>
      </w:r>
    </w:p>
    <w:p w14:paraId="77CD3263" w14:textId="77777777" w:rsidR="00463593" w:rsidRPr="00463593" w:rsidRDefault="00463593" w:rsidP="00463593">
      <w:pPr>
        <w:suppressAutoHyphens w:val="0"/>
        <w:autoSpaceDN/>
        <w:spacing w:before="100" w:beforeAutospacing="1" w:after="100" w:afterAutospacing="1"/>
        <w:textAlignment w:val="auto"/>
      </w:pPr>
      <w:r w:rsidRPr="00463593">
        <w:t xml:space="preserve">[4] T. </w:t>
      </w:r>
      <w:proofErr w:type="spellStart"/>
      <w:r w:rsidRPr="00463593">
        <w:t>Ryffel</w:t>
      </w:r>
      <w:proofErr w:type="spellEnd"/>
      <w:r w:rsidRPr="00463593">
        <w:t xml:space="preserve">, A. Trask, M. Dahl, B. Wagner, J. Mancuso, D. </w:t>
      </w:r>
      <w:proofErr w:type="spellStart"/>
      <w:r w:rsidRPr="00463593">
        <w:t>Rueckert</w:t>
      </w:r>
      <w:proofErr w:type="spellEnd"/>
      <w:r w:rsidRPr="00463593">
        <w:t xml:space="preserve">, and J. </w:t>
      </w:r>
      <w:proofErr w:type="spellStart"/>
      <w:r w:rsidRPr="00463593">
        <w:t>Passerat-Palmbach</w:t>
      </w:r>
      <w:proofErr w:type="spellEnd"/>
      <w:r w:rsidRPr="00463593">
        <w:t xml:space="preserve">, "A generic framework for privacy preserving deep learning," </w:t>
      </w:r>
      <w:proofErr w:type="spellStart"/>
      <w:r w:rsidRPr="00463593">
        <w:rPr>
          <w:i/>
          <w:iCs/>
        </w:rPr>
        <w:t>arXiv</w:t>
      </w:r>
      <w:proofErr w:type="spellEnd"/>
      <w:r w:rsidRPr="00463593">
        <w:rPr>
          <w:i/>
          <w:iCs/>
        </w:rPr>
        <w:t xml:space="preserve"> preprint arXiv:1811.04017</w:t>
      </w:r>
      <w:r w:rsidRPr="00463593">
        <w:t>, 2018.</w:t>
      </w:r>
    </w:p>
    <w:p w14:paraId="1612EDE3" w14:textId="77777777" w:rsidR="00463593" w:rsidRPr="00463593" w:rsidRDefault="00463593" w:rsidP="00463593">
      <w:pPr>
        <w:suppressAutoHyphens w:val="0"/>
        <w:autoSpaceDN/>
        <w:spacing w:before="100" w:beforeAutospacing="1" w:after="100" w:afterAutospacing="1"/>
        <w:textAlignment w:val="auto"/>
      </w:pPr>
      <w:r w:rsidRPr="00463593">
        <w:t xml:space="preserve">[5] D. J. </w:t>
      </w:r>
      <w:proofErr w:type="spellStart"/>
      <w:r w:rsidRPr="00463593">
        <w:t>Beutel</w:t>
      </w:r>
      <w:proofErr w:type="spellEnd"/>
      <w:r w:rsidRPr="00463593">
        <w:t xml:space="preserve">, T. </w:t>
      </w:r>
      <w:proofErr w:type="spellStart"/>
      <w:r w:rsidRPr="00463593">
        <w:t>Topal</w:t>
      </w:r>
      <w:proofErr w:type="spellEnd"/>
      <w:r w:rsidRPr="00463593">
        <w:t xml:space="preserve">, A. Mathur, X. </w:t>
      </w:r>
      <w:proofErr w:type="spellStart"/>
      <w:r w:rsidRPr="00463593">
        <w:t>Qiu</w:t>
      </w:r>
      <w:proofErr w:type="spellEnd"/>
      <w:r w:rsidRPr="00463593">
        <w:t xml:space="preserve">, T. </w:t>
      </w:r>
      <w:proofErr w:type="spellStart"/>
      <w:r w:rsidRPr="00463593">
        <w:t>Parcollet</w:t>
      </w:r>
      <w:proofErr w:type="spellEnd"/>
      <w:r w:rsidRPr="00463593">
        <w:t xml:space="preserve">, and N. D. Lane, "Flower: A friendly federated learning research framework," </w:t>
      </w:r>
      <w:proofErr w:type="spellStart"/>
      <w:r w:rsidRPr="00463593">
        <w:rPr>
          <w:i/>
          <w:iCs/>
        </w:rPr>
        <w:t>arXiv</w:t>
      </w:r>
      <w:proofErr w:type="spellEnd"/>
      <w:r w:rsidRPr="00463593">
        <w:rPr>
          <w:i/>
          <w:iCs/>
        </w:rPr>
        <w:t xml:space="preserve"> preprint arXiv:2007.14390</w:t>
      </w:r>
      <w:r w:rsidRPr="00463593">
        <w:t>, 2020.</w:t>
      </w:r>
    </w:p>
    <w:p w14:paraId="6F3CE2EC" w14:textId="77777777" w:rsidR="00463593" w:rsidRPr="00463593" w:rsidRDefault="00463593" w:rsidP="00463593">
      <w:pPr>
        <w:suppressAutoHyphens w:val="0"/>
        <w:autoSpaceDN/>
        <w:spacing w:before="100" w:beforeAutospacing="1" w:after="100" w:afterAutospacing="1"/>
        <w:textAlignment w:val="auto"/>
      </w:pPr>
      <w:r w:rsidRPr="00463593">
        <w:t>[6] G. A. Reina et al., "</w:t>
      </w:r>
      <w:proofErr w:type="spellStart"/>
      <w:r w:rsidRPr="00463593">
        <w:t>OpenFL</w:t>
      </w:r>
      <w:proofErr w:type="spellEnd"/>
      <w:r w:rsidRPr="00463593">
        <w:t xml:space="preserve">: An open-source framework for federated learning," </w:t>
      </w:r>
      <w:proofErr w:type="spellStart"/>
      <w:r w:rsidRPr="00463593">
        <w:rPr>
          <w:i/>
          <w:iCs/>
        </w:rPr>
        <w:t>arXiv</w:t>
      </w:r>
      <w:proofErr w:type="spellEnd"/>
      <w:r w:rsidRPr="00463593">
        <w:rPr>
          <w:i/>
          <w:iCs/>
        </w:rPr>
        <w:t xml:space="preserve"> preprint arXiv:2105.06413</w:t>
      </w:r>
      <w:r w:rsidRPr="00463593">
        <w:t>, 2021.</w:t>
      </w:r>
    </w:p>
    <w:p w14:paraId="0DDA6030" w14:textId="77777777" w:rsidR="00463593" w:rsidRPr="00463593" w:rsidRDefault="00463593" w:rsidP="00463593">
      <w:pPr>
        <w:suppressAutoHyphens w:val="0"/>
        <w:autoSpaceDN/>
        <w:spacing w:before="100" w:beforeAutospacing="1" w:after="100" w:afterAutospacing="1"/>
        <w:textAlignment w:val="auto"/>
      </w:pPr>
      <w:r w:rsidRPr="00463593">
        <w:t xml:space="preserve">[7] T. Li, A. Hu, A. </w:t>
      </w:r>
      <w:proofErr w:type="spellStart"/>
      <w:r w:rsidRPr="00463593">
        <w:t>Babakniya</w:t>
      </w:r>
      <w:proofErr w:type="spellEnd"/>
      <w:r w:rsidRPr="00463593">
        <w:t xml:space="preserve">, C. Ma, and M. </w:t>
      </w:r>
      <w:proofErr w:type="spellStart"/>
      <w:r w:rsidRPr="00463593">
        <w:t>Sanjabi</w:t>
      </w:r>
      <w:proofErr w:type="spellEnd"/>
      <w:r w:rsidRPr="00463593">
        <w:t>, "</w:t>
      </w:r>
      <w:proofErr w:type="spellStart"/>
      <w:r w:rsidRPr="00463593">
        <w:t>FedProx</w:t>
      </w:r>
      <w:proofErr w:type="spellEnd"/>
      <w:r w:rsidRPr="00463593">
        <w:t xml:space="preserve">: Tackling heterogeneity in federated learning," </w:t>
      </w:r>
      <w:proofErr w:type="spellStart"/>
      <w:r w:rsidRPr="00463593">
        <w:rPr>
          <w:i/>
          <w:iCs/>
        </w:rPr>
        <w:t>arXiv</w:t>
      </w:r>
      <w:proofErr w:type="spellEnd"/>
      <w:r w:rsidRPr="00463593">
        <w:rPr>
          <w:i/>
          <w:iCs/>
        </w:rPr>
        <w:t xml:space="preserve"> preprint arXiv:1812.06127</w:t>
      </w:r>
      <w:r w:rsidRPr="00463593">
        <w:t>, 2020.</w:t>
      </w:r>
    </w:p>
    <w:p w14:paraId="0DA8CD02" w14:textId="77777777" w:rsidR="00463593" w:rsidRPr="00463593" w:rsidRDefault="00463593" w:rsidP="00463593">
      <w:pPr>
        <w:suppressAutoHyphens w:val="0"/>
        <w:autoSpaceDN/>
        <w:spacing w:before="100" w:beforeAutospacing="1" w:after="100" w:afterAutospacing="1"/>
        <w:textAlignment w:val="auto"/>
      </w:pPr>
      <w:r w:rsidRPr="00463593">
        <w:t xml:space="preserve">[8] The Kubeflow Authors, </w:t>
      </w:r>
      <w:r w:rsidRPr="00463593">
        <w:rPr>
          <w:i/>
          <w:iCs/>
        </w:rPr>
        <w:t>Kubeflow: Machine Learning Toolkit for Kubernetes</w:t>
      </w:r>
      <w:r w:rsidRPr="00463593">
        <w:t xml:space="preserve">, v1.8, 2024. [Online]. Available: </w:t>
      </w:r>
      <w:hyperlink r:id="rId15" w:history="1">
        <w:r w:rsidRPr="00463593">
          <w:rPr>
            <w:color w:val="0000FF"/>
            <w:u w:val="single"/>
          </w:rPr>
          <w:t>https://www.kubeflow.org/docs/</w:t>
        </w:r>
      </w:hyperlink>
    </w:p>
    <w:p w14:paraId="1FCD88B7" w14:textId="77777777" w:rsidR="00463593" w:rsidRPr="00463593" w:rsidRDefault="00463593" w:rsidP="00463593">
      <w:pPr>
        <w:suppressAutoHyphens w:val="0"/>
        <w:autoSpaceDN/>
        <w:spacing w:before="100" w:beforeAutospacing="1" w:after="100" w:afterAutospacing="1"/>
        <w:textAlignment w:val="auto"/>
      </w:pPr>
      <w:r w:rsidRPr="00463593">
        <w:t xml:space="preserve">[9] Zalando SE, </w:t>
      </w:r>
      <w:proofErr w:type="spellStart"/>
      <w:r w:rsidRPr="00463593">
        <w:rPr>
          <w:i/>
          <w:iCs/>
        </w:rPr>
        <w:t>kopf</w:t>
      </w:r>
      <w:proofErr w:type="spellEnd"/>
      <w:r w:rsidRPr="00463593">
        <w:rPr>
          <w:i/>
          <w:iCs/>
        </w:rPr>
        <w:t>: Kubernetes Operator Pythonic Framework</w:t>
      </w:r>
      <w:r w:rsidRPr="00463593">
        <w:t xml:space="preserve">, v1.37, 2024. [Online]. Available: </w:t>
      </w:r>
      <w:hyperlink r:id="rId16" w:history="1">
        <w:r w:rsidRPr="00463593">
          <w:rPr>
            <w:color w:val="0000FF"/>
            <w:u w:val="single"/>
          </w:rPr>
          <w:t>https://kopf.readthedocs.io/</w:t>
        </w:r>
      </w:hyperlink>
    </w:p>
    <w:p w14:paraId="2B0296CB" w14:textId="77777777" w:rsidR="00463593" w:rsidRPr="00463593" w:rsidRDefault="00463593" w:rsidP="00463593">
      <w:pPr>
        <w:suppressAutoHyphens w:val="0"/>
        <w:autoSpaceDN/>
        <w:spacing w:before="100" w:beforeAutospacing="1" w:after="100" w:afterAutospacing="1"/>
        <w:textAlignment w:val="auto"/>
      </w:pPr>
      <w:r w:rsidRPr="00463593">
        <w:t xml:space="preserve">[10] The Linux Foundation, </w:t>
      </w:r>
      <w:r w:rsidRPr="00463593">
        <w:rPr>
          <w:i/>
          <w:iCs/>
        </w:rPr>
        <w:t>K3s: Lightweight Kubernetes</w:t>
      </w:r>
      <w:r w:rsidRPr="00463593">
        <w:t xml:space="preserve">, 2024. [Online]. Available: </w:t>
      </w:r>
      <w:hyperlink r:id="rId17" w:history="1">
        <w:r w:rsidRPr="00463593">
          <w:rPr>
            <w:color w:val="0000FF"/>
            <w:u w:val="single"/>
          </w:rPr>
          <w:t>https://k3s.io/</w:t>
        </w:r>
      </w:hyperlink>
    </w:p>
    <w:p w14:paraId="20A196B9" w14:textId="24B51E48" w:rsidR="0047002B" w:rsidRPr="00463593" w:rsidRDefault="00463593" w:rsidP="00463593">
      <w:pPr>
        <w:suppressAutoHyphens w:val="0"/>
        <w:autoSpaceDN/>
        <w:spacing w:before="100" w:beforeAutospacing="1" w:after="100" w:afterAutospacing="1"/>
        <w:textAlignment w:val="auto"/>
      </w:pPr>
      <w:r w:rsidRPr="00463593">
        <w:t xml:space="preserve">[11] </w:t>
      </w:r>
      <w:proofErr w:type="spellStart"/>
      <w:r w:rsidRPr="00463593">
        <w:t>MLflow</w:t>
      </w:r>
      <w:proofErr w:type="spellEnd"/>
      <w:r w:rsidRPr="00463593">
        <w:t xml:space="preserve"> Authors, </w:t>
      </w:r>
      <w:proofErr w:type="spellStart"/>
      <w:r w:rsidRPr="00463593">
        <w:rPr>
          <w:i/>
          <w:iCs/>
        </w:rPr>
        <w:t>MLflow</w:t>
      </w:r>
      <w:proofErr w:type="spellEnd"/>
      <w:r w:rsidRPr="00463593">
        <w:rPr>
          <w:i/>
          <w:iCs/>
        </w:rPr>
        <w:t xml:space="preserve">: An </w:t>
      </w:r>
      <w:proofErr w:type="gramStart"/>
      <w:r w:rsidRPr="00463593">
        <w:rPr>
          <w:i/>
          <w:iCs/>
        </w:rPr>
        <w:t>Open Source</w:t>
      </w:r>
      <w:proofErr w:type="gramEnd"/>
      <w:r w:rsidRPr="00463593">
        <w:rPr>
          <w:i/>
          <w:iCs/>
        </w:rPr>
        <w:t xml:space="preserve"> Platform for the Machine Learning Lifecycle</w:t>
      </w:r>
      <w:r w:rsidRPr="00463593">
        <w:t xml:space="preserve">, v2.x, 2024. [Online]. Available: </w:t>
      </w:r>
      <w:hyperlink r:id="rId18" w:history="1">
        <w:r w:rsidRPr="00463593">
          <w:rPr>
            <w:color w:val="0000FF"/>
            <w:u w:val="single"/>
          </w:rPr>
          <w:t>https://mlflow.org/</w:t>
        </w:r>
      </w:hyperlink>
    </w:p>
    <w:p w14:paraId="721FEB48" w14:textId="77777777" w:rsidR="0047002B" w:rsidRDefault="0047002B">
      <w:pPr>
        <w:pStyle w:val="BodyText"/>
        <w:spacing w:line="240" w:lineRule="auto"/>
        <w:ind w:left="360"/>
        <w:jc w:val="both"/>
        <w:rPr>
          <w:rFonts w:ascii="Times New Roman" w:hAnsi="Times New Roman"/>
          <w:sz w:val="24"/>
          <w:szCs w:val="24"/>
        </w:rPr>
      </w:pPr>
    </w:p>
    <w:p w14:paraId="4D920C36" w14:textId="77777777" w:rsidR="0047002B" w:rsidRDefault="0047002B">
      <w:pPr>
        <w:tabs>
          <w:tab w:val="left" w:pos="0"/>
        </w:tabs>
      </w:pPr>
    </w:p>
    <w:sectPr w:rsidR="0047002B">
      <w:headerReference w:type="default" r:id="rId19"/>
      <w:footerReference w:type="default" r:id="rId20"/>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F060B" w14:textId="77777777" w:rsidR="002A03CD" w:rsidRDefault="002A03CD">
      <w:r>
        <w:separator/>
      </w:r>
    </w:p>
  </w:endnote>
  <w:endnote w:type="continuationSeparator" w:id="0">
    <w:p w14:paraId="620B0756" w14:textId="77777777" w:rsidR="002A03CD" w:rsidRDefault="002A0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altName w:val="Old English Text MT"/>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4E79" w14:textId="77777777" w:rsidR="00B27C11" w:rsidRDefault="00B27C11">
    <w:pPr>
      <w:pStyle w:val="Footer"/>
      <w:jc w:val="right"/>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pPr>
      <w:pStyle w:val="Footer"/>
      <w:jc w:val="right"/>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pPr>
      <w:pStyle w:val="Footer"/>
      <w:jc w:val="right"/>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545B6" w14:textId="77777777" w:rsidR="002A03CD" w:rsidRDefault="002A03CD">
      <w:r>
        <w:rPr>
          <w:color w:val="000000"/>
        </w:rPr>
        <w:separator/>
      </w:r>
    </w:p>
  </w:footnote>
  <w:footnote w:type="continuationSeparator" w:id="0">
    <w:p w14:paraId="02FE127E" w14:textId="77777777" w:rsidR="002A03CD" w:rsidRDefault="002A0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CD4E5" w14:textId="77777777" w:rsidR="00B27C11" w:rsidRDefault="00B27C11">
    <w:pPr>
      <w:pStyle w:val="Header"/>
      <w:jc w:val="right"/>
      <w:rPr>
        <w:i/>
        <w:sz w:val="20"/>
        <w:szCs w:val="20"/>
      </w:rPr>
    </w:pPr>
    <w:r>
      <w:rPr>
        <w:i/>
        <w:sz w:val="20"/>
        <w:szCs w:val="20"/>
      </w:rPr>
      <w:t>Project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363D" w14:textId="77777777" w:rsidR="00B27C11" w:rsidRDefault="00B27C11">
    <w:pPr>
      <w:pStyle w:val="Header"/>
      <w:jc w:val="right"/>
      <w:rPr>
        <w:i/>
        <w:sz w:val="20"/>
        <w:szCs w:val="20"/>
      </w:rPr>
    </w:pPr>
    <w:r>
      <w:rPr>
        <w:i/>
        <w:sz w:val="20"/>
        <w:szCs w:val="20"/>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27FC"/>
    <w:multiLevelType w:val="multilevel"/>
    <w:tmpl w:val="6C4C3732"/>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6"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6B97"/>
    <w:multiLevelType w:val="multilevel"/>
    <w:tmpl w:val="9DC2C57E"/>
    <w:lvl w:ilvl="0">
      <w:start w:val="1"/>
      <w:numFmt w:val="decimal"/>
      <w:lvlText w:val="%1."/>
      <w:lvlJc w:val="left"/>
      <w:pPr>
        <w:ind w:left="360" w:hanging="360"/>
      </w:pPr>
    </w:lvl>
    <w:lvl w:ilvl="1">
      <w:numFmt w:val="bullet"/>
      <w:lvlText w:val=""/>
      <w:lvlJc w:val="left"/>
      <w:pPr>
        <w:ind w:left="792" w:hanging="432"/>
      </w:pPr>
      <w:rPr>
        <w:rFonts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24EDA"/>
    <w:multiLevelType w:val="hybridMultilevel"/>
    <w:tmpl w:val="8C2E3736"/>
    <w:lvl w:ilvl="0" w:tplc="97DECECC">
      <w:start w:val="1"/>
      <w:numFmt w:val="bullet"/>
      <w:pStyle w:val="Heading2"/>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start w:val="1"/>
        <w:numFmt w:val="decimal"/>
        <w:pStyle w:val="Heading1"/>
        <w:lvlText w:val="%1."/>
        <w:lvlJc w:val="left"/>
        <w:pPr>
          <w:ind w:left="720" w:hanging="360"/>
        </w:pPr>
        <w:rPr>
          <w:sz w:val="32"/>
          <w:szCs w:val="32"/>
        </w:rPr>
      </w:lvl>
    </w:lvlOverride>
  </w:num>
  <w:num w:numId="2">
    <w:abstractNumId w:val="5"/>
  </w:num>
  <w:num w:numId="3">
    <w:abstractNumId w:val="7"/>
  </w:num>
  <w:num w:numId="4">
    <w:abstractNumId w:val="0"/>
  </w:num>
  <w:num w:numId="5">
    <w:abstractNumId w:val="1"/>
  </w:num>
  <w:num w:numId="6">
    <w:abstractNumId w:val="3"/>
  </w:num>
  <w:num w:numId="7">
    <w:abstractNumId w:val="4"/>
  </w:num>
  <w:num w:numId="8">
    <w:abstractNumId w:val="8"/>
  </w:num>
  <w:num w:numId="9">
    <w:abstractNumId w:val="9"/>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104B9A"/>
    <w:rsid w:val="002A03CD"/>
    <w:rsid w:val="002F1A33"/>
    <w:rsid w:val="003E35A0"/>
    <w:rsid w:val="00425143"/>
    <w:rsid w:val="00463593"/>
    <w:rsid w:val="0047002B"/>
    <w:rsid w:val="004E181D"/>
    <w:rsid w:val="0055107E"/>
    <w:rsid w:val="00591BDD"/>
    <w:rsid w:val="005976D7"/>
    <w:rsid w:val="007219A4"/>
    <w:rsid w:val="00736CB0"/>
    <w:rsid w:val="00783A1E"/>
    <w:rsid w:val="007D0DB7"/>
    <w:rsid w:val="00872BA0"/>
    <w:rsid w:val="0088776D"/>
    <w:rsid w:val="009A30C3"/>
    <w:rsid w:val="009E799E"/>
    <w:rsid w:val="00A10DE8"/>
    <w:rsid w:val="00B27C11"/>
    <w:rsid w:val="00B95450"/>
    <w:rsid w:val="00C41D44"/>
    <w:rsid w:val="00C44E2F"/>
    <w:rsid w:val="00C47B72"/>
    <w:rsid w:val="00CC6851"/>
    <w:rsid w:val="00D177BC"/>
    <w:rsid w:val="00E132C4"/>
    <w:rsid w:val="00ED2AF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mlflow.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k3s.io/" TargetMode="External"/><Relationship Id="rId2" Type="http://schemas.openxmlformats.org/officeDocument/2006/relationships/numbering" Target="numbering.xml"/><Relationship Id="rId16" Type="http://schemas.openxmlformats.org/officeDocument/2006/relationships/hyperlink" Target="https://kopf.readthedocs.io/"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kubeflow.org/docs/" TargetMode="Externa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A86A-6873-4363-A93A-947D411C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11</TotalTime>
  <Pages>12</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L1F22BSML0075- AREEJ KHALID</cp:lastModifiedBy>
  <cp:revision>5</cp:revision>
  <dcterms:created xsi:type="dcterms:W3CDTF">2026-05-03T15:53:00Z</dcterms:created>
  <dcterms:modified xsi:type="dcterms:W3CDTF">2026-05-03T16:08:00Z</dcterms:modified>
</cp:coreProperties>
</file>